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16" w:rsidRDefault="000C521E" w:rsidP="00D93C4B">
      <w:pPr>
        <w:pStyle w:val="Heading1"/>
      </w:pPr>
      <w:r>
        <w:t xml:space="preserve">Teaching RDA: </w:t>
      </w:r>
      <w:r w:rsidR="00874916">
        <w:t>Day 3</w:t>
      </w:r>
    </w:p>
    <w:p w:rsidR="00D02539" w:rsidRDefault="00D02539" w:rsidP="00D02539">
      <w:pPr>
        <w:pStyle w:val="Heading2"/>
      </w:pPr>
      <w:r>
        <w:t>Discussion and questions from previous day</w:t>
      </w:r>
    </w:p>
    <w:p w:rsidR="00D02539" w:rsidRDefault="000C521E" w:rsidP="00D02539">
      <w:pPr>
        <w:rPr>
          <w:lang w:val="en-US"/>
        </w:rPr>
      </w:pPr>
      <w:r>
        <w:rPr>
          <w:noProof/>
          <w:lang w:val="en-US" w:eastAsia="zh-CN" w:bidi="th-TH"/>
        </w:rPr>
        <w:drawing>
          <wp:anchor distT="0" distB="0" distL="114300" distR="114300" simplePos="0" relativeHeight="251640832" behindDoc="0" locked="0" layoutInCell="1" allowOverlap="1">
            <wp:simplePos x="0" y="0"/>
            <wp:positionH relativeFrom="column">
              <wp:posOffset>4038600</wp:posOffset>
            </wp:positionH>
            <wp:positionV relativeFrom="paragraph">
              <wp:posOffset>2600960</wp:posOffset>
            </wp:positionV>
            <wp:extent cx="1619885" cy="1218565"/>
            <wp:effectExtent l="19050" t="19050" r="18415" b="19685"/>
            <wp:wrapSquare wrapText="bothSides"/>
            <wp:docPr id="48" name="Picture 4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yBitmap"/>
                    <pic:cNvPicPr>
                      <a:picLocks noChangeAspect="1" noChangeArrowheads="1"/>
                    </pic:cNvPicPr>
                  </pic:nvPicPr>
                  <pic:blipFill>
                    <a:blip r:embed="rId7" cstate="print"/>
                    <a:srcRect/>
                    <a:stretch>
                      <a:fillRect/>
                    </a:stretch>
                  </pic:blipFill>
                  <pic:spPr bwMode="auto">
                    <a:xfrm>
                      <a:off x="0" y="0"/>
                      <a:ext cx="1619885" cy="1218565"/>
                    </a:xfrm>
                    <a:prstGeom prst="rect">
                      <a:avLst/>
                    </a:prstGeom>
                    <a:noFill/>
                    <a:ln w="12700">
                      <a:solidFill>
                        <a:srgbClr val="000000"/>
                      </a:solidFill>
                      <a:miter lim="800000"/>
                      <a:headEnd/>
                      <a:tailEnd/>
                    </a:ln>
                  </pic:spPr>
                </pic:pic>
              </a:graphicData>
            </a:graphic>
          </wp:anchor>
        </w:drawing>
      </w:r>
      <w:r w:rsidR="00FE7525">
        <w:rPr>
          <w:noProof/>
          <w:lang w:val="en-US" w:eastAsia="zh-CN" w:bidi="th-TH"/>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38735</wp:posOffset>
            </wp:positionV>
            <wp:extent cx="1619885" cy="1207770"/>
            <wp:effectExtent l="19050" t="19050" r="18415" b="11430"/>
            <wp:wrapSquare wrapText="bothSides"/>
            <wp:docPr id="83" name="Picture 83"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yBitmap"/>
                    <pic:cNvPicPr>
                      <a:picLocks noChangeAspect="1" noChangeArrowheads="1"/>
                    </pic:cNvPicPr>
                  </pic:nvPicPr>
                  <pic:blipFill>
                    <a:blip r:embed="rId8" cstate="print"/>
                    <a:srcRect/>
                    <a:stretch>
                      <a:fillRect/>
                    </a:stretch>
                  </pic:blipFill>
                  <pic:spPr bwMode="auto">
                    <a:xfrm>
                      <a:off x="0" y="0"/>
                      <a:ext cx="1619885" cy="1207770"/>
                    </a:xfrm>
                    <a:prstGeom prst="rect">
                      <a:avLst/>
                    </a:prstGeom>
                    <a:noFill/>
                    <a:ln w="12700">
                      <a:solidFill>
                        <a:srgbClr val="000000"/>
                      </a:solidFill>
                      <a:miter lim="800000"/>
                      <a:headEnd/>
                      <a:tailEnd/>
                    </a:ln>
                  </pic:spPr>
                </pic:pic>
              </a:graphicData>
            </a:graphic>
          </wp:anchor>
        </w:drawing>
      </w:r>
    </w:p>
    <w:p w:rsidR="000C521E" w:rsidRDefault="00D02539" w:rsidP="000C521E">
      <w:pPr>
        <w:pStyle w:val="Heading3"/>
      </w:pPr>
      <w:r>
        <w:t>Discussion and questions r</w:t>
      </w:r>
      <w:r w:rsidR="002B0D71">
        <w:t>elating to material from Day 2</w:t>
      </w:r>
    </w:p>
    <w:p w:rsidR="000C521E" w:rsidRDefault="000C521E" w:rsidP="000C521E"/>
    <w:p w:rsidR="000C521E" w:rsidRPr="000C521E" w:rsidRDefault="000C521E" w:rsidP="000C521E">
      <w:pPr>
        <w:rPr>
          <w:lang w:val="en-US"/>
        </w:rPr>
      </w:pPr>
      <w:r w:rsidRPr="000C521E">
        <w:rPr>
          <w:lang w:val="en-US"/>
        </w:rPr>
        <w:t>Suggestion: Use Attributes reflection Quiz to help participants refresh what they learned on Day 2.</w:t>
      </w:r>
    </w:p>
    <w:p w:rsidR="000C521E" w:rsidRPr="000C521E" w:rsidRDefault="00D44EC2" w:rsidP="00A67D40">
      <w:pPr>
        <w:pStyle w:val="Heading2"/>
        <w:rPr>
          <w:lang w:val="en-US"/>
        </w:rPr>
      </w:pPr>
      <w:r>
        <w:rPr>
          <w:noProof/>
          <w:lang w:val="en-US" w:eastAsia="zh-CN" w:bidi="th-TH"/>
        </w:rPr>
        <w:pict>
          <v:shapetype id="_x0000_t32" coordsize="21600,21600" o:spt="32" o:oned="t" path="m,l21600,21600e" filled="f">
            <v:path arrowok="t" fillok="f" o:connecttype="none"/>
            <o:lock v:ext="edit" shapetype="t"/>
          </v:shapetype>
          <v:shape id="_x0000_s1148" type="#_x0000_t32" style="position:absolute;margin-left:5.75pt;margin-top:19pt;width:440.65pt;height:0;z-index:251689984" o:connectortype="straight" strokecolor="#7030a0" strokeweight="3pt"/>
        </w:pict>
      </w:r>
    </w:p>
    <w:p w:rsidR="002D4212" w:rsidRDefault="00D44EC2" w:rsidP="00A67D40">
      <w:pPr>
        <w:pStyle w:val="Heading2"/>
      </w:pPr>
      <w:r w:rsidRPr="00D44EC2">
        <w:rPr>
          <w:noProof/>
          <w:lang w:eastAsia="zh-TW"/>
        </w:rPr>
        <w:pict>
          <v:shapetype id="_x0000_t202" coordsize="21600,21600" o:spt="202" path="m,l,21600r21600,l21600,xe">
            <v:stroke joinstyle="miter"/>
            <v:path gradientshapeok="t" o:connecttype="rect"/>
          </v:shapetype>
          <v:shape id="_x0000_s1108" type="#_x0000_t202" style="position:absolute;margin-left:332.65pt;margin-top:.4pt;width:118.25pt;height:22.45pt;z-index:251659264;mso-width-relative:margin;mso-height-relative:margin">
            <v:textbox>
              <w:txbxContent>
                <w:p w:rsidR="00560B6A" w:rsidRDefault="00560B6A" w:rsidP="003769E5">
                  <w:pPr>
                    <w:jc w:val="center"/>
                  </w:pPr>
                  <w:r>
                    <w:t>Handbook: Page 106</w:t>
                  </w:r>
                </w:p>
              </w:txbxContent>
            </v:textbox>
          </v:shape>
        </w:pict>
      </w:r>
      <w:r w:rsidR="004C4695">
        <w:t xml:space="preserve">Module </w:t>
      </w:r>
      <w:r w:rsidR="00FD5334">
        <w:t>10</w:t>
      </w:r>
      <w:r w:rsidR="004C4695">
        <w:t>: Relationships</w:t>
      </w:r>
    </w:p>
    <w:p w:rsidR="008364E9" w:rsidRDefault="0074629D" w:rsidP="004C4695">
      <w:pPr>
        <w:pStyle w:val="Heading3"/>
      </w:pPr>
      <w:r>
        <w:t>Learning Outcomes</w:t>
      </w:r>
    </w:p>
    <w:p w:rsidR="0074629D" w:rsidRDefault="00AD3062" w:rsidP="00AD3062">
      <w:r>
        <w:t xml:space="preserve">So far in this course we have looked in detail at </w:t>
      </w:r>
      <w:r w:rsidR="00356A31">
        <w:t>identifying</w:t>
      </w:r>
      <w:r>
        <w:t xml:space="preserve"> the </w:t>
      </w:r>
      <w:r w:rsidRPr="00AD3062">
        <w:rPr>
          <w:b/>
          <w:bCs/>
        </w:rPr>
        <w:t>attributes</w:t>
      </w:r>
      <w:r>
        <w:t xml:space="preserve"> of the FRBR and FRAD entities.  </w:t>
      </w:r>
    </w:p>
    <w:p w:rsidR="0074629D" w:rsidRDefault="00AD3062" w:rsidP="00AD3062">
      <w:pPr>
        <w:rPr>
          <w:b/>
          <w:bCs/>
        </w:rPr>
      </w:pPr>
      <w:r>
        <w:t xml:space="preserve">As we have said, the other major </w:t>
      </w:r>
      <w:r w:rsidR="00356A31">
        <w:t>goal</w:t>
      </w:r>
      <w:r>
        <w:t xml:space="preserve"> of the FRBR and FRAD model, and therefore of RDA is</w:t>
      </w:r>
      <w:r w:rsidR="00356A31">
        <w:t xml:space="preserve"> to record</w:t>
      </w:r>
      <w:r>
        <w:t xml:space="preserve"> </w:t>
      </w:r>
      <w:r>
        <w:rPr>
          <w:b/>
          <w:bCs/>
        </w:rPr>
        <w:t xml:space="preserve">relationships. </w:t>
      </w:r>
    </w:p>
    <w:p w:rsidR="004C65D2" w:rsidRDefault="004C65D2" w:rsidP="00AD3062">
      <w:r>
        <w:t xml:space="preserve">These are sections 5 to 10. </w:t>
      </w:r>
    </w:p>
    <w:p w:rsidR="004852E1" w:rsidRDefault="00AD3062" w:rsidP="00AD3062">
      <w:r>
        <w:t>In this module, we will learn about relationships and how they are handled in RDA.</w:t>
      </w:r>
    </w:p>
    <w:p w:rsidR="00356A31" w:rsidRDefault="00356A31" w:rsidP="00AD3062">
      <w:r>
        <w:t>Aims:</w:t>
      </w:r>
      <w:r w:rsidR="004852E1" w:rsidRPr="004852E1">
        <w:rPr>
          <w:sz w:val="20"/>
          <w:szCs w:val="20"/>
          <w:lang w:val="en-US" w:eastAsia="zh-CN" w:bidi="th-TH"/>
        </w:rPr>
        <w:t xml:space="preserve"> </w:t>
      </w:r>
    </w:p>
    <w:p w:rsidR="00AD3062" w:rsidRDefault="00AD3062" w:rsidP="00AD3062">
      <w:pPr>
        <w:numPr>
          <w:ilvl w:val="0"/>
          <w:numId w:val="5"/>
        </w:numPr>
      </w:pPr>
      <w:r>
        <w:t>Understand the basics of relationships in RDA</w:t>
      </w:r>
    </w:p>
    <w:p w:rsidR="00AD3062" w:rsidRDefault="00AD3062" w:rsidP="00AD3062">
      <w:pPr>
        <w:numPr>
          <w:ilvl w:val="0"/>
          <w:numId w:val="5"/>
        </w:numPr>
      </w:pPr>
      <w:r>
        <w:t xml:space="preserve">Determine the relationships that are core </w:t>
      </w:r>
    </w:p>
    <w:p w:rsidR="00AD3062" w:rsidRPr="00AD3062" w:rsidRDefault="00AD3062" w:rsidP="00AD3062">
      <w:pPr>
        <w:numPr>
          <w:ilvl w:val="0"/>
          <w:numId w:val="5"/>
        </w:numPr>
      </w:pPr>
      <w:r>
        <w:t>Express relationships correctly in bibliographic records</w:t>
      </w:r>
    </w:p>
    <w:p w:rsidR="004852E1" w:rsidRDefault="00D768C6" w:rsidP="004C4695">
      <w:pPr>
        <w:pStyle w:val="Heading3"/>
      </w:pPr>
      <w:r>
        <w:t>Resources</w:t>
      </w:r>
    </w:p>
    <w:p w:rsidR="00D768C6" w:rsidRPr="00D768C6" w:rsidRDefault="00D768C6" w:rsidP="00D768C6">
      <w:pPr>
        <w:numPr>
          <w:ilvl w:val="0"/>
          <w:numId w:val="19"/>
        </w:numPr>
      </w:pPr>
      <w:r>
        <w:t>Example resources</w:t>
      </w:r>
    </w:p>
    <w:p w:rsidR="004852E1" w:rsidRDefault="00D44EC2" w:rsidP="004C4695">
      <w:pPr>
        <w:pStyle w:val="Heading3"/>
      </w:pPr>
      <w:r>
        <w:rPr>
          <w:noProof/>
          <w:lang w:val="en-US" w:eastAsia="zh-CN" w:bidi="th-TH"/>
        </w:rPr>
        <w:pict>
          <v:shape id="_x0000_s1033" type="#_x0000_t32" style="position:absolute;margin-left:.5pt;margin-top:16.45pt;width:440.65pt;height:0;z-index:251629568" o:connectortype="straight" strokecolor="#7030a0" strokeweight="3pt"/>
        </w:pict>
      </w:r>
    </w:p>
    <w:p w:rsidR="000C521E" w:rsidRDefault="000C521E" w:rsidP="005347B0">
      <w:pPr>
        <w:pStyle w:val="Heading2"/>
      </w:pPr>
    </w:p>
    <w:p w:rsidR="000C521E" w:rsidRDefault="000C521E">
      <w:pPr>
        <w:spacing w:after="0" w:line="240" w:lineRule="auto"/>
        <w:rPr>
          <w:rFonts w:ascii="Cambria" w:eastAsia="Times New Roman" w:hAnsi="Cambria"/>
          <w:b/>
          <w:bCs/>
          <w:i/>
          <w:iCs/>
          <w:sz w:val="28"/>
          <w:szCs w:val="28"/>
        </w:rPr>
      </w:pPr>
      <w:r>
        <w:br w:type="page"/>
      </w:r>
    </w:p>
    <w:p w:rsidR="00AD3062" w:rsidRDefault="00FE7525" w:rsidP="005347B0">
      <w:pPr>
        <w:pStyle w:val="Heading2"/>
      </w:pPr>
      <w:r>
        <w:rPr>
          <w:noProof/>
          <w:lang w:val="en-US" w:eastAsia="zh-CN" w:bidi="th-TH"/>
        </w:rPr>
        <w:lastRenderedPageBreak/>
        <w:drawing>
          <wp:anchor distT="0" distB="0" distL="114300" distR="114300" simplePos="0" relativeHeight="251641856" behindDoc="0" locked="0" layoutInCell="1" allowOverlap="1">
            <wp:simplePos x="0" y="0"/>
            <wp:positionH relativeFrom="column">
              <wp:posOffset>3952875</wp:posOffset>
            </wp:positionH>
            <wp:positionV relativeFrom="paragraph">
              <wp:posOffset>248285</wp:posOffset>
            </wp:positionV>
            <wp:extent cx="1619885" cy="1198245"/>
            <wp:effectExtent l="19050" t="19050" r="18415" b="20955"/>
            <wp:wrapSquare wrapText="bothSides"/>
            <wp:docPr id="49" name="Picture 4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yBitmap"/>
                    <pic:cNvPicPr>
                      <a:picLocks noChangeAspect="1" noChangeArrowheads="1"/>
                    </pic:cNvPicPr>
                  </pic:nvPicPr>
                  <pic:blipFill>
                    <a:blip r:embed="rId9" cstate="print"/>
                    <a:srcRect/>
                    <a:stretch>
                      <a:fillRect/>
                    </a:stretch>
                  </pic:blipFill>
                  <pic:spPr bwMode="auto">
                    <a:xfrm>
                      <a:off x="0" y="0"/>
                      <a:ext cx="1619885" cy="1198245"/>
                    </a:xfrm>
                    <a:prstGeom prst="rect">
                      <a:avLst/>
                    </a:prstGeom>
                    <a:solidFill>
                      <a:srgbClr val="FFFFFF"/>
                    </a:solidFill>
                    <a:ln w="12700">
                      <a:solidFill>
                        <a:srgbClr val="000000"/>
                      </a:solidFill>
                      <a:miter lim="800000"/>
                      <a:headEnd/>
                      <a:tailEnd/>
                    </a:ln>
                  </pic:spPr>
                </pic:pic>
              </a:graphicData>
            </a:graphic>
          </wp:anchor>
        </w:drawing>
      </w:r>
      <w:r w:rsidR="00AD3062">
        <w:t>What, why and how</w:t>
      </w:r>
    </w:p>
    <w:p w:rsidR="00AD3062" w:rsidRDefault="00AD3062" w:rsidP="00AD3062">
      <w:pPr>
        <w:pStyle w:val="Heading4"/>
      </w:pPr>
      <w:r>
        <w:t>What are relationships</w:t>
      </w:r>
      <w:r w:rsidR="00B61C5A">
        <w:t>?</w:t>
      </w:r>
    </w:p>
    <w:p w:rsidR="004852E1" w:rsidRDefault="006A5800" w:rsidP="005C00B9">
      <w:r w:rsidRPr="006A5800">
        <w:t>The entities that we identify in our catalog</w:t>
      </w:r>
      <w:r>
        <w:t xml:space="preserve">uing are </w:t>
      </w:r>
      <w:r w:rsidRPr="006A5800">
        <w:t>associated with one another,</w:t>
      </w:r>
      <w:r>
        <w:t xml:space="preserve"> and</w:t>
      </w:r>
      <w:r w:rsidRPr="006A5800">
        <w:t xml:space="preserve"> these are </w:t>
      </w:r>
      <w:r w:rsidRPr="006A5800">
        <w:rPr>
          <w:i/>
          <w:iCs/>
        </w:rPr>
        <w:t>relationships</w:t>
      </w:r>
      <w:r w:rsidRPr="006A5800">
        <w:t xml:space="preserve">. </w:t>
      </w:r>
    </w:p>
    <w:p w:rsidR="005347B0" w:rsidRDefault="006A5800" w:rsidP="005C00B9">
      <w:r w:rsidRPr="006A5800">
        <w:t>We are familiar with the fact that authors have a relationship to the literary works they have written, composers have a relationship t</w:t>
      </w:r>
      <w:r w:rsidR="00B61C5A">
        <w:t>o the musical works they create.</w:t>
      </w:r>
    </w:p>
    <w:p w:rsidR="00B61C5A" w:rsidRDefault="005347B0" w:rsidP="005C00B9">
      <w:r>
        <w:t xml:space="preserve">[For example Danielle </w:t>
      </w:r>
      <w:proofErr w:type="spellStart"/>
      <w:r>
        <w:t>Clode</w:t>
      </w:r>
      <w:proofErr w:type="spellEnd"/>
      <w:r>
        <w:t xml:space="preserve"> is the author of Killers in Eden]</w:t>
      </w:r>
      <w:r w:rsidR="006A5800" w:rsidRPr="006A5800">
        <w:t xml:space="preserve"> </w:t>
      </w:r>
    </w:p>
    <w:p w:rsidR="005C00B9" w:rsidRDefault="00D44EC2" w:rsidP="005C00B9">
      <w:r>
        <w:rPr>
          <w:noProof/>
          <w:lang w:val="en-US" w:eastAsia="zh-CN" w:bidi="th-TH"/>
        </w:rPr>
        <w:pict>
          <v:shape id="_x0000_s1034" type="#_x0000_t32" style="position:absolute;margin-left:.5pt;margin-top:38.95pt;width:440.65pt;height:0;z-index:251630592" o:connectortype="straight" strokecolor="#7030a0" strokeweight="3pt"/>
        </w:pict>
      </w:r>
      <w:r w:rsidR="00B61C5A">
        <w:t>W</w:t>
      </w:r>
      <w:r w:rsidR="006A5800" w:rsidRPr="006A5800">
        <w:t xml:space="preserve">e express relationships with linking fields </w:t>
      </w:r>
      <w:r w:rsidR="005347B0">
        <w:t xml:space="preserve">such as </w:t>
      </w:r>
      <w:r w:rsidR="006A5800" w:rsidRPr="006A5800">
        <w:t>when a serial changes its title, or when we want to link print and online manifestations.</w:t>
      </w:r>
    </w:p>
    <w:p w:rsidR="00AD3062" w:rsidRDefault="00AD3062" w:rsidP="00AD3062">
      <w:pPr>
        <w:pStyle w:val="Heading4"/>
      </w:pPr>
      <w:r>
        <w:t>Why are they recorded</w:t>
      </w:r>
      <w:r w:rsidR="00B61C5A">
        <w:t>?</w:t>
      </w:r>
    </w:p>
    <w:p w:rsidR="006A1719" w:rsidRDefault="006A1719" w:rsidP="006A1719">
      <w:r w:rsidRPr="00E54148">
        <w:t>Expressing relationships in bibliographic and authority records helps users find what they want and tell users about other available resources. They give users pathways to related materials.</w:t>
      </w:r>
    </w:p>
    <w:p w:rsidR="006A1719" w:rsidRPr="00625323" w:rsidRDefault="006A1719" w:rsidP="006A1719">
      <w:pPr>
        <w:rPr>
          <w:lang w:val="en-US"/>
        </w:rPr>
      </w:pPr>
      <w:r w:rsidRPr="00625323">
        <w:rPr>
          <w:lang w:val="en-US"/>
        </w:rPr>
        <w:t>None of this is unfamiliar to us, and AACR2 certainly dealt with them, especially when it gave us instruction on “Choice of Access points” “Uniform titles” and “References”. But relationships play a much more prominent role in the structure of RDA.</w:t>
      </w:r>
    </w:p>
    <w:p w:rsidR="006A1719" w:rsidRPr="00E54148" w:rsidRDefault="006A1719" w:rsidP="006A1719">
      <w:r>
        <w:t xml:space="preserve">And in an online world, it is much easier to provide real linkages between things using these relationships.  So the more relationships we can record, the better we are able to help people find their way through the mass of online information.  </w:t>
      </w:r>
    </w:p>
    <w:p w:rsidR="004C65D2" w:rsidRDefault="00D44EC2" w:rsidP="00AD3062">
      <w:pPr>
        <w:pStyle w:val="Heading4"/>
      </w:pPr>
      <w:r>
        <w:rPr>
          <w:noProof/>
          <w:lang w:val="en-US" w:eastAsia="zh-CN" w:bidi="th-TH"/>
        </w:rPr>
        <w:pict>
          <v:shape id="_x0000_s1036" type="#_x0000_t32" style="position:absolute;margin-left:-1.9pt;margin-top:10.1pt;width:440.65pt;height:0;z-index:251631616" o:connectortype="straight" strokecolor="#7030a0" strokeweight="3pt"/>
        </w:pict>
      </w:r>
    </w:p>
    <w:p w:rsidR="00AD3062" w:rsidRDefault="000C521E" w:rsidP="00AD3062">
      <w:pPr>
        <w:pStyle w:val="Heading4"/>
      </w:pPr>
      <w:r>
        <w:rPr>
          <w:noProof/>
          <w:lang w:val="en-US" w:eastAsia="zh-CN" w:bidi="th-TH"/>
        </w:rPr>
        <w:drawing>
          <wp:anchor distT="0" distB="0" distL="114300" distR="114300" simplePos="0" relativeHeight="251642880" behindDoc="0" locked="0" layoutInCell="1" allowOverlap="1">
            <wp:simplePos x="0" y="0"/>
            <wp:positionH relativeFrom="column">
              <wp:posOffset>3952875</wp:posOffset>
            </wp:positionH>
            <wp:positionV relativeFrom="paragraph">
              <wp:posOffset>118745</wp:posOffset>
            </wp:positionV>
            <wp:extent cx="1619885" cy="1219200"/>
            <wp:effectExtent l="19050" t="19050" r="18415" b="19050"/>
            <wp:wrapSquare wrapText="bothSides"/>
            <wp:docPr id="52" name="Picture 52"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yBitmap"/>
                    <pic:cNvPicPr>
                      <a:picLocks noChangeAspect="1" noChangeArrowheads="1"/>
                    </pic:cNvPicPr>
                  </pic:nvPicPr>
                  <pic:blipFill>
                    <a:blip r:embed="rId10" cstate="print"/>
                    <a:srcRect/>
                    <a:stretch>
                      <a:fillRect/>
                    </a:stretch>
                  </pic:blipFill>
                  <pic:spPr bwMode="auto">
                    <a:xfrm>
                      <a:off x="0" y="0"/>
                      <a:ext cx="1619885" cy="1219200"/>
                    </a:xfrm>
                    <a:prstGeom prst="rect">
                      <a:avLst/>
                    </a:prstGeom>
                    <a:noFill/>
                    <a:ln w="12700">
                      <a:solidFill>
                        <a:srgbClr val="000000"/>
                      </a:solidFill>
                      <a:miter lim="800000"/>
                      <a:headEnd/>
                      <a:tailEnd/>
                    </a:ln>
                  </pic:spPr>
                </pic:pic>
              </a:graphicData>
            </a:graphic>
          </wp:anchor>
        </w:drawing>
      </w:r>
      <w:r w:rsidR="00AD3062">
        <w:t>How are they recorded</w:t>
      </w:r>
      <w:r w:rsidR="004C65D2">
        <w:t>?</w:t>
      </w:r>
    </w:p>
    <w:p w:rsidR="00875D43" w:rsidRDefault="002271F4" w:rsidP="002271F4">
      <w:r>
        <w:t>Relationshi</w:t>
      </w:r>
      <w:r w:rsidR="00875D43">
        <w:t>ps are covered in sections 5-10.</w:t>
      </w:r>
      <w:r>
        <w:t xml:space="preserve"> </w:t>
      </w:r>
    </w:p>
    <w:p w:rsidR="002271F4" w:rsidRPr="002271F4" w:rsidRDefault="00875D43" w:rsidP="002271F4">
      <w:r>
        <w:t>T</w:t>
      </w:r>
      <w:r w:rsidR="002271F4">
        <w:t>he beginning of each section outlines the conventions for recording relationships.  As each section deals with a different relationship the conventions are slightly different in each section.</w:t>
      </w:r>
    </w:p>
    <w:p w:rsidR="00875D43" w:rsidRDefault="00952A31" w:rsidP="00E54148">
      <w:r>
        <w:t xml:space="preserve">There are three conventions and </w:t>
      </w:r>
      <w:r w:rsidR="00875D43">
        <w:t xml:space="preserve">each section outlines one or all </w:t>
      </w:r>
      <w:r>
        <w:t>of them</w:t>
      </w:r>
      <w:r w:rsidR="00875D43">
        <w:t>:</w:t>
      </w:r>
    </w:p>
    <w:p w:rsidR="00952A31" w:rsidRDefault="00952A31" w:rsidP="00E54148">
      <w:r>
        <w:t>[</w:t>
      </w:r>
      <w:proofErr w:type="gramStart"/>
      <w:r>
        <w:t>use</w:t>
      </w:r>
      <w:proofErr w:type="gramEnd"/>
      <w:r>
        <w:t xml:space="preserve"> chapter 18.4.1.1</w:t>
      </w:r>
      <w:r w:rsidR="00F318DD">
        <w:t xml:space="preserve"> to demonstrate</w:t>
      </w:r>
      <w:r>
        <w:t>]</w:t>
      </w:r>
    </w:p>
    <w:p w:rsidR="00E54148" w:rsidRPr="000C521E" w:rsidRDefault="00E54148" w:rsidP="00E54148">
      <w:pPr>
        <w:numPr>
          <w:ilvl w:val="0"/>
          <w:numId w:val="6"/>
        </w:numPr>
        <w:rPr>
          <w:b/>
          <w:bCs/>
        </w:rPr>
      </w:pPr>
      <w:r w:rsidRPr="000C521E">
        <w:rPr>
          <w:b/>
          <w:bCs/>
        </w:rPr>
        <w:t>Identifier</w:t>
      </w:r>
      <w:r w:rsidR="00992915" w:rsidRPr="000C521E">
        <w:rPr>
          <w:b/>
          <w:bCs/>
        </w:rPr>
        <w:t xml:space="preserve"> (as discussed in Module 8)</w:t>
      </w:r>
    </w:p>
    <w:p w:rsidR="00992915" w:rsidRPr="00992915" w:rsidRDefault="00992915" w:rsidP="00992915">
      <w:pPr>
        <w:numPr>
          <w:ilvl w:val="1"/>
          <w:numId w:val="6"/>
        </w:numPr>
        <w:rPr>
          <w:lang w:val="en-US"/>
        </w:rPr>
      </w:pPr>
      <w:r w:rsidRPr="00992915">
        <w:t>Either for the entity itself or a surrogate of that entity (</w:t>
      </w:r>
      <w:proofErr w:type="spellStart"/>
      <w:r w:rsidRPr="00992915">
        <w:t>eg</w:t>
      </w:r>
      <w:proofErr w:type="spellEnd"/>
      <w:r w:rsidRPr="00992915">
        <w:t>. The authority record)</w:t>
      </w:r>
      <w:r w:rsidRPr="00992915">
        <w:rPr>
          <w:lang w:val="en-US"/>
        </w:rPr>
        <w:t xml:space="preserve"> </w:t>
      </w:r>
    </w:p>
    <w:p w:rsidR="00992915" w:rsidRDefault="001E5321" w:rsidP="00992915">
      <w:pPr>
        <w:numPr>
          <w:ilvl w:val="1"/>
          <w:numId w:val="6"/>
        </w:numPr>
      </w:pPr>
      <w:r>
        <w:t>An</w:t>
      </w:r>
      <w:r w:rsidR="004002A7">
        <w:t xml:space="preserve"> identifier for a work could be </w:t>
      </w:r>
      <w:r>
        <w:t>system</w:t>
      </w:r>
      <w:r w:rsidR="004002A7">
        <w:t xml:space="preserve"> control number </w:t>
      </w:r>
    </w:p>
    <w:p w:rsidR="001E5321" w:rsidRDefault="001E5321" w:rsidP="001E5321">
      <w:r>
        <w:lastRenderedPageBreak/>
        <w:t xml:space="preserve">The example on the slide shows how using an identifier permanently links the bibliographic record and the authority record.  Even if the name is altered the link (or relationship) between the manifestation and the creator remains.   </w:t>
      </w:r>
    </w:p>
    <w:p w:rsidR="0096448F" w:rsidRDefault="00D44EC2" w:rsidP="001E5321">
      <w:r>
        <w:rPr>
          <w:noProof/>
          <w:lang w:val="en-US" w:eastAsia="zh-CN" w:bidi="th-TH"/>
        </w:rPr>
        <w:pict>
          <v:shape id="_x0000_s1080" type="#_x0000_t32" style="position:absolute;margin-left:1pt;margin-top:12.4pt;width:440.65pt;height:0;z-index:251644928" o:connectortype="straight" strokecolor="#7030a0" strokeweight="3pt"/>
        </w:pict>
      </w:r>
    </w:p>
    <w:p w:rsidR="00E54148" w:rsidRPr="000C521E" w:rsidRDefault="00FE7525" w:rsidP="000C521E">
      <w:pPr>
        <w:pStyle w:val="ListParagraph"/>
        <w:numPr>
          <w:ilvl w:val="0"/>
          <w:numId w:val="6"/>
        </w:numPr>
        <w:rPr>
          <w:b/>
          <w:bCs/>
        </w:rPr>
      </w:pPr>
      <w:r>
        <w:rPr>
          <w:noProof/>
          <w:lang w:val="en-US" w:eastAsia="zh-CN" w:bidi="th-TH"/>
        </w:rPr>
        <w:drawing>
          <wp:anchor distT="0" distB="0" distL="114300" distR="114300" simplePos="0" relativeHeight="251643904" behindDoc="0" locked="0" layoutInCell="1" allowOverlap="1">
            <wp:simplePos x="0" y="0"/>
            <wp:positionH relativeFrom="column">
              <wp:posOffset>3810000</wp:posOffset>
            </wp:positionH>
            <wp:positionV relativeFrom="paragraph">
              <wp:posOffset>105410</wp:posOffset>
            </wp:positionV>
            <wp:extent cx="1619885" cy="1211580"/>
            <wp:effectExtent l="19050" t="19050" r="18415" b="26670"/>
            <wp:wrapSquare wrapText="bothSides"/>
            <wp:docPr id="55" name="Picture 13"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gibbs\AppData\Local\Microsoft\Windows\Temporary Internet Files\Content.Word\~MyBitmap.bmp"/>
                    <pic:cNvPicPr>
                      <a:picLocks noChangeAspect="1" noChangeArrowheads="1"/>
                    </pic:cNvPicPr>
                  </pic:nvPicPr>
                  <pic:blipFill>
                    <a:blip r:embed="rId11" cstate="print"/>
                    <a:srcRect/>
                    <a:stretch>
                      <a:fillRect/>
                    </a:stretch>
                  </pic:blipFill>
                  <pic:spPr bwMode="auto">
                    <a:xfrm>
                      <a:off x="0" y="0"/>
                      <a:ext cx="1619885" cy="1211580"/>
                    </a:xfrm>
                    <a:prstGeom prst="rect">
                      <a:avLst/>
                    </a:prstGeom>
                    <a:noFill/>
                    <a:ln w="12700">
                      <a:solidFill>
                        <a:srgbClr val="000000"/>
                      </a:solidFill>
                      <a:miter lim="800000"/>
                      <a:headEnd/>
                      <a:tailEnd/>
                    </a:ln>
                  </pic:spPr>
                </pic:pic>
              </a:graphicData>
            </a:graphic>
          </wp:anchor>
        </w:drawing>
      </w:r>
      <w:r w:rsidR="00E54148" w:rsidRPr="000C521E">
        <w:rPr>
          <w:b/>
          <w:bCs/>
        </w:rPr>
        <w:t>Authorised access point</w:t>
      </w:r>
      <w:r w:rsidR="00C92FA2" w:rsidRPr="000C521E">
        <w:rPr>
          <w:b/>
          <w:bCs/>
        </w:rPr>
        <w:t xml:space="preserve"> </w:t>
      </w:r>
    </w:p>
    <w:p w:rsidR="00D95FA8" w:rsidRDefault="00E54148" w:rsidP="00D95FA8">
      <w:pPr>
        <w:numPr>
          <w:ilvl w:val="1"/>
          <w:numId w:val="6"/>
        </w:numPr>
      </w:pPr>
      <w:r>
        <w:t>Not used for manifestation-manifestation, or item-item relationships</w:t>
      </w:r>
    </w:p>
    <w:p w:rsidR="00D95FA8" w:rsidRDefault="00D95FA8" w:rsidP="00D95FA8">
      <w:r>
        <w:t>We already record authorised access points.  The example on the slide shows the relationships between the work and creator.</w:t>
      </w:r>
    </w:p>
    <w:p w:rsidR="0096448F" w:rsidRDefault="0096448F" w:rsidP="00D95FA8"/>
    <w:p w:rsidR="0096448F" w:rsidRDefault="00D44EC2" w:rsidP="00D95FA8">
      <w:r>
        <w:rPr>
          <w:noProof/>
          <w:lang w:val="en-US" w:eastAsia="zh-CN" w:bidi="th-TH"/>
        </w:rPr>
        <w:pict>
          <v:shape id="_x0000_s1081" type="#_x0000_t32" style="position:absolute;margin-left:6.75pt;margin-top:4.2pt;width:440.65pt;height:0;z-index:251645952" o:connectortype="straight" strokecolor="#7030a0" strokeweight="3pt"/>
        </w:pict>
      </w:r>
    </w:p>
    <w:p w:rsidR="00E54148" w:rsidRPr="000C521E" w:rsidRDefault="000C521E" w:rsidP="000C521E">
      <w:pPr>
        <w:pStyle w:val="ListParagraph"/>
        <w:numPr>
          <w:ilvl w:val="0"/>
          <w:numId w:val="6"/>
        </w:numPr>
        <w:rPr>
          <w:b/>
          <w:bCs/>
        </w:rPr>
      </w:pPr>
      <w:r>
        <w:rPr>
          <w:noProof/>
          <w:lang w:val="en-US" w:eastAsia="zh-CN" w:bidi="th-TH"/>
        </w:rPr>
        <w:drawing>
          <wp:anchor distT="0" distB="0" distL="114300" distR="114300" simplePos="0" relativeHeight="251646976" behindDoc="0" locked="0" layoutInCell="1" allowOverlap="1">
            <wp:simplePos x="0" y="0"/>
            <wp:positionH relativeFrom="column">
              <wp:posOffset>3762375</wp:posOffset>
            </wp:positionH>
            <wp:positionV relativeFrom="paragraph">
              <wp:posOffset>307340</wp:posOffset>
            </wp:positionV>
            <wp:extent cx="1619885" cy="1214755"/>
            <wp:effectExtent l="19050" t="19050" r="18415" b="23495"/>
            <wp:wrapSquare wrapText="bothSides"/>
            <wp:docPr id="58" name="Picture 16"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gibbs\AppData\Local\Microsoft\Windows\Temporary Internet Files\Content.Word\~MyBitmap.bmp"/>
                    <pic:cNvPicPr>
                      <a:picLocks noChangeAspect="1" noChangeArrowheads="1"/>
                    </pic:cNvPicPr>
                  </pic:nvPicPr>
                  <pic:blipFill>
                    <a:blip r:embed="rId12" cstate="print"/>
                    <a:srcRect/>
                    <a:stretch>
                      <a:fillRect/>
                    </a:stretch>
                  </pic:blipFill>
                  <pic:spPr bwMode="auto">
                    <a:xfrm>
                      <a:off x="0" y="0"/>
                      <a:ext cx="1619885" cy="1214755"/>
                    </a:xfrm>
                    <a:prstGeom prst="rect">
                      <a:avLst/>
                    </a:prstGeom>
                    <a:noFill/>
                    <a:ln w="12700">
                      <a:solidFill>
                        <a:srgbClr val="000000"/>
                      </a:solidFill>
                      <a:miter lim="800000"/>
                      <a:headEnd/>
                      <a:tailEnd/>
                    </a:ln>
                  </pic:spPr>
                </pic:pic>
              </a:graphicData>
            </a:graphic>
          </wp:anchor>
        </w:drawing>
      </w:r>
      <w:r w:rsidR="004002A7" w:rsidRPr="000C521E">
        <w:rPr>
          <w:b/>
          <w:bCs/>
        </w:rPr>
        <w:t>[</w:t>
      </w:r>
      <w:r w:rsidR="007409F7" w:rsidRPr="000C521E">
        <w:rPr>
          <w:b/>
          <w:bCs/>
        </w:rPr>
        <w:t>Composite</w:t>
      </w:r>
      <w:r w:rsidR="004002A7" w:rsidRPr="000C521E">
        <w:rPr>
          <w:b/>
          <w:bCs/>
        </w:rPr>
        <w:t>]</w:t>
      </w:r>
      <w:r w:rsidR="007409F7" w:rsidRPr="000C521E">
        <w:rPr>
          <w:b/>
          <w:bCs/>
        </w:rPr>
        <w:t xml:space="preserve"> </w:t>
      </w:r>
      <w:r w:rsidR="00E54148" w:rsidRPr="000C521E">
        <w:rPr>
          <w:b/>
          <w:bCs/>
        </w:rPr>
        <w:t>Description</w:t>
      </w:r>
    </w:p>
    <w:p w:rsidR="002720B2" w:rsidRDefault="00E54148" w:rsidP="002720B2">
      <w:pPr>
        <w:numPr>
          <w:ilvl w:val="1"/>
          <w:numId w:val="6"/>
        </w:numPr>
      </w:pPr>
      <w:r>
        <w:t>Not used for relationships between Group 1 and Group 2 entities.</w:t>
      </w:r>
    </w:p>
    <w:p w:rsidR="0096448F" w:rsidRDefault="0096448F" w:rsidP="0096448F">
      <w:r>
        <w:t xml:space="preserve">A composite </w:t>
      </w:r>
      <w:r w:rsidRPr="0096448F">
        <w:rPr>
          <w:rFonts w:hint="eastAsia"/>
        </w:rPr>
        <w:t>description combines one or more elements identifying the work and/or expression with the description of the manifestation.</w:t>
      </w:r>
      <w:r w:rsidRPr="0096448F">
        <w:t xml:space="preserve"> </w:t>
      </w:r>
      <w:r>
        <w:t xml:space="preserve">This is essentially </w:t>
      </w:r>
      <w:r w:rsidRPr="007409F7">
        <w:t>what our current MARC bibliographic records are:  a combination of attributes of work, expression, and manifestation.</w:t>
      </w:r>
    </w:p>
    <w:p w:rsidR="00E54148" w:rsidRDefault="002271F4" w:rsidP="00E54148">
      <w:r>
        <w:t>Other than the exceptions listed above l</w:t>
      </w:r>
      <w:r w:rsidR="00E54148">
        <w:t>ibraries can choose which they use to record their relationships.</w:t>
      </w:r>
      <w:r w:rsidR="00DD0C04">
        <w:t xml:space="preserve">  </w:t>
      </w:r>
    </w:p>
    <w:p w:rsidR="002271F4" w:rsidRPr="002271F4" w:rsidRDefault="00D44EC2" w:rsidP="00554193">
      <w:pPr>
        <w:pStyle w:val="Heading4"/>
      </w:pPr>
      <w:r>
        <w:rPr>
          <w:noProof/>
          <w:lang w:val="en-US" w:eastAsia="zh-CN" w:bidi="th-TH"/>
        </w:rPr>
        <w:pict>
          <v:shape id="_x0000_s1037" type="#_x0000_t32" style="position:absolute;margin-left:.65pt;margin-top:9pt;width:440.65pt;height:0;z-index:251632640" o:connectortype="straight" strokecolor="#7030a0" strokeweight="3pt"/>
        </w:pict>
      </w:r>
    </w:p>
    <w:p w:rsidR="00723090" w:rsidRDefault="00723090" w:rsidP="002A6714">
      <w:pPr>
        <w:pStyle w:val="Heading3"/>
      </w:pPr>
      <w:r>
        <w:t>Core</w:t>
      </w:r>
    </w:p>
    <w:p w:rsidR="00377C7B" w:rsidRDefault="00723090" w:rsidP="00723090">
      <w:r>
        <w:t xml:space="preserve">Although all relationships can be very useful, as with attributes, RDA has stipulated certain relationships to be </w:t>
      </w:r>
      <w:r>
        <w:rPr>
          <w:i/>
          <w:iCs/>
        </w:rPr>
        <w:t xml:space="preserve">core </w:t>
      </w:r>
      <w:r>
        <w:t xml:space="preserve">relationships.  We will highlight these as we go through.  </w:t>
      </w:r>
    </w:p>
    <w:p w:rsidR="00723090" w:rsidRPr="00723090" w:rsidRDefault="00723090" w:rsidP="00723090">
      <w:r>
        <w:t xml:space="preserve">Beyond these core relationships, libraries are free to determine which of the non-core relationships they will decide to record.  </w:t>
      </w:r>
    </w:p>
    <w:p w:rsidR="007409F7" w:rsidRDefault="00D44EC2" w:rsidP="004C4695">
      <w:pPr>
        <w:pStyle w:val="Heading3"/>
      </w:pPr>
      <w:r>
        <w:rPr>
          <w:noProof/>
          <w:lang w:val="en-US" w:eastAsia="zh-CN" w:bidi="th-TH"/>
        </w:rPr>
        <w:pict>
          <v:shape id="_x0000_s1038" type="#_x0000_t32" style="position:absolute;margin-left:.65pt;margin-top:14.45pt;width:440.65pt;height:0;z-index:251633664" o:connectortype="straight" strokecolor="#7030a0" strokeweight="3pt"/>
        </w:pict>
      </w:r>
    </w:p>
    <w:p w:rsidR="006A1719" w:rsidRDefault="006A1719" w:rsidP="004C4695">
      <w:pPr>
        <w:pStyle w:val="Heading3"/>
      </w:pPr>
    </w:p>
    <w:p w:rsidR="006A1719" w:rsidRDefault="006A1719" w:rsidP="004C4695">
      <w:pPr>
        <w:pStyle w:val="Heading3"/>
      </w:pPr>
    </w:p>
    <w:p w:rsidR="006A1719" w:rsidRDefault="006A1719" w:rsidP="004C4695">
      <w:pPr>
        <w:pStyle w:val="Heading3"/>
      </w:pPr>
    </w:p>
    <w:p w:rsidR="00AD3062" w:rsidRDefault="00AD3062" w:rsidP="004C4695">
      <w:pPr>
        <w:pStyle w:val="Heading3"/>
      </w:pPr>
      <w:r>
        <w:lastRenderedPageBreak/>
        <w:t>Relationship designators</w:t>
      </w:r>
    </w:p>
    <w:p w:rsidR="006A1719" w:rsidRPr="00462573" w:rsidRDefault="000C521E" w:rsidP="006A1719">
      <w:pPr>
        <w:rPr>
          <w:lang w:val="en-US"/>
        </w:rPr>
      </w:pPr>
      <w:r>
        <w:rPr>
          <w:noProof/>
          <w:lang w:val="en-US" w:eastAsia="zh-CN" w:bidi="th-TH"/>
        </w:rPr>
        <w:drawing>
          <wp:anchor distT="0" distB="0" distL="114300" distR="114300" simplePos="0" relativeHeight="251648000" behindDoc="0" locked="0" layoutInCell="1" allowOverlap="1">
            <wp:simplePos x="0" y="0"/>
            <wp:positionH relativeFrom="column">
              <wp:posOffset>3971925</wp:posOffset>
            </wp:positionH>
            <wp:positionV relativeFrom="paragraph">
              <wp:posOffset>35560</wp:posOffset>
            </wp:positionV>
            <wp:extent cx="1619885" cy="1220470"/>
            <wp:effectExtent l="19050" t="19050" r="18415" b="17780"/>
            <wp:wrapSquare wrapText="bothSides"/>
            <wp:docPr id="59" name="Picture 19"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gibbs\AppData\Local\Microsoft\Windows\Temporary Internet Files\Content.Word\~MyBitmap.bmp"/>
                    <pic:cNvPicPr>
                      <a:picLocks noChangeAspect="1" noChangeArrowheads="1"/>
                    </pic:cNvPicPr>
                  </pic:nvPicPr>
                  <pic:blipFill>
                    <a:blip r:embed="rId13" cstate="print"/>
                    <a:srcRect/>
                    <a:stretch>
                      <a:fillRect/>
                    </a:stretch>
                  </pic:blipFill>
                  <pic:spPr bwMode="auto">
                    <a:xfrm>
                      <a:off x="0" y="0"/>
                      <a:ext cx="1619885" cy="1220470"/>
                    </a:xfrm>
                    <a:prstGeom prst="rect">
                      <a:avLst/>
                    </a:prstGeom>
                    <a:noFill/>
                    <a:ln w="12700">
                      <a:solidFill>
                        <a:srgbClr val="000000"/>
                      </a:solidFill>
                      <a:miter lim="800000"/>
                      <a:headEnd/>
                      <a:tailEnd/>
                    </a:ln>
                  </pic:spPr>
                </pic:pic>
              </a:graphicData>
            </a:graphic>
          </wp:anchor>
        </w:drawing>
      </w:r>
      <w:r w:rsidR="006A1719">
        <w:rPr>
          <w:lang w:val="en-US"/>
        </w:rPr>
        <w:t xml:space="preserve">[Note: slide has progressively appearing text.  The driver of the </w:t>
      </w:r>
      <w:proofErr w:type="spellStart"/>
      <w:r w:rsidR="006A1719">
        <w:rPr>
          <w:lang w:val="en-US"/>
        </w:rPr>
        <w:t>Powerpoint</w:t>
      </w:r>
      <w:proofErr w:type="spellEnd"/>
      <w:r w:rsidR="006A1719">
        <w:rPr>
          <w:lang w:val="en-US"/>
        </w:rPr>
        <w:t xml:space="preserve"> should click at the prompts in their text to add each part]</w:t>
      </w:r>
    </w:p>
    <w:p w:rsidR="00EB40D0" w:rsidRDefault="00DD0C04" w:rsidP="00DD0C04">
      <w:r>
        <w:t xml:space="preserve">This is one area of key areas of difference between AACR2 and RDA. </w:t>
      </w:r>
    </w:p>
    <w:p w:rsidR="00377C7B" w:rsidRDefault="00EB40D0" w:rsidP="00DD0C04">
      <w:pPr>
        <w:rPr>
          <w:b/>
          <w:bCs/>
          <w:lang w:val="en-US"/>
        </w:rPr>
      </w:pPr>
      <w:r>
        <w:t>Up until now</w:t>
      </w:r>
      <w:r w:rsidR="00DD0C04">
        <w:t xml:space="preserve"> we’ve seen the importan</w:t>
      </w:r>
      <w:r w:rsidR="00C93494">
        <w:t xml:space="preserve">ce of recording relationships, </w:t>
      </w:r>
      <w:r w:rsidR="00DD0C04">
        <w:t xml:space="preserve">but </w:t>
      </w:r>
      <w:r w:rsidR="00DD0C04" w:rsidRPr="00DD0C04">
        <w:rPr>
          <w:lang w:val="en-US"/>
        </w:rPr>
        <w:t xml:space="preserve">we’ve never been very specific about </w:t>
      </w:r>
      <w:r w:rsidR="00DD0C04" w:rsidRPr="00DD0C04">
        <w:rPr>
          <w:i/>
          <w:iCs/>
          <w:lang w:val="en-US"/>
        </w:rPr>
        <w:t>what</w:t>
      </w:r>
      <w:r w:rsidR="00DD0C04" w:rsidRPr="00DD0C04">
        <w:rPr>
          <w:lang w:val="en-US"/>
        </w:rPr>
        <w:t xml:space="preserve"> those relationships actually </w:t>
      </w:r>
      <w:r w:rsidR="00DD0C04" w:rsidRPr="00DD0C04">
        <w:rPr>
          <w:b/>
          <w:bCs/>
          <w:lang w:val="en-US"/>
        </w:rPr>
        <w:t xml:space="preserve">ARE.  </w:t>
      </w:r>
    </w:p>
    <w:p w:rsidR="00462573" w:rsidRPr="00462573" w:rsidRDefault="00462573" w:rsidP="00DD0C04">
      <w:pPr>
        <w:rPr>
          <w:lang w:val="en-US"/>
        </w:rPr>
      </w:pPr>
      <w:r>
        <w:rPr>
          <w:lang w:val="en-US"/>
        </w:rPr>
        <w:t>The example on the screen shows information as recorded currently.</w:t>
      </w:r>
    </w:p>
    <w:p w:rsidR="00EB40D0" w:rsidRDefault="00DD0C04" w:rsidP="00DD0C04">
      <w:pPr>
        <w:rPr>
          <w:lang w:val="en-US"/>
        </w:rPr>
      </w:pPr>
      <w:r w:rsidRPr="00DD0C04">
        <w:rPr>
          <w:b/>
          <w:bCs/>
          <w:lang w:val="en-US"/>
        </w:rPr>
        <w:t xml:space="preserve">RDA </w:t>
      </w:r>
      <w:r w:rsidRPr="00DD0C04">
        <w:rPr>
          <w:lang w:val="en-US"/>
        </w:rPr>
        <w:t xml:space="preserve">allows you to record information about the </w:t>
      </w:r>
      <w:r w:rsidRPr="00DD0C04">
        <w:rPr>
          <w:i/>
          <w:iCs/>
          <w:lang w:val="en-US"/>
        </w:rPr>
        <w:t>nature</w:t>
      </w:r>
      <w:r w:rsidRPr="00DD0C04">
        <w:rPr>
          <w:b/>
          <w:bCs/>
          <w:lang w:val="en-US"/>
        </w:rPr>
        <w:t xml:space="preserve"> </w:t>
      </w:r>
      <w:r>
        <w:rPr>
          <w:lang w:val="en-US"/>
        </w:rPr>
        <w:t xml:space="preserve">of relationships. </w:t>
      </w:r>
    </w:p>
    <w:p w:rsidR="00EB40D0" w:rsidRDefault="00DD0C04" w:rsidP="00DD0C04">
      <w:pPr>
        <w:rPr>
          <w:lang w:val="en-US"/>
        </w:rPr>
      </w:pPr>
      <w:r>
        <w:rPr>
          <w:lang w:val="en-US"/>
        </w:rPr>
        <w:t>This</w:t>
      </w:r>
      <w:r w:rsidRPr="00DD0C04">
        <w:rPr>
          <w:lang w:val="en-US"/>
        </w:rPr>
        <w:t xml:space="preserve"> help</w:t>
      </w:r>
      <w:r w:rsidR="00EB40D0">
        <w:rPr>
          <w:lang w:val="en-US"/>
        </w:rPr>
        <w:t>s:</w:t>
      </w:r>
    </w:p>
    <w:p w:rsidR="00EB40D0" w:rsidRDefault="00DD0C04" w:rsidP="00EB40D0">
      <w:pPr>
        <w:numPr>
          <w:ilvl w:val="0"/>
          <w:numId w:val="16"/>
        </w:numPr>
        <w:rPr>
          <w:lang w:val="en-US"/>
        </w:rPr>
      </w:pPr>
      <w:r w:rsidRPr="00DD0C04">
        <w:rPr>
          <w:lang w:val="en-US"/>
        </w:rPr>
        <w:t xml:space="preserve"> users navigate through large amounts of data, and</w:t>
      </w:r>
      <w:r w:rsidR="00EB40D0">
        <w:rPr>
          <w:lang w:val="en-US"/>
        </w:rPr>
        <w:t>;</w:t>
      </w:r>
      <w:r w:rsidR="00462573" w:rsidRPr="00462573">
        <w:rPr>
          <w:sz w:val="20"/>
          <w:szCs w:val="20"/>
          <w:lang w:val="en-US" w:eastAsia="zh-CN" w:bidi="th-TH"/>
        </w:rPr>
        <w:t xml:space="preserve"> </w:t>
      </w:r>
    </w:p>
    <w:p w:rsidR="00DD0C04" w:rsidRPr="00DD0C04" w:rsidRDefault="00DD0C04" w:rsidP="00EB40D0">
      <w:pPr>
        <w:numPr>
          <w:ilvl w:val="0"/>
          <w:numId w:val="16"/>
        </w:numPr>
        <w:rPr>
          <w:lang w:val="en-US"/>
        </w:rPr>
      </w:pPr>
      <w:r w:rsidRPr="00DD0C04">
        <w:rPr>
          <w:lang w:val="en-US"/>
        </w:rPr>
        <w:t xml:space="preserve"> </w:t>
      </w:r>
      <w:proofErr w:type="gramStart"/>
      <w:r>
        <w:rPr>
          <w:lang w:val="en-US"/>
        </w:rPr>
        <w:t>computer</w:t>
      </w:r>
      <w:proofErr w:type="gramEnd"/>
      <w:r>
        <w:rPr>
          <w:lang w:val="en-US"/>
        </w:rPr>
        <w:t xml:space="preserve"> systems</w:t>
      </w:r>
      <w:r w:rsidRPr="00DD0C04">
        <w:rPr>
          <w:lang w:val="en-US"/>
        </w:rPr>
        <w:t xml:space="preserve"> understand more about the </w:t>
      </w:r>
      <w:r>
        <w:rPr>
          <w:lang w:val="en-US"/>
        </w:rPr>
        <w:t>relationship</w:t>
      </w:r>
      <w:r w:rsidRPr="00DD0C04">
        <w:rPr>
          <w:lang w:val="en-US"/>
        </w:rPr>
        <w:t xml:space="preserve">, </w:t>
      </w:r>
      <w:r>
        <w:rPr>
          <w:lang w:val="en-US"/>
        </w:rPr>
        <w:t>so they can</w:t>
      </w:r>
      <w:r w:rsidRPr="00DD0C04">
        <w:rPr>
          <w:lang w:val="en-US"/>
        </w:rPr>
        <w:t xml:space="preserve"> sort, collocate and present </w:t>
      </w:r>
      <w:r>
        <w:rPr>
          <w:lang w:val="en-US"/>
        </w:rPr>
        <w:t>these relationships to uses</w:t>
      </w:r>
      <w:r w:rsidRPr="00DD0C04">
        <w:rPr>
          <w:lang w:val="en-US"/>
        </w:rPr>
        <w:t xml:space="preserve"> in a meaningful way.  </w:t>
      </w:r>
    </w:p>
    <w:p w:rsidR="00462573" w:rsidRDefault="00BA1103" w:rsidP="00DD0C04">
      <w:r w:rsidRPr="00462573">
        <w:rPr>
          <w:i/>
          <w:iCs/>
        </w:rPr>
        <w:t>Relationship designators</w:t>
      </w:r>
      <w:r w:rsidR="00462573">
        <w:t xml:space="preserve"> are sets of controlled vocabularies that enable you to describe relationships in a consistent way.</w:t>
      </w:r>
    </w:p>
    <w:p w:rsidR="00462573" w:rsidRDefault="00462573" w:rsidP="00462573">
      <w:r>
        <w:t>The terms are listed in a</w:t>
      </w:r>
      <w:r w:rsidR="00DD0C04" w:rsidRPr="00DD0C04">
        <w:t xml:space="preserve">ppendices </w:t>
      </w:r>
      <w:r w:rsidR="00DD0C04" w:rsidRPr="00DD0C04">
        <w:rPr>
          <w:b/>
          <w:bCs/>
        </w:rPr>
        <w:t xml:space="preserve">I, </w:t>
      </w:r>
      <w:proofErr w:type="gramStart"/>
      <w:r w:rsidR="00DD0C04" w:rsidRPr="00DD0C04">
        <w:rPr>
          <w:b/>
          <w:bCs/>
        </w:rPr>
        <w:t>J ,K</w:t>
      </w:r>
      <w:proofErr w:type="gramEnd"/>
      <w:r w:rsidR="00DD0C04" w:rsidRPr="00DD0C04">
        <w:rPr>
          <w:b/>
          <w:bCs/>
        </w:rPr>
        <w:t xml:space="preserve"> and L </w:t>
      </w:r>
    </w:p>
    <w:p w:rsidR="00462573" w:rsidRDefault="00554193" w:rsidP="00462573">
      <w:pPr>
        <w:rPr>
          <w:lang w:val="en-NZ"/>
        </w:rPr>
      </w:pPr>
      <w:r>
        <w:rPr>
          <w:lang w:val="en-NZ"/>
        </w:rPr>
        <w:t>For t</w:t>
      </w:r>
      <w:r w:rsidR="00E06AD5">
        <w:rPr>
          <w:lang w:val="en-NZ"/>
        </w:rPr>
        <w:t>he example on the screen: Use appendix I (relationships between a resource and person, family, corporate body associated with the resource) to record the relationships</w:t>
      </w:r>
      <w:r w:rsidR="003F24C5">
        <w:rPr>
          <w:lang w:val="en-NZ"/>
        </w:rPr>
        <w:t xml:space="preserve"> between the creators and the work</w:t>
      </w:r>
      <w:r w:rsidR="00E06AD5">
        <w:rPr>
          <w:lang w:val="en-NZ"/>
        </w:rPr>
        <w:t xml:space="preserve">.  The relationship designators allow us to record that Macpherson is the </w:t>
      </w:r>
      <w:r w:rsidR="00E06AD5" w:rsidRPr="00E06AD5">
        <w:rPr>
          <w:i/>
          <w:iCs/>
          <w:lang w:val="en-NZ"/>
        </w:rPr>
        <w:t>composer</w:t>
      </w:r>
      <w:r w:rsidR="00E06AD5">
        <w:rPr>
          <w:lang w:val="en-NZ"/>
        </w:rPr>
        <w:t xml:space="preserve"> of the music and Patterson is the </w:t>
      </w:r>
      <w:r w:rsidR="00E06AD5" w:rsidRPr="00E06AD5">
        <w:rPr>
          <w:i/>
          <w:iCs/>
          <w:lang w:val="en-NZ"/>
        </w:rPr>
        <w:t>author</w:t>
      </w:r>
      <w:r w:rsidR="00E06AD5">
        <w:rPr>
          <w:lang w:val="en-NZ"/>
        </w:rPr>
        <w:t xml:space="preserve"> of the text.</w:t>
      </w:r>
    </w:p>
    <w:p w:rsidR="009B4200" w:rsidRDefault="00D44EC2" w:rsidP="00462573">
      <w:pPr>
        <w:rPr>
          <w:lang w:val="en-NZ"/>
        </w:rPr>
      </w:pPr>
      <w:r w:rsidRPr="00D44EC2">
        <w:rPr>
          <w:b/>
          <w:bCs/>
          <w:noProof/>
          <w:lang w:val="en-US" w:eastAsia="zh-CN" w:bidi="th-TH"/>
        </w:rPr>
        <w:pict>
          <v:shape id="_x0000_s1040" type="#_x0000_t32" style="position:absolute;margin-left:2.8pt;margin-top:17.95pt;width:440.65pt;height:0;z-index:251634688" o:connectortype="straight" strokecolor="#7030a0" strokeweight="3pt"/>
        </w:pict>
      </w:r>
      <w:r w:rsidR="009B4200">
        <w:rPr>
          <w:lang w:val="en-NZ"/>
        </w:rPr>
        <w:t>These are recorded in the marc $e subfield</w:t>
      </w:r>
    </w:p>
    <w:p w:rsidR="003F24C5" w:rsidRPr="003F24C5" w:rsidRDefault="000C521E" w:rsidP="003F24C5">
      <w:pPr>
        <w:rPr>
          <w:lang w:val="en-NZ"/>
        </w:rPr>
      </w:pPr>
      <w:r>
        <w:rPr>
          <w:b/>
          <w:bCs/>
          <w:noProof/>
          <w:lang w:val="en-US" w:eastAsia="zh-CN" w:bidi="th-TH"/>
        </w:rPr>
        <w:drawing>
          <wp:anchor distT="0" distB="0" distL="114300" distR="114300" simplePos="0" relativeHeight="251662336" behindDoc="0" locked="0" layoutInCell="1" allowOverlap="1">
            <wp:simplePos x="0" y="0"/>
            <wp:positionH relativeFrom="column">
              <wp:posOffset>3971925</wp:posOffset>
            </wp:positionH>
            <wp:positionV relativeFrom="paragraph">
              <wp:posOffset>88900</wp:posOffset>
            </wp:positionV>
            <wp:extent cx="1619885" cy="1219835"/>
            <wp:effectExtent l="19050" t="19050" r="18415" b="18415"/>
            <wp:wrapSquare wrapText="bothSides"/>
            <wp:docPr id="87" name="Picture 4"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ibbs\AppData\Local\Microsoft\Windows\Temporary Internet Files\Content.Word\~MyBitmap.bmp"/>
                    <pic:cNvPicPr>
                      <a:picLocks noChangeAspect="1" noChangeArrowheads="1"/>
                    </pic:cNvPicPr>
                  </pic:nvPicPr>
                  <pic:blipFill>
                    <a:blip r:embed="rId14" cstate="print"/>
                    <a:srcRect/>
                    <a:stretch>
                      <a:fillRect/>
                    </a:stretch>
                  </pic:blipFill>
                  <pic:spPr bwMode="auto">
                    <a:xfrm>
                      <a:off x="0" y="0"/>
                      <a:ext cx="1619885" cy="1219835"/>
                    </a:xfrm>
                    <a:prstGeom prst="rect">
                      <a:avLst/>
                    </a:prstGeom>
                    <a:noFill/>
                    <a:ln w="12700">
                      <a:solidFill>
                        <a:srgbClr val="000000"/>
                      </a:solidFill>
                      <a:miter lim="800000"/>
                      <a:headEnd/>
                      <a:tailEnd/>
                    </a:ln>
                  </pic:spPr>
                </pic:pic>
              </a:graphicData>
            </a:graphic>
          </wp:anchor>
        </w:drawing>
      </w:r>
      <w:r w:rsidR="003F24C5" w:rsidRPr="003F24C5">
        <w:rPr>
          <w:b/>
          <w:bCs/>
          <w:lang w:val="en-NZ"/>
        </w:rPr>
        <w:t>Appendix I</w:t>
      </w:r>
      <w:r w:rsidR="003F24C5" w:rsidRPr="003F24C5">
        <w:rPr>
          <w:lang w:val="en-NZ"/>
        </w:rPr>
        <w:t xml:space="preserve">: Relationships between a resource and Group 2 entities </w:t>
      </w:r>
      <w:proofErr w:type="spellStart"/>
      <w:r w:rsidR="003F24C5" w:rsidRPr="003F24C5">
        <w:rPr>
          <w:lang w:val="en-NZ"/>
        </w:rPr>
        <w:t>eg</w:t>
      </w:r>
      <w:proofErr w:type="spellEnd"/>
      <w:r w:rsidR="003F24C5" w:rsidRPr="003F24C5">
        <w:rPr>
          <w:lang w:val="en-NZ"/>
        </w:rPr>
        <w:t xml:space="preserve"> </w:t>
      </w:r>
      <w:r w:rsidR="003F24C5" w:rsidRPr="003F24C5">
        <w:rPr>
          <w:i/>
          <w:iCs/>
          <w:lang w:val="en-NZ"/>
        </w:rPr>
        <w:t>author, illustrator</w:t>
      </w:r>
      <w:r w:rsidR="003F24C5" w:rsidRPr="003F24C5">
        <w:rPr>
          <w:lang w:val="en-NZ"/>
        </w:rPr>
        <w:t xml:space="preserve"> </w:t>
      </w:r>
    </w:p>
    <w:p w:rsidR="00E06AD5" w:rsidRPr="003F24C5" w:rsidRDefault="003F24C5" w:rsidP="00462573">
      <w:pPr>
        <w:numPr>
          <w:ilvl w:val="0"/>
          <w:numId w:val="18"/>
        </w:numPr>
        <w:rPr>
          <w:lang w:val="en-NZ"/>
        </w:rPr>
      </w:pPr>
      <w:r w:rsidRPr="003F24C5">
        <w:rPr>
          <w:lang w:val="en-NZ"/>
        </w:rPr>
        <w:t xml:space="preserve">For example Anthony </w:t>
      </w:r>
      <w:proofErr w:type="spellStart"/>
      <w:r w:rsidRPr="003F24C5">
        <w:rPr>
          <w:lang w:val="en-NZ"/>
        </w:rPr>
        <w:t>Antonadis</w:t>
      </w:r>
      <w:proofErr w:type="spellEnd"/>
      <w:r w:rsidRPr="003F24C5">
        <w:rPr>
          <w:lang w:val="en-NZ"/>
        </w:rPr>
        <w:t xml:space="preserve"> is an author of Anthology and Esther Ling is the photographer</w:t>
      </w:r>
    </w:p>
    <w:p w:rsidR="009B4200" w:rsidRPr="003F24C5" w:rsidRDefault="002E3AC1" w:rsidP="009B4200">
      <w:pPr>
        <w:rPr>
          <w:lang w:val="en-NZ"/>
        </w:rPr>
      </w:pPr>
      <w:r w:rsidRPr="003F24C5">
        <w:rPr>
          <w:b/>
          <w:bCs/>
          <w:lang w:val="en-NZ"/>
        </w:rPr>
        <w:t xml:space="preserve">Appendix J: </w:t>
      </w:r>
      <w:r w:rsidR="009B4200" w:rsidRPr="003F24C5">
        <w:rPr>
          <w:lang w:val="en-NZ"/>
        </w:rPr>
        <w:t xml:space="preserve">Relationships between </w:t>
      </w:r>
      <w:r w:rsidR="003F24C5">
        <w:rPr>
          <w:lang w:val="en-NZ"/>
        </w:rPr>
        <w:t>FRBR Group 1 entities</w:t>
      </w:r>
    </w:p>
    <w:p w:rsidR="009B4200" w:rsidRPr="003F24C5" w:rsidRDefault="00953CE6" w:rsidP="002E1B9A">
      <w:pPr>
        <w:numPr>
          <w:ilvl w:val="0"/>
          <w:numId w:val="18"/>
        </w:numPr>
        <w:rPr>
          <w:lang w:val="en-US"/>
        </w:rPr>
      </w:pPr>
      <w:r w:rsidRPr="003F24C5">
        <w:rPr>
          <w:lang w:val="en-US"/>
        </w:rPr>
        <w:t xml:space="preserve">For example </w:t>
      </w:r>
      <w:r w:rsidR="003F24C5">
        <w:rPr>
          <w:lang w:val="en-US"/>
        </w:rPr>
        <w:t>Pride and prejudice by Jane Austen and Pride and prejudice 2005 movie have a work to work relationship.  The movie has an “adapted as” relationship</w:t>
      </w:r>
    </w:p>
    <w:p w:rsidR="00DD0C04" w:rsidRPr="003F24C5" w:rsidRDefault="00953CE6" w:rsidP="002E1B9A">
      <w:pPr>
        <w:rPr>
          <w:lang w:val="en-NZ"/>
        </w:rPr>
      </w:pPr>
      <w:r w:rsidRPr="003F24C5">
        <w:rPr>
          <w:b/>
          <w:bCs/>
          <w:lang w:val="en-US"/>
        </w:rPr>
        <w:t>Appendix K</w:t>
      </w:r>
      <w:r w:rsidR="002E1B9A" w:rsidRPr="003F24C5">
        <w:rPr>
          <w:b/>
          <w:bCs/>
          <w:lang w:val="en-US"/>
        </w:rPr>
        <w:t xml:space="preserve">: </w:t>
      </w:r>
      <w:proofErr w:type="gramStart"/>
      <w:r w:rsidR="002E1B9A" w:rsidRPr="003F24C5">
        <w:rPr>
          <w:lang w:val="en-US"/>
        </w:rPr>
        <w:t xml:space="preserve">Relationships  </w:t>
      </w:r>
      <w:r w:rsidR="002E1B9A" w:rsidRPr="003F24C5">
        <w:rPr>
          <w:lang w:val="en-NZ"/>
        </w:rPr>
        <w:t>between</w:t>
      </w:r>
      <w:proofErr w:type="gramEnd"/>
      <w:r w:rsidR="00DD0C04" w:rsidRPr="003F24C5">
        <w:rPr>
          <w:lang w:val="en-NZ"/>
        </w:rPr>
        <w:t xml:space="preserve"> </w:t>
      </w:r>
      <w:r w:rsidR="002E1B9A" w:rsidRPr="003F24C5">
        <w:rPr>
          <w:lang w:val="en-NZ"/>
        </w:rPr>
        <w:t>persons, families and corporate bodies (</w:t>
      </w:r>
      <w:r w:rsidR="00DD0C04" w:rsidRPr="003F24C5">
        <w:rPr>
          <w:lang w:val="en-NZ"/>
        </w:rPr>
        <w:t>Group 2 entities</w:t>
      </w:r>
      <w:r w:rsidR="002E1B9A" w:rsidRPr="003F24C5">
        <w:rPr>
          <w:lang w:val="en-NZ"/>
        </w:rPr>
        <w:t>)</w:t>
      </w:r>
    </w:p>
    <w:p w:rsidR="002E1B9A" w:rsidRPr="003F24C5" w:rsidRDefault="002E1B9A" w:rsidP="002E1B9A">
      <w:pPr>
        <w:numPr>
          <w:ilvl w:val="0"/>
          <w:numId w:val="18"/>
        </w:numPr>
        <w:rPr>
          <w:b/>
          <w:bCs/>
          <w:lang w:val="en-US"/>
        </w:rPr>
      </w:pPr>
      <w:r w:rsidRPr="003F24C5">
        <w:rPr>
          <w:lang w:val="en-US"/>
        </w:rPr>
        <w:t xml:space="preserve">For example Jane Austen is a </w:t>
      </w:r>
      <w:r w:rsidRPr="003F24C5">
        <w:rPr>
          <w:i/>
          <w:iCs/>
          <w:lang w:val="en-US"/>
        </w:rPr>
        <w:t xml:space="preserve">family member </w:t>
      </w:r>
      <w:r w:rsidRPr="003F24C5">
        <w:rPr>
          <w:lang w:val="en-US"/>
        </w:rPr>
        <w:t>of the Austen family</w:t>
      </w:r>
    </w:p>
    <w:p w:rsidR="00DD0C04" w:rsidRPr="00DD0C04" w:rsidRDefault="002E1B9A" w:rsidP="00DD0C04">
      <w:pPr>
        <w:rPr>
          <w:lang w:val="en-US"/>
        </w:rPr>
      </w:pPr>
      <w:r w:rsidRPr="003F24C5">
        <w:rPr>
          <w:b/>
          <w:bCs/>
          <w:lang w:val="en-NZ"/>
        </w:rPr>
        <w:t>Appendix L</w:t>
      </w:r>
      <w:r w:rsidRPr="003F24C5">
        <w:rPr>
          <w:rFonts w:hint="eastAsia"/>
          <w:b/>
          <w:bCs/>
          <w:lang w:val="en-NZ" w:eastAsia="zh-TW"/>
        </w:rPr>
        <w:t xml:space="preserve">: </w:t>
      </w:r>
      <w:r w:rsidRPr="003F24C5">
        <w:rPr>
          <w:rFonts w:hint="eastAsia"/>
          <w:lang w:val="en-NZ" w:eastAsia="zh-TW"/>
        </w:rPr>
        <w:t>Relationships between subjects. There are n</w:t>
      </w:r>
      <w:r w:rsidR="00C93494" w:rsidRPr="003F24C5">
        <w:rPr>
          <w:lang w:val="en-US"/>
        </w:rPr>
        <w:t>o subject relationships yet</w:t>
      </w:r>
    </w:p>
    <w:p w:rsidR="003F24C5" w:rsidRDefault="00D44EC2" w:rsidP="00DD0C04">
      <w:pPr>
        <w:rPr>
          <w:b/>
          <w:bCs/>
          <w:lang w:eastAsia="zh-TW"/>
        </w:rPr>
      </w:pPr>
      <w:r w:rsidRPr="00D44EC2">
        <w:rPr>
          <w:noProof/>
          <w:lang w:val="en-US" w:eastAsia="zh-CN" w:bidi="th-TH"/>
        </w:rPr>
        <w:lastRenderedPageBreak/>
        <w:pict>
          <v:shape id="_x0000_s1045" type="#_x0000_t32" style="position:absolute;margin-left:2.8pt;margin-top:5.15pt;width:440.65pt;height:0;z-index:251635712" o:connectortype="straight" strokecolor="#7030a0" strokeweight="3pt"/>
        </w:pict>
      </w:r>
    </w:p>
    <w:p w:rsidR="001F2742" w:rsidRPr="001F2742" w:rsidRDefault="001F2742" w:rsidP="00DD0C04">
      <w:pPr>
        <w:rPr>
          <w:b/>
          <w:bCs/>
          <w:lang w:eastAsia="zh-TW"/>
        </w:rPr>
      </w:pPr>
      <w:r>
        <w:rPr>
          <w:rFonts w:hint="eastAsia"/>
          <w:b/>
          <w:bCs/>
          <w:lang w:eastAsia="zh-TW"/>
        </w:rPr>
        <w:t>Advantages of Relationship designators:</w:t>
      </w:r>
    </w:p>
    <w:p w:rsidR="002E1B9A" w:rsidRDefault="00DD0C04" w:rsidP="00DD0C04">
      <w:pPr>
        <w:rPr>
          <w:lang w:eastAsia="zh-TW"/>
        </w:rPr>
      </w:pPr>
      <w:r w:rsidRPr="00DD0C04">
        <w:t xml:space="preserve">AACR2 sometimes suggested using such information but only if it wasn’t clear from the data context. </w:t>
      </w:r>
    </w:p>
    <w:p w:rsidR="002E1B9A" w:rsidRDefault="00DD0C04" w:rsidP="00DD0C04">
      <w:pPr>
        <w:rPr>
          <w:lang w:eastAsia="zh-TW"/>
        </w:rPr>
      </w:pPr>
      <w:r w:rsidRPr="00DD0C04">
        <w:t xml:space="preserve">RDA uses them a lot more broadly so that in any circumstance users can see exactly </w:t>
      </w:r>
      <w:r w:rsidRPr="00DD0C04">
        <w:rPr>
          <w:b/>
          <w:bCs/>
        </w:rPr>
        <w:t xml:space="preserve">what </w:t>
      </w:r>
      <w:r w:rsidRPr="00DD0C04">
        <w:t xml:space="preserve">relationship there is between entities. </w:t>
      </w:r>
      <w:r>
        <w:t xml:space="preserve"> </w:t>
      </w:r>
    </w:p>
    <w:p w:rsidR="00DD0C04" w:rsidRPr="00DD0C04" w:rsidRDefault="00DD0C04" w:rsidP="00DD0C04">
      <w:pPr>
        <w:rPr>
          <w:lang w:val="en-US"/>
        </w:rPr>
      </w:pPr>
      <w:r>
        <w:t>Remember that the different ways that cataloguing data is now being used in the online world means that the “context” that may have been provided by the whole catalogue record might not always be there.</w:t>
      </w:r>
    </w:p>
    <w:p w:rsidR="00DD0C04" w:rsidRDefault="00DD0C04" w:rsidP="00DD0C04">
      <w:r w:rsidRPr="00DD0C04">
        <w:t>MARC already has subfields for recording the relationship terms, as well as the capacity to record machine readable codes to help systems to organise and display the data. These codes are already used by some libraries.</w:t>
      </w:r>
    </w:p>
    <w:p w:rsidR="001F2742" w:rsidRPr="001F2742" w:rsidRDefault="00D44EC2" w:rsidP="001F2742">
      <w:r>
        <w:rPr>
          <w:noProof/>
          <w:lang w:val="en-US" w:eastAsia="zh-CN" w:bidi="th-TH"/>
        </w:rPr>
        <w:pict>
          <v:shape id="_x0000_s1046" type="#_x0000_t32" style="position:absolute;margin-left:2.8pt;margin-top:69.4pt;width:440.65pt;height:0;z-index:251636736" o:connectortype="straight" strokecolor="#7030a0" strokeweight="3pt"/>
        </w:pict>
      </w:r>
      <w:r w:rsidR="00723090">
        <w:t xml:space="preserve">Relationship designators are </w:t>
      </w:r>
      <w:r w:rsidR="00723090">
        <w:rPr>
          <w:i/>
          <w:iCs/>
        </w:rPr>
        <w:t xml:space="preserve">non-core </w:t>
      </w:r>
      <w:r w:rsidR="00723090">
        <w:t xml:space="preserve">elements in RDA, which means that libraries can choose whether or not they use them.  </w:t>
      </w:r>
      <w:proofErr w:type="gramStart"/>
      <w:r w:rsidR="002E1B9A">
        <w:rPr>
          <w:rFonts w:hint="eastAsia"/>
          <w:lang w:eastAsia="zh-TW"/>
        </w:rPr>
        <w:t>W</w:t>
      </w:r>
      <w:r w:rsidR="00723090">
        <w:t>hen you make this decision, as always, you should bear in mind the needs of your users and the impacts on your discovery systems.</w:t>
      </w:r>
      <w:proofErr w:type="gramEnd"/>
      <w:r w:rsidR="00723090">
        <w:t xml:space="preserve">  Relationship designators can be very helpful in demystifying the connections between entities, for both users and computer systems.</w:t>
      </w:r>
    </w:p>
    <w:p w:rsidR="0061598C" w:rsidRDefault="0061598C" w:rsidP="003F24C5">
      <w:pPr>
        <w:rPr>
          <w:lang w:eastAsia="zh-TW"/>
        </w:rPr>
      </w:pPr>
    </w:p>
    <w:p w:rsidR="0061598C" w:rsidRPr="002F2940" w:rsidRDefault="00FE7525" w:rsidP="0061598C">
      <w:pPr>
        <w:rPr>
          <w:lang w:val="en-US" w:eastAsia="zh-TW"/>
        </w:rPr>
      </w:pPr>
      <w:r>
        <w:rPr>
          <w:b/>
          <w:bCs/>
          <w:noProof/>
          <w:lang w:val="en-US" w:eastAsia="zh-CN" w:bidi="th-TH"/>
        </w:rPr>
        <w:drawing>
          <wp:anchor distT="0" distB="0" distL="114300" distR="114300" simplePos="0" relativeHeight="251663360" behindDoc="0" locked="0" layoutInCell="1" allowOverlap="1">
            <wp:simplePos x="0" y="0"/>
            <wp:positionH relativeFrom="column">
              <wp:posOffset>3870325</wp:posOffset>
            </wp:positionH>
            <wp:positionV relativeFrom="paragraph">
              <wp:posOffset>43815</wp:posOffset>
            </wp:positionV>
            <wp:extent cx="1624965" cy="1216025"/>
            <wp:effectExtent l="19050" t="19050" r="13335" b="22225"/>
            <wp:wrapSquare wrapText="bothSides"/>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624965" cy="1216025"/>
                    </a:xfrm>
                    <a:prstGeom prst="rect">
                      <a:avLst/>
                    </a:prstGeom>
                    <a:noFill/>
                    <a:ln w="12700">
                      <a:solidFill>
                        <a:srgbClr val="000000"/>
                      </a:solidFill>
                      <a:miter lim="800000"/>
                      <a:headEnd/>
                      <a:tailEnd/>
                    </a:ln>
                  </pic:spPr>
                </pic:pic>
              </a:graphicData>
            </a:graphic>
          </wp:anchor>
        </w:drawing>
      </w:r>
      <w:r w:rsidR="0061598C" w:rsidRPr="002F2940">
        <w:rPr>
          <w:b/>
          <w:bCs/>
          <w:lang w:eastAsia="zh-TW"/>
        </w:rPr>
        <w:t xml:space="preserve">So </w:t>
      </w:r>
      <w:r w:rsidR="0061598C" w:rsidRPr="002F2940">
        <w:rPr>
          <w:lang w:eastAsia="zh-TW"/>
        </w:rPr>
        <w:t>in this unit we’ll be looking at both what relationships RDA allows us to record, and what relationship designators we can use to make those relationships clear.</w:t>
      </w:r>
    </w:p>
    <w:p w:rsidR="0061598C" w:rsidRPr="002F2940" w:rsidRDefault="0061598C" w:rsidP="0061598C">
      <w:pPr>
        <w:rPr>
          <w:lang w:val="en-US" w:eastAsia="zh-TW"/>
        </w:rPr>
      </w:pPr>
      <w:r w:rsidRPr="002F2940">
        <w:rPr>
          <w:lang w:eastAsia="zh-TW"/>
        </w:rPr>
        <w:t xml:space="preserve">In summary, RDA breaks relationships down into the relationships that </w:t>
      </w:r>
      <w:r w:rsidRPr="002F2940">
        <w:rPr>
          <w:b/>
          <w:bCs/>
          <w:lang w:eastAsia="zh-TW"/>
        </w:rPr>
        <w:t>resources</w:t>
      </w:r>
      <w:r w:rsidRPr="002F2940">
        <w:rPr>
          <w:lang w:eastAsia="zh-TW"/>
        </w:rPr>
        <w:t xml:space="preserve"> have </w:t>
      </w:r>
      <w:r w:rsidRPr="002F2940">
        <w:rPr>
          <w:b/>
          <w:bCs/>
          <w:lang w:eastAsia="zh-TW"/>
        </w:rPr>
        <w:t xml:space="preserve">TO </w:t>
      </w:r>
    </w:p>
    <w:p w:rsidR="0061598C" w:rsidRPr="002F2940" w:rsidRDefault="0061598C" w:rsidP="0061598C">
      <w:pPr>
        <w:rPr>
          <w:lang w:val="en-US" w:eastAsia="zh-TW"/>
        </w:rPr>
      </w:pPr>
      <w:proofErr w:type="gramStart"/>
      <w:r w:rsidRPr="002F2940">
        <w:rPr>
          <w:b/>
          <w:bCs/>
          <w:lang w:eastAsia="zh-TW"/>
        </w:rPr>
        <w:t>agents</w:t>
      </w:r>
      <w:proofErr w:type="gramEnd"/>
      <w:r w:rsidRPr="002F2940">
        <w:rPr>
          <w:b/>
          <w:bCs/>
          <w:lang w:eastAsia="zh-TW"/>
        </w:rPr>
        <w:t xml:space="preserve"> </w:t>
      </w:r>
      <w:r w:rsidRPr="002F2940">
        <w:rPr>
          <w:lang w:eastAsia="zh-TW"/>
        </w:rPr>
        <w:t xml:space="preserve">(that is, persons, families and corporate bodies) and </w:t>
      </w:r>
      <w:r w:rsidRPr="002F2940">
        <w:rPr>
          <w:b/>
          <w:bCs/>
          <w:lang w:eastAsia="zh-TW"/>
        </w:rPr>
        <w:t>subjects</w:t>
      </w:r>
      <w:r w:rsidRPr="002F2940">
        <w:rPr>
          <w:lang w:eastAsia="zh-TW"/>
        </w:rPr>
        <w:t xml:space="preserve">.  We would think of </w:t>
      </w:r>
      <w:proofErr w:type="gramStart"/>
      <w:r w:rsidRPr="002F2940">
        <w:rPr>
          <w:lang w:eastAsia="zh-TW"/>
        </w:rPr>
        <w:t>these relationship</w:t>
      </w:r>
      <w:proofErr w:type="gramEnd"/>
      <w:r w:rsidRPr="002F2940">
        <w:rPr>
          <w:lang w:eastAsia="zh-TW"/>
        </w:rPr>
        <w:t xml:space="preserve"> now as “access points” to a resource. </w:t>
      </w:r>
    </w:p>
    <w:p w:rsidR="0061598C" w:rsidRPr="002F2940" w:rsidRDefault="0061598C" w:rsidP="0061598C">
      <w:pPr>
        <w:rPr>
          <w:lang w:val="en-US" w:eastAsia="zh-TW"/>
        </w:rPr>
      </w:pPr>
      <w:r w:rsidRPr="002F2940">
        <w:rPr>
          <w:lang w:eastAsia="zh-TW"/>
        </w:rPr>
        <w:t xml:space="preserve">And relationships that occur </w:t>
      </w:r>
      <w:r w:rsidRPr="002F2940">
        <w:rPr>
          <w:b/>
          <w:bCs/>
          <w:lang w:eastAsia="zh-TW"/>
        </w:rPr>
        <w:t>BETWEEN</w:t>
      </w:r>
    </w:p>
    <w:p w:rsidR="0061598C" w:rsidRPr="002F2940" w:rsidRDefault="0061598C" w:rsidP="0061598C">
      <w:pPr>
        <w:rPr>
          <w:lang w:val="en-US" w:eastAsia="zh-TW"/>
        </w:rPr>
      </w:pPr>
      <w:proofErr w:type="gramStart"/>
      <w:r w:rsidRPr="002F2940">
        <w:rPr>
          <w:b/>
          <w:bCs/>
          <w:lang w:eastAsia="zh-TW"/>
        </w:rPr>
        <w:t xml:space="preserve">Resources, Agents </w:t>
      </w:r>
      <w:r w:rsidRPr="002F2940">
        <w:rPr>
          <w:lang w:eastAsia="zh-TW"/>
        </w:rPr>
        <w:t xml:space="preserve">and </w:t>
      </w:r>
      <w:r w:rsidRPr="002F2940">
        <w:rPr>
          <w:b/>
          <w:bCs/>
          <w:lang w:eastAsia="zh-TW"/>
        </w:rPr>
        <w:t>subjects</w:t>
      </w:r>
      <w:r w:rsidRPr="002F2940">
        <w:rPr>
          <w:lang w:eastAsia="zh-TW"/>
        </w:rPr>
        <w:t xml:space="preserve"> and </w:t>
      </w:r>
      <w:r w:rsidRPr="002F2940">
        <w:rPr>
          <w:i/>
          <w:iCs/>
          <w:lang w:eastAsia="zh-TW"/>
        </w:rPr>
        <w:t>other</w:t>
      </w:r>
      <w:r w:rsidRPr="002F2940">
        <w:rPr>
          <w:lang w:eastAsia="zh-TW"/>
        </w:rPr>
        <w:t xml:space="preserve"> </w:t>
      </w:r>
      <w:r w:rsidRPr="002F2940">
        <w:rPr>
          <w:b/>
          <w:bCs/>
          <w:lang w:eastAsia="zh-TW"/>
        </w:rPr>
        <w:t xml:space="preserve">resources, agents </w:t>
      </w:r>
      <w:r w:rsidRPr="002F2940">
        <w:rPr>
          <w:lang w:eastAsia="zh-TW"/>
        </w:rPr>
        <w:t xml:space="preserve">and </w:t>
      </w:r>
      <w:r w:rsidRPr="002F2940">
        <w:rPr>
          <w:b/>
          <w:bCs/>
          <w:lang w:eastAsia="zh-TW"/>
        </w:rPr>
        <w:t>subjects</w:t>
      </w:r>
      <w:r w:rsidRPr="002F2940">
        <w:rPr>
          <w:lang w:eastAsia="zh-TW"/>
        </w:rPr>
        <w:t>.</w:t>
      </w:r>
      <w:proofErr w:type="gramEnd"/>
      <w:r w:rsidRPr="002F2940">
        <w:rPr>
          <w:lang w:eastAsia="zh-TW"/>
        </w:rPr>
        <w:t xml:space="preserve">  We would think of these now as “references” or “related headings”</w:t>
      </w:r>
    </w:p>
    <w:p w:rsidR="0061598C" w:rsidRPr="002F2940" w:rsidRDefault="0061598C" w:rsidP="0061598C">
      <w:pPr>
        <w:rPr>
          <w:lang w:val="en-US" w:eastAsia="zh-TW"/>
        </w:rPr>
      </w:pPr>
      <w:r w:rsidRPr="002F2940">
        <w:rPr>
          <w:lang w:eastAsia="zh-TW"/>
        </w:rPr>
        <w:t>The relevant chapters on subject relationships are yet to be written, so we will not look at them in this course.</w:t>
      </w:r>
    </w:p>
    <w:p w:rsidR="0061598C" w:rsidRDefault="00D44EC2" w:rsidP="003F24C5">
      <w:pPr>
        <w:rPr>
          <w:lang w:eastAsia="zh-TW"/>
        </w:rPr>
      </w:pPr>
      <w:r w:rsidRPr="00D44EC2">
        <w:rPr>
          <w:b/>
          <w:bCs/>
          <w:noProof/>
          <w:lang w:val="en-US" w:eastAsia="zh-CN" w:bidi="th-TH"/>
        </w:rPr>
        <w:pict>
          <v:shape id="_x0000_s1113" type="#_x0000_t32" style="position:absolute;margin-left:2.8pt;margin-top:10.3pt;width:440.65pt;height:0;z-index:251664384" o:connectortype="straight" strokecolor="#7030a0" strokeweight="3pt"/>
        </w:pict>
      </w:r>
    </w:p>
    <w:p w:rsidR="0061598C" w:rsidRDefault="0061598C" w:rsidP="003F24C5">
      <w:pPr>
        <w:rPr>
          <w:lang w:eastAsia="zh-TW"/>
        </w:rPr>
      </w:pPr>
    </w:p>
    <w:p w:rsidR="00B35FA4" w:rsidRDefault="00B35FA4">
      <w:pPr>
        <w:spacing w:after="0" w:line="240" w:lineRule="auto"/>
        <w:rPr>
          <w:lang w:eastAsia="zh-TW"/>
        </w:rPr>
      </w:pPr>
      <w:r>
        <w:rPr>
          <w:lang w:eastAsia="zh-TW"/>
        </w:rPr>
        <w:br w:type="page"/>
      </w:r>
    </w:p>
    <w:p w:rsidR="00D93C4B" w:rsidRDefault="00D93C4B" w:rsidP="004C4695">
      <w:pPr>
        <w:pStyle w:val="Heading3"/>
      </w:pPr>
      <w:r>
        <w:lastRenderedPageBreak/>
        <w:t xml:space="preserve">Relationships to </w:t>
      </w:r>
      <w:r w:rsidR="002A6714">
        <w:t>persons, families and corporate bodies</w:t>
      </w:r>
    </w:p>
    <w:p w:rsidR="0061598C" w:rsidRPr="002F2940" w:rsidRDefault="00B35FA4" w:rsidP="0061598C">
      <w:pPr>
        <w:rPr>
          <w:lang w:val="en-US" w:eastAsia="zh-TW"/>
        </w:rPr>
      </w:pPr>
      <w:r>
        <w:rPr>
          <w:noProof/>
          <w:lang w:val="en-US" w:eastAsia="zh-CN" w:bidi="th-TH"/>
        </w:rPr>
        <w:drawing>
          <wp:anchor distT="0" distB="0" distL="114300" distR="114300" simplePos="0" relativeHeight="251649024" behindDoc="0" locked="0" layoutInCell="1" allowOverlap="1">
            <wp:simplePos x="0" y="0"/>
            <wp:positionH relativeFrom="column">
              <wp:posOffset>3924300</wp:posOffset>
            </wp:positionH>
            <wp:positionV relativeFrom="paragraph">
              <wp:posOffset>253365</wp:posOffset>
            </wp:positionV>
            <wp:extent cx="1619885" cy="1213485"/>
            <wp:effectExtent l="19050" t="19050" r="18415" b="24765"/>
            <wp:wrapSquare wrapText="bothSides"/>
            <wp:docPr id="60" name="Picture 22"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gibbs\AppData\Local\Microsoft\Windows\Temporary Internet Files\Content.Word\~MyBitmap.bmp"/>
                    <pic:cNvPicPr>
                      <a:picLocks noChangeAspect="1" noChangeArrowheads="1"/>
                    </pic:cNvPicPr>
                  </pic:nvPicPr>
                  <pic:blipFill>
                    <a:blip r:embed="rId16" cstate="print"/>
                    <a:srcRect/>
                    <a:stretch>
                      <a:fillRect/>
                    </a:stretch>
                  </pic:blipFill>
                  <pic:spPr bwMode="auto">
                    <a:xfrm>
                      <a:off x="0" y="0"/>
                      <a:ext cx="1619885" cy="1213485"/>
                    </a:xfrm>
                    <a:prstGeom prst="rect">
                      <a:avLst/>
                    </a:prstGeom>
                    <a:noFill/>
                    <a:ln w="12700">
                      <a:solidFill>
                        <a:srgbClr val="000000"/>
                      </a:solidFill>
                      <a:miter lim="800000"/>
                      <a:headEnd/>
                      <a:tailEnd/>
                    </a:ln>
                  </pic:spPr>
                </pic:pic>
              </a:graphicData>
            </a:graphic>
          </wp:anchor>
        </w:drawing>
      </w:r>
      <w:r w:rsidR="0061598C" w:rsidRPr="002F2940">
        <w:rPr>
          <w:lang w:eastAsia="zh-TW"/>
        </w:rPr>
        <w:t xml:space="preserve">Chapters 18-23 of RDA cover the relationships resources have to persons, families and corporate bodies.  </w:t>
      </w:r>
    </w:p>
    <w:p w:rsidR="0061598C" w:rsidRDefault="0061598C" w:rsidP="0061598C">
      <w:pPr>
        <w:rPr>
          <w:lang w:eastAsia="zh-TW"/>
        </w:rPr>
      </w:pPr>
      <w:r w:rsidRPr="002F2940">
        <w:rPr>
          <w:lang w:eastAsia="zh-TW"/>
        </w:rPr>
        <w:t xml:space="preserve">Appendix I </w:t>
      </w:r>
      <w:proofErr w:type="gramStart"/>
      <w:r w:rsidRPr="002F2940">
        <w:rPr>
          <w:lang w:eastAsia="zh-TW"/>
        </w:rPr>
        <w:t>lists</w:t>
      </w:r>
      <w:proofErr w:type="gramEnd"/>
      <w:r w:rsidRPr="002F2940">
        <w:rPr>
          <w:lang w:eastAsia="zh-TW"/>
        </w:rPr>
        <w:t xml:space="preserve"> the relationships designators that can be used. </w:t>
      </w:r>
    </w:p>
    <w:p w:rsidR="0061598C" w:rsidRPr="0061598C" w:rsidRDefault="0061598C" w:rsidP="0061598C">
      <w:pPr>
        <w:rPr>
          <w:lang w:val="en-US" w:eastAsia="zh-TW"/>
        </w:rPr>
      </w:pPr>
      <w:r w:rsidRPr="0061598C">
        <w:rPr>
          <w:lang w:eastAsia="zh-TW"/>
        </w:rPr>
        <w:t>We looked at constructing access points in an earlier module – here is where we find instructions for choice of access point.</w:t>
      </w:r>
    </w:p>
    <w:p w:rsidR="0061598C" w:rsidRPr="0061598C" w:rsidRDefault="0061598C" w:rsidP="0061598C">
      <w:pPr>
        <w:rPr>
          <w:lang w:val="en-US" w:eastAsia="zh-TW"/>
        </w:rPr>
      </w:pPr>
      <w:r w:rsidRPr="0061598C">
        <w:rPr>
          <w:lang w:eastAsia="zh-TW"/>
        </w:rPr>
        <w:t>There are four types of relationships resources have to persons, families and corporate bodies</w:t>
      </w:r>
      <w:r>
        <w:rPr>
          <w:lang w:eastAsia="zh-TW"/>
        </w:rPr>
        <w:t xml:space="preserve"> and they are summarised on this slide</w:t>
      </w:r>
    </w:p>
    <w:p w:rsidR="002A6714" w:rsidRDefault="00D44EC2" w:rsidP="001379A4">
      <w:pPr>
        <w:pStyle w:val="Heading4"/>
        <w:rPr>
          <w:rFonts w:eastAsia="PMingLiU"/>
          <w:lang w:val="en-US" w:eastAsia="zh-TW"/>
        </w:rPr>
      </w:pPr>
      <w:r w:rsidRPr="00D44EC2">
        <w:rPr>
          <w:noProof/>
          <w:lang w:val="en-US" w:eastAsia="zh-CN" w:bidi="th-TH"/>
        </w:rPr>
        <w:pict>
          <v:shape id="_x0000_s1047" type="#_x0000_t32" style="position:absolute;margin-left:2.15pt;margin-top:13.15pt;width:440.65pt;height:0;z-index:251637760" o:connectortype="straight" strokecolor="#7030a0" strokeweight="3pt"/>
        </w:pict>
      </w:r>
    </w:p>
    <w:p w:rsidR="0061598C" w:rsidRPr="002F2940" w:rsidRDefault="00FE7525" w:rsidP="0061598C">
      <w:pPr>
        <w:rPr>
          <w:lang w:val="en-US" w:eastAsia="zh-TW"/>
        </w:rPr>
      </w:pPr>
      <w:r>
        <w:rPr>
          <w:rFonts w:hint="eastAsia"/>
          <w:b/>
          <w:bCs/>
          <w:noProof/>
          <w:lang w:val="en-US" w:eastAsia="zh-CN" w:bidi="th-TH"/>
        </w:rPr>
        <w:drawing>
          <wp:anchor distT="0" distB="0" distL="114300" distR="114300" simplePos="0" relativeHeight="251666432" behindDoc="0" locked="0" layoutInCell="1" allowOverlap="1">
            <wp:simplePos x="0" y="0"/>
            <wp:positionH relativeFrom="column">
              <wp:posOffset>3924300</wp:posOffset>
            </wp:positionH>
            <wp:positionV relativeFrom="paragraph">
              <wp:posOffset>142875</wp:posOffset>
            </wp:positionV>
            <wp:extent cx="1619885" cy="1224280"/>
            <wp:effectExtent l="19050" t="19050" r="18415" b="13970"/>
            <wp:wrapSquare wrapText="bothSides"/>
            <wp:docPr id="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619885" cy="1224280"/>
                    </a:xfrm>
                    <a:prstGeom prst="rect">
                      <a:avLst/>
                    </a:prstGeom>
                    <a:noFill/>
                    <a:ln w="12700">
                      <a:solidFill>
                        <a:srgbClr val="000000"/>
                      </a:solidFill>
                      <a:miter lim="800000"/>
                      <a:headEnd/>
                      <a:tailEnd/>
                    </a:ln>
                  </pic:spPr>
                </pic:pic>
              </a:graphicData>
            </a:graphic>
          </wp:anchor>
        </w:drawing>
      </w:r>
      <w:r w:rsidR="0061598C" w:rsidRPr="0061598C">
        <w:rPr>
          <w:b/>
          <w:bCs/>
          <w:lang w:eastAsia="zh-TW"/>
        </w:rPr>
        <w:t xml:space="preserve">Relationship to the </w:t>
      </w:r>
      <w:r w:rsidR="0061598C" w:rsidRPr="0061598C">
        <w:rPr>
          <w:b/>
          <w:bCs/>
          <w:i/>
          <w:iCs/>
          <w:lang w:eastAsia="zh-TW"/>
        </w:rPr>
        <w:t>work</w:t>
      </w:r>
      <w:r w:rsidR="0061598C" w:rsidRPr="0061598C">
        <w:rPr>
          <w:b/>
          <w:bCs/>
          <w:lang w:eastAsia="zh-TW"/>
        </w:rPr>
        <w:t xml:space="preserve"> = </w:t>
      </w:r>
      <w:r w:rsidR="0061598C" w:rsidRPr="0061598C">
        <w:rPr>
          <w:b/>
          <w:bCs/>
          <w:u w:val="single"/>
          <w:lang w:eastAsia="zh-TW"/>
        </w:rPr>
        <w:t>Creator</w:t>
      </w:r>
      <w:r w:rsidR="0061598C" w:rsidRPr="002F2940">
        <w:rPr>
          <w:lang w:eastAsia="zh-TW"/>
        </w:rPr>
        <w:t xml:space="preserve"> (person, family, corporate body responsible for creation of work)</w:t>
      </w:r>
      <w:r w:rsidR="0061598C" w:rsidRPr="002F2940">
        <w:rPr>
          <w:lang w:val="en-US" w:eastAsia="zh-TW"/>
        </w:rPr>
        <w:t xml:space="preserve"> </w:t>
      </w:r>
    </w:p>
    <w:p w:rsidR="0061598C" w:rsidRPr="002F2940" w:rsidRDefault="0061598C" w:rsidP="0061598C">
      <w:pPr>
        <w:rPr>
          <w:lang w:val="en-US" w:eastAsia="zh-TW"/>
        </w:rPr>
      </w:pPr>
      <w:r w:rsidRPr="002F2940">
        <w:rPr>
          <w:lang w:eastAsia="zh-TW"/>
        </w:rPr>
        <w:t xml:space="preserve">RDA recognises that multiple people can be </w:t>
      </w:r>
      <w:r w:rsidRPr="002F2940">
        <w:rPr>
          <w:i/>
          <w:iCs/>
          <w:lang w:eastAsia="zh-TW"/>
        </w:rPr>
        <w:t>equally</w:t>
      </w:r>
      <w:r w:rsidRPr="002F2940">
        <w:rPr>
          <w:lang w:eastAsia="zh-TW"/>
        </w:rPr>
        <w:t xml:space="preserve"> responsible for the creation of a work, </w:t>
      </w:r>
      <w:r w:rsidRPr="002F2940">
        <w:rPr>
          <w:i/>
          <w:iCs/>
          <w:lang w:eastAsia="zh-TW"/>
        </w:rPr>
        <w:t xml:space="preserve">and </w:t>
      </w:r>
      <w:r w:rsidRPr="002F2940">
        <w:rPr>
          <w:lang w:eastAsia="zh-TW"/>
        </w:rPr>
        <w:t xml:space="preserve">gives them equal billing as part of the of the authorised access point for creators (See the third group of </w:t>
      </w:r>
      <w:proofErr w:type="spellStart"/>
      <w:r w:rsidRPr="002F2940">
        <w:rPr>
          <w:lang w:eastAsia="zh-TW"/>
        </w:rPr>
        <w:t>egs</w:t>
      </w:r>
      <w:proofErr w:type="spellEnd"/>
      <w:r w:rsidRPr="002F2940">
        <w:rPr>
          <w:lang w:eastAsia="zh-TW"/>
        </w:rPr>
        <w:t xml:space="preserve"> under </w:t>
      </w:r>
      <w:hyperlink r:id="rId18" w:history="1">
        <w:r w:rsidRPr="002F2940">
          <w:rPr>
            <w:rStyle w:val="Hyperlink"/>
            <w:lang w:eastAsia="zh-TW"/>
          </w:rPr>
          <w:t>RDA 19.2.1.3</w:t>
        </w:r>
      </w:hyperlink>
      <w:r w:rsidRPr="002F2940">
        <w:rPr>
          <w:lang w:eastAsia="zh-TW"/>
        </w:rPr>
        <w:t>.)</w:t>
      </w:r>
      <w:r w:rsidRPr="002F2940">
        <w:rPr>
          <w:lang w:val="en-US" w:eastAsia="zh-TW"/>
        </w:rPr>
        <w:t xml:space="preserve"> </w:t>
      </w:r>
    </w:p>
    <w:p w:rsidR="0061598C" w:rsidRPr="002F2940" w:rsidRDefault="0061598C" w:rsidP="0061598C">
      <w:pPr>
        <w:rPr>
          <w:lang w:val="en-US" w:eastAsia="zh-TW"/>
        </w:rPr>
      </w:pPr>
      <w:r w:rsidRPr="002F2940">
        <w:rPr>
          <w:lang w:eastAsia="zh-TW"/>
        </w:rPr>
        <w:t>Of course we can’t do this in MARC at present and we will still have to name one of them in the 1XX field, and the others in 7XX fields.</w:t>
      </w:r>
      <w:r w:rsidRPr="002F2940">
        <w:rPr>
          <w:lang w:val="en-US" w:eastAsia="zh-TW"/>
        </w:rPr>
        <w:t xml:space="preserve"> </w:t>
      </w:r>
    </w:p>
    <w:p w:rsidR="0061598C" w:rsidRDefault="0061598C" w:rsidP="0061598C">
      <w:pPr>
        <w:rPr>
          <w:lang w:val="en-US" w:eastAsia="zh-TW"/>
        </w:rPr>
      </w:pPr>
      <w:r w:rsidRPr="002F2940">
        <w:rPr>
          <w:u w:val="single"/>
          <w:lang w:eastAsia="zh-TW"/>
        </w:rPr>
        <w:t>Familiar</w:t>
      </w:r>
      <w:r w:rsidRPr="002F2940">
        <w:rPr>
          <w:lang w:eastAsia="zh-TW"/>
        </w:rPr>
        <w:t xml:space="preserve"> </w:t>
      </w:r>
      <w:hyperlink r:id="rId19" w:history="1">
        <w:r w:rsidRPr="002F2940">
          <w:rPr>
            <w:rStyle w:val="Hyperlink"/>
            <w:lang w:eastAsia="zh-TW"/>
          </w:rPr>
          <w:t>RDA 19.2.1.1.1</w:t>
        </w:r>
      </w:hyperlink>
      <w:r w:rsidRPr="002F2940">
        <w:rPr>
          <w:lang w:eastAsia="zh-TW"/>
        </w:rPr>
        <w:t xml:space="preserve"> is the equivalent of AACR2’s 21.1B2 (look up 21.1B2 in AACR2 on Toolkit and link from there to RDA), helping you to determine, as AACR2 did, when a corporate body can be considered a “Creator”</w:t>
      </w:r>
      <w:r w:rsidRPr="002F2940">
        <w:rPr>
          <w:lang w:val="en-US" w:eastAsia="zh-TW"/>
        </w:rPr>
        <w:t xml:space="preserve"> </w:t>
      </w:r>
    </w:p>
    <w:p w:rsidR="0061598C" w:rsidRDefault="0061598C" w:rsidP="0061598C">
      <w:r w:rsidRPr="0061598C">
        <w:rPr>
          <w:rFonts w:hint="eastAsia"/>
          <w:i/>
          <w:iCs/>
          <w:u w:val="single"/>
          <w:lang w:eastAsia="zh-TW"/>
        </w:rPr>
        <w:t>New in RDA</w:t>
      </w:r>
      <w:r>
        <w:rPr>
          <w:rFonts w:hint="eastAsia"/>
          <w:i/>
          <w:iCs/>
          <w:lang w:eastAsia="zh-TW"/>
        </w:rPr>
        <w:t xml:space="preserve">: </w:t>
      </w:r>
      <w:r>
        <w:t xml:space="preserve">Families can now be creators too (see second set of examples under </w:t>
      </w:r>
      <w:hyperlink r:id="rId20" w:history="1">
        <w:r w:rsidRPr="00033525">
          <w:rPr>
            <w:rStyle w:val="Hyperlink"/>
          </w:rPr>
          <w:t>RDA 19.2.1.3</w:t>
        </w:r>
      </w:hyperlink>
      <w:r>
        <w:t>)</w:t>
      </w:r>
    </w:p>
    <w:p w:rsidR="0061598C" w:rsidRPr="002F2940" w:rsidRDefault="00D44EC2" w:rsidP="0061598C">
      <w:pPr>
        <w:rPr>
          <w:lang w:val="en-US" w:eastAsia="zh-TW"/>
        </w:rPr>
      </w:pPr>
      <w:r>
        <w:rPr>
          <w:noProof/>
          <w:lang w:val="en-US" w:eastAsia="zh-CN" w:bidi="th-TH"/>
        </w:rPr>
        <w:pict>
          <v:shape id="_x0000_s1115" type="#_x0000_t32" style="position:absolute;margin-left:8.15pt;margin-top:24.65pt;width:440.65pt;height:0;z-index:251665408" o:connectortype="straight" strokecolor="#7030a0" strokeweight="3pt"/>
        </w:pict>
      </w:r>
      <w:r w:rsidR="0061598C" w:rsidRPr="002F2940">
        <w:rPr>
          <w:b/>
          <w:bCs/>
          <w:lang w:eastAsia="zh-TW"/>
        </w:rPr>
        <w:t xml:space="preserve">Core: </w:t>
      </w:r>
      <w:r w:rsidR="0061598C" w:rsidRPr="002F2940">
        <w:rPr>
          <w:lang w:eastAsia="zh-TW"/>
        </w:rPr>
        <w:t xml:space="preserve">The first named or most prominent </w:t>
      </w:r>
      <w:r w:rsidR="0061598C" w:rsidRPr="002F2940">
        <w:rPr>
          <w:i/>
          <w:iCs/>
          <w:lang w:eastAsia="zh-TW"/>
        </w:rPr>
        <w:t>creator</w:t>
      </w:r>
      <w:r w:rsidR="0061598C" w:rsidRPr="002F2940">
        <w:rPr>
          <w:lang w:eastAsia="zh-TW"/>
        </w:rPr>
        <w:t xml:space="preserve"> is core.  Other creators are non-core.</w:t>
      </w:r>
      <w:r w:rsidR="0061598C" w:rsidRPr="002F2940">
        <w:rPr>
          <w:lang w:val="en-US" w:eastAsia="zh-TW"/>
        </w:rPr>
        <w:t xml:space="preserve"> </w:t>
      </w:r>
    </w:p>
    <w:p w:rsidR="002A6714" w:rsidRDefault="002A6714" w:rsidP="0064240A"/>
    <w:p w:rsidR="00B01250" w:rsidRDefault="00B35FA4" w:rsidP="0064240A">
      <w:r>
        <w:rPr>
          <w:noProof/>
          <w:lang w:val="en-US" w:eastAsia="zh-CN" w:bidi="th-TH"/>
        </w:rPr>
        <w:drawing>
          <wp:anchor distT="0" distB="0" distL="114300" distR="114300" simplePos="0" relativeHeight="251667456" behindDoc="0" locked="0" layoutInCell="1" allowOverlap="1">
            <wp:simplePos x="0" y="0"/>
            <wp:positionH relativeFrom="column">
              <wp:posOffset>3924300</wp:posOffset>
            </wp:positionH>
            <wp:positionV relativeFrom="paragraph">
              <wp:posOffset>51435</wp:posOffset>
            </wp:positionV>
            <wp:extent cx="1619885" cy="1207135"/>
            <wp:effectExtent l="19050" t="19050" r="18415" b="12065"/>
            <wp:wrapSquare wrapText="bothSides"/>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619885" cy="1207135"/>
                    </a:xfrm>
                    <a:prstGeom prst="rect">
                      <a:avLst/>
                    </a:prstGeom>
                    <a:noFill/>
                    <a:ln w="12700">
                      <a:solidFill>
                        <a:srgbClr val="000000"/>
                      </a:solidFill>
                      <a:miter lim="800000"/>
                      <a:headEnd/>
                      <a:tailEnd/>
                    </a:ln>
                  </pic:spPr>
                </pic:pic>
              </a:graphicData>
            </a:graphic>
          </wp:anchor>
        </w:drawing>
      </w:r>
      <w:r w:rsidR="00B01250">
        <w:t xml:space="preserve">Also, relationships to work can include others who have an association with the work that are </w:t>
      </w:r>
      <w:r w:rsidR="00B01250">
        <w:rPr>
          <w:i/>
          <w:iCs/>
        </w:rPr>
        <w:t xml:space="preserve">not </w:t>
      </w:r>
      <w:r w:rsidR="00B01250">
        <w:t>creators.  That is, “persons, etc., to whom correspondence is addressed, persons, etc., honoured by a festschrift, directors, cinematographers, sponsoring bodies, production companies, institutions, etc., hosting an exhibition or event, etc.”  (</w:t>
      </w:r>
      <w:hyperlink r:id="rId22" w:history="1">
        <w:r w:rsidR="00B01250" w:rsidRPr="00B01250">
          <w:rPr>
            <w:rStyle w:val="Hyperlink"/>
          </w:rPr>
          <w:t>RDA 19.3.1.1</w:t>
        </w:r>
      </w:hyperlink>
      <w:r w:rsidR="00B01250">
        <w:t>)</w:t>
      </w:r>
      <w:r w:rsidR="0061598C" w:rsidRPr="0061598C">
        <w:rPr>
          <w:noProof/>
          <w:lang w:val="en-US" w:eastAsia="zh-CN" w:bidi="th-TH"/>
        </w:rPr>
        <w:t xml:space="preserve"> </w:t>
      </w:r>
    </w:p>
    <w:p w:rsidR="001379A4" w:rsidRDefault="003C265D" w:rsidP="0064240A">
      <w:r>
        <w:rPr>
          <w:b/>
          <w:bCs/>
        </w:rPr>
        <w:t>Core:</w:t>
      </w:r>
      <w:r w:rsidR="00B01250">
        <w:rPr>
          <w:b/>
          <w:bCs/>
        </w:rPr>
        <w:t xml:space="preserve"> </w:t>
      </w:r>
      <w:r w:rsidR="00B01250">
        <w:t xml:space="preserve">The first named or most prominent creator is </w:t>
      </w:r>
      <w:r>
        <w:t>core.</w:t>
      </w:r>
    </w:p>
    <w:p w:rsidR="002A6714" w:rsidRDefault="00D44EC2" w:rsidP="00C72C5A">
      <w:pPr>
        <w:pStyle w:val="Heading4"/>
        <w:rPr>
          <w:rFonts w:eastAsia="PMingLiU"/>
          <w:lang w:val="en-US" w:eastAsia="zh-TW"/>
        </w:rPr>
      </w:pPr>
      <w:r w:rsidRPr="00D44EC2">
        <w:rPr>
          <w:noProof/>
          <w:lang w:val="en-US" w:eastAsia="zh-CN" w:bidi="th-TH"/>
        </w:rPr>
        <w:pict>
          <v:shape id="_x0000_s1048" type="#_x0000_t32" style="position:absolute;margin-left:5.9pt;margin-top:14.85pt;width:440.65pt;height:0;z-index:251638784" o:connectortype="straight" strokecolor="#7030a0" strokeweight="3pt"/>
        </w:pict>
      </w:r>
    </w:p>
    <w:p w:rsidR="00B35FA4" w:rsidRDefault="00B35FA4" w:rsidP="0061598C">
      <w:pPr>
        <w:rPr>
          <w:b/>
          <w:bCs/>
          <w:lang w:eastAsia="zh-TW"/>
        </w:rPr>
      </w:pPr>
    </w:p>
    <w:p w:rsidR="00B35FA4" w:rsidRDefault="00B35FA4" w:rsidP="0061598C">
      <w:pPr>
        <w:rPr>
          <w:b/>
          <w:bCs/>
          <w:lang w:eastAsia="zh-TW"/>
        </w:rPr>
      </w:pPr>
    </w:p>
    <w:p w:rsidR="0061598C" w:rsidRDefault="00FE7525" w:rsidP="0061598C">
      <w:pPr>
        <w:rPr>
          <w:lang w:eastAsia="zh-TW"/>
        </w:rPr>
      </w:pPr>
      <w:r>
        <w:rPr>
          <w:rFonts w:eastAsia="+mn-ea"/>
          <w:b/>
          <w:bCs/>
          <w:noProof/>
          <w:lang w:val="en-US" w:eastAsia="zh-CN" w:bidi="th-TH"/>
        </w:rPr>
        <w:lastRenderedPageBreak/>
        <w:drawing>
          <wp:anchor distT="0" distB="0" distL="114300" distR="114300" simplePos="0" relativeHeight="251668480" behindDoc="0" locked="0" layoutInCell="1" allowOverlap="1">
            <wp:simplePos x="0" y="0"/>
            <wp:positionH relativeFrom="column">
              <wp:posOffset>3926205</wp:posOffset>
            </wp:positionH>
            <wp:positionV relativeFrom="paragraph">
              <wp:posOffset>193675</wp:posOffset>
            </wp:positionV>
            <wp:extent cx="1624965" cy="1221105"/>
            <wp:effectExtent l="19050" t="19050" r="13335" b="17145"/>
            <wp:wrapSquare wrapText="bothSides"/>
            <wp:docPr id="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624965" cy="1221105"/>
                    </a:xfrm>
                    <a:prstGeom prst="rect">
                      <a:avLst/>
                    </a:prstGeom>
                    <a:noFill/>
                    <a:ln w="12700">
                      <a:solidFill>
                        <a:srgbClr val="000000"/>
                      </a:solidFill>
                      <a:miter lim="800000"/>
                      <a:headEnd/>
                      <a:tailEnd/>
                    </a:ln>
                  </pic:spPr>
                </pic:pic>
              </a:graphicData>
            </a:graphic>
          </wp:anchor>
        </w:drawing>
      </w:r>
      <w:r w:rsidR="0061598C" w:rsidRPr="002F2940">
        <w:rPr>
          <w:b/>
          <w:bCs/>
          <w:lang w:eastAsia="zh-TW"/>
        </w:rPr>
        <w:t xml:space="preserve">Relationship to the </w:t>
      </w:r>
      <w:r w:rsidR="0061598C" w:rsidRPr="002F2940">
        <w:rPr>
          <w:b/>
          <w:bCs/>
          <w:i/>
          <w:iCs/>
          <w:lang w:eastAsia="zh-TW"/>
        </w:rPr>
        <w:t xml:space="preserve">Expression </w:t>
      </w:r>
      <w:r w:rsidR="0061598C" w:rsidRPr="002F2940">
        <w:rPr>
          <w:b/>
          <w:bCs/>
          <w:lang w:eastAsia="zh-TW"/>
        </w:rPr>
        <w:t xml:space="preserve">= </w:t>
      </w:r>
      <w:r w:rsidR="0061598C" w:rsidRPr="002F2940">
        <w:rPr>
          <w:b/>
          <w:bCs/>
          <w:u w:val="single"/>
          <w:lang w:eastAsia="zh-TW"/>
        </w:rPr>
        <w:t>Contributor</w:t>
      </w:r>
      <w:r w:rsidR="0061598C" w:rsidRPr="002F2940">
        <w:rPr>
          <w:lang w:eastAsia="zh-TW"/>
        </w:rPr>
        <w:t xml:space="preserve"> </w:t>
      </w:r>
    </w:p>
    <w:p w:rsidR="0061598C" w:rsidRPr="002F2940" w:rsidRDefault="0061598C" w:rsidP="0061598C">
      <w:pPr>
        <w:rPr>
          <w:lang w:val="en-US" w:eastAsia="zh-TW"/>
        </w:rPr>
      </w:pPr>
      <w:r w:rsidRPr="002F2940">
        <w:rPr>
          <w:lang w:eastAsia="zh-TW"/>
        </w:rPr>
        <w:t>(</w:t>
      </w:r>
      <w:proofErr w:type="gramStart"/>
      <w:r w:rsidRPr="002F2940">
        <w:rPr>
          <w:lang w:eastAsia="zh-TW"/>
        </w:rPr>
        <w:t>person</w:t>
      </w:r>
      <w:proofErr w:type="gramEnd"/>
      <w:r w:rsidRPr="002F2940">
        <w:rPr>
          <w:lang w:eastAsia="zh-TW"/>
        </w:rPr>
        <w:t xml:space="preserve">, family, corporate body responsible for </w:t>
      </w:r>
      <w:r w:rsidRPr="002F2940">
        <w:rPr>
          <w:i/>
          <w:iCs/>
          <w:lang w:eastAsia="zh-TW"/>
        </w:rPr>
        <w:t>contributing</w:t>
      </w:r>
      <w:r w:rsidRPr="002F2940">
        <w:rPr>
          <w:lang w:eastAsia="zh-TW"/>
        </w:rPr>
        <w:t xml:space="preserve"> to the expression of a work)</w:t>
      </w:r>
    </w:p>
    <w:p w:rsidR="0061598C" w:rsidRPr="002F2940" w:rsidRDefault="0061598C" w:rsidP="0061598C">
      <w:pPr>
        <w:rPr>
          <w:lang w:val="en-US" w:eastAsia="zh-TW"/>
        </w:rPr>
      </w:pPr>
      <w:r w:rsidRPr="002F2940">
        <w:rPr>
          <w:lang w:eastAsia="zh-TW"/>
        </w:rPr>
        <w:t>Are covered in Chapter 20</w:t>
      </w:r>
      <w:r w:rsidRPr="002F2940">
        <w:rPr>
          <w:lang w:val="en-US" w:eastAsia="zh-TW"/>
        </w:rPr>
        <w:t xml:space="preserve"> </w:t>
      </w:r>
    </w:p>
    <w:p w:rsidR="0061598C" w:rsidRPr="002F2940" w:rsidRDefault="0061598C" w:rsidP="0061598C">
      <w:pPr>
        <w:rPr>
          <w:lang w:val="en-US" w:eastAsia="zh-TW"/>
        </w:rPr>
      </w:pPr>
      <w:r w:rsidRPr="002F2940">
        <w:rPr>
          <w:lang w:eastAsia="zh-TW"/>
        </w:rPr>
        <w:t xml:space="preserve">These are such persons as editors, illustrators, translators, arrangers, etc. </w:t>
      </w:r>
    </w:p>
    <w:p w:rsidR="0061598C" w:rsidRPr="002F2940" w:rsidRDefault="0061598C" w:rsidP="0061598C">
      <w:pPr>
        <w:rPr>
          <w:lang w:val="en-US" w:eastAsia="zh-TW"/>
        </w:rPr>
      </w:pPr>
      <w:r w:rsidRPr="002F2940">
        <w:rPr>
          <w:lang w:eastAsia="zh-TW"/>
        </w:rPr>
        <w:t xml:space="preserve">In RDA, none of these relationships are core to record in your bibliographic record.  </w:t>
      </w:r>
    </w:p>
    <w:p w:rsidR="0061598C" w:rsidRPr="0061598C" w:rsidRDefault="00D44EC2" w:rsidP="00C72C5A">
      <w:pPr>
        <w:pStyle w:val="Heading4"/>
        <w:rPr>
          <w:rFonts w:eastAsia="PMingLiU"/>
          <w:lang w:eastAsia="zh-TW"/>
        </w:rPr>
      </w:pPr>
      <w:r w:rsidRPr="00D44EC2">
        <w:rPr>
          <w:noProof/>
          <w:lang w:val="en-US" w:eastAsia="zh-CN" w:bidi="th-TH"/>
        </w:rPr>
        <w:pict>
          <v:shape id="_x0000_s1119" type="#_x0000_t32" style="position:absolute;margin-left:-.6pt;margin-top:7.7pt;width:440.65pt;height:0;z-index:251669504" o:connectortype="straight" strokecolor="#7030a0" strokeweight="3pt"/>
        </w:pict>
      </w:r>
    </w:p>
    <w:p w:rsidR="0061598C" w:rsidRPr="0061598C" w:rsidRDefault="00FE7525" w:rsidP="0061598C">
      <w:pPr>
        <w:rPr>
          <w:lang w:eastAsia="zh-TW"/>
        </w:rPr>
      </w:pPr>
      <w:r>
        <w:rPr>
          <w:noProof/>
          <w:lang w:val="en-US" w:eastAsia="zh-CN" w:bidi="th-TH"/>
        </w:rPr>
        <w:drawing>
          <wp:anchor distT="0" distB="0" distL="114300" distR="114300" simplePos="0" relativeHeight="251670528" behindDoc="0" locked="0" layoutInCell="1" allowOverlap="1">
            <wp:simplePos x="0" y="0"/>
            <wp:positionH relativeFrom="column">
              <wp:posOffset>3925570</wp:posOffset>
            </wp:positionH>
            <wp:positionV relativeFrom="paragraph">
              <wp:posOffset>13970</wp:posOffset>
            </wp:positionV>
            <wp:extent cx="1625600" cy="1225550"/>
            <wp:effectExtent l="19050" t="19050" r="12700" b="12700"/>
            <wp:wrapSquare wrapText="bothSides"/>
            <wp:docPr id="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1625600" cy="1225550"/>
                    </a:xfrm>
                    <a:prstGeom prst="rect">
                      <a:avLst/>
                    </a:prstGeom>
                    <a:noFill/>
                    <a:ln w="12700">
                      <a:solidFill>
                        <a:srgbClr val="000000"/>
                      </a:solidFill>
                      <a:miter lim="800000"/>
                      <a:headEnd/>
                      <a:tailEnd/>
                    </a:ln>
                  </pic:spPr>
                </pic:pic>
              </a:graphicData>
            </a:graphic>
          </wp:anchor>
        </w:drawing>
      </w:r>
      <w:r w:rsidR="0061598C" w:rsidRPr="00691C18">
        <w:rPr>
          <w:lang w:eastAsia="zh-TW"/>
        </w:rPr>
        <w:t xml:space="preserve">The third type of relationship resources have to </w:t>
      </w:r>
      <w:proofErr w:type="gramStart"/>
      <w:r w:rsidR="0061598C" w:rsidRPr="00691C18">
        <w:rPr>
          <w:lang w:eastAsia="zh-TW"/>
        </w:rPr>
        <w:t>agents,</w:t>
      </w:r>
      <w:proofErr w:type="gramEnd"/>
      <w:r w:rsidR="0061598C" w:rsidRPr="00691C18">
        <w:rPr>
          <w:lang w:eastAsia="zh-TW"/>
        </w:rPr>
        <w:t xml:space="preserve"> is the relationship of a person, family, corporate body to a manifestation of a work.  These are your producers, publishers, distributors, manufacturers, etc., and are covered in Chapter 21.</w:t>
      </w:r>
      <w:r w:rsidR="0061598C" w:rsidRPr="0061598C">
        <w:rPr>
          <w:noProof/>
          <w:lang w:val="en-US" w:eastAsia="zh-CN" w:bidi="th-TH"/>
        </w:rPr>
        <w:t xml:space="preserve"> </w:t>
      </w:r>
    </w:p>
    <w:p w:rsidR="0061598C" w:rsidRPr="00691C18" w:rsidRDefault="0061598C" w:rsidP="0061598C">
      <w:pPr>
        <w:rPr>
          <w:lang w:val="en-US" w:eastAsia="zh-TW"/>
        </w:rPr>
      </w:pPr>
      <w:r w:rsidRPr="00691C18">
        <w:rPr>
          <w:lang w:eastAsia="zh-TW"/>
        </w:rPr>
        <w:t xml:space="preserve">None of these relationships are required as access points in a record.  Of course, we still must record the information as an </w:t>
      </w:r>
      <w:r w:rsidRPr="00691C18">
        <w:rPr>
          <w:i/>
          <w:iCs/>
          <w:lang w:eastAsia="zh-TW"/>
        </w:rPr>
        <w:t>attribute</w:t>
      </w:r>
      <w:r w:rsidRPr="00691C18">
        <w:rPr>
          <w:lang w:eastAsia="zh-TW"/>
        </w:rPr>
        <w:t xml:space="preserve"> of the manifestation (Chapter 2)</w:t>
      </w:r>
      <w:r w:rsidRPr="00691C18">
        <w:rPr>
          <w:lang w:val="en-US" w:eastAsia="zh-TW"/>
        </w:rPr>
        <w:t xml:space="preserve"> </w:t>
      </w:r>
    </w:p>
    <w:p w:rsidR="0061598C" w:rsidRDefault="00D44EC2" w:rsidP="00C72C5A">
      <w:pPr>
        <w:pStyle w:val="Heading4"/>
        <w:rPr>
          <w:rFonts w:eastAsia="PMingLiU"/>
          <w:lang w:val="en-US" w:eastAsia="zh-TW"/>
        </w:rPr>
      </w:pPr>
      <w:r>
        <w:rPr>
          <w:rFonts w:eastAsia="PMingLiU"/>
          <w:noProof/>
          <w:lang w:val="en-US" w:eastAsia="zh-CN" w:bidi="th-TH"/>
        </w:rPr>
        <w:pict>
          <v:shape id="_x0000_s1121" type="#_x0000_t32" style="position:absolute;margin-left:-.6pt;margin-top:8.3pt;width:440.65pt;height:0;z-index:251671552" o:connectortype="straight" strokecolor="#7030a0" strokeweight="3pt"/>
        </w:pict>
      </w:r>
    </w:p>
    <w:p w:rsidR="0061598C" w:rsidRPr="004F2DFB" w:rsidRDefault="00FE7525" w:rsidP="0061598C">
      <w:pPr>
        <w:rPr>
          <w:lang w:val="en-US" w:eastAsia="zh-TW"/>
        </w:rPr>
      </w:pPr>
      <w:r>
        <w:rPr>
          <w:noProof/>
          <w:lang w:val="en-US" w:eastAsia="zh-CN" w:bidi="th-TH"/>
        </w:rPr>
        <w:drawing>
          <wp:anchor distT="0" distB="0" distL="114300" distR="114300" simplePos="0" relativeHeight="251672576" behindDoc="0" locked="0" layoutInCell="1" allowOverlap="1">
            <wp:simplePos x="0" y="0"/>
            <wp:positionH relativeFrom="column">
              <wp:posOffset>3926205</wp:posOffset>
            </wp:positionH>
            <wp:positionV relativeFrom="paragraph">
              <wp:posOffset>50165</wp:posOffset>
            </wp:positionV>
            <wp:extent cx="1624965" cy="1193165"/>
            <wp:effectExtent l="19050" t="19050" r="13335" b="26035"/>
            <wp:wrapSquare wrapText="bothSides"/>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624965" cy="1193165"/>
                    </a:xfrm>
                    <a:prstGeom prst="rect">
                      <a:avLst/>
                    </a:prstGeom>
                    <a:noFill/>
                    <a:ln w="12700">
                      <a:solidFill>
                        <a:srgbClr val="000000"/>
                      </a:solidFill>
                      <a:miter lim="800000"/>
                      <a:headEnd/>
                      <a:tailEnd/>
                    </a:ln>
                  </pic:spPr>
                </pic:pic>
              </a:graphicData>
            </a:graphic>
          </wp:anchor>
        </w:drawing>
      </w:r>
      <w:r w:rsidR="0061598C" w:rsidRPr="004F2DFB">
        <w:rPr>
          <w:lang w:eastAsia="zh-TW"/>
        </w:rPr>
        <w:t xml:space="preserve">And finally, of course, there are the relationships that </w:t>
      </w:r>
      <w:r w:rsidR="0061598C" w:rsidRPr="004F2DFB">
        <w:rPr>
          <w:i/>
          <w:iCs/>
          <w:lang w:eastAsia="zh-TW"/>
        </w:rPr>
        <w:t xml:space="preserve">items </w:t>
      </w:r>
      <w:r w:rsidR="0061598C" w:rsidRPr="004F2DFB">
        <w:rPr>
          <w:lang w:eastAsia="zh-TW"/>
        </w:rPr>
        <w:t>have to persons, families, and corporate bodies. These are the owners and custodians of particular items.</w:t>
      </w:r>
    </w:p>
    <w:p w:rsidR="0061598C" w:rsidRPr="004F2DFB" w:rsidRDefault="0061598C" w:rsidP="0061598C">
      <w:pPr>
        <w:rPr>
          <w:lang w:val="en-US" w:eastAsia="zh-TW"/>
        </w:rPr>
      </w:pPr>
      <w:r w:rsidRPr="004F2DFB">
        <w:rPr>
          <w:lang w:eastAsia="zh-TW"/>
        </w:rPr>
        <w:t xml:space="preserve">These relationships are not required </w:t>
      </w:r>
      <w:r w:rsidRPr="004F2DFB">
        <w:rPr>
          <w:b/>
          <w:bCs/>
          <w:lang w:eastAsia="zh-TW"/>
        </w:rPr>
        <w:t>as access points</w:t>
      </w:r>
      <w:r w:rsidRPr="004F2DFB">
        <w:rPr>
          <w:lang w:eastAsia="zh-TW"/>
        </w:rPr>
        <w:t xml:space="preserve"> in a record.  Of course, we might still record the information as an </w:t>
      </w:r>
      <w:r w:rsidRPr="004F2DFB">
        <w:rPr>
          <w:i/>
          <w:iCs/>
          <w:lang w:eastAsia="zh-TW"/>
        </w:rPr>
        <w:t>attribute</w:t>
      </w:r>
      <w:r w:rsidRPr="004F2DFB">
        <w:rPr>
          <w:lang w:eastAsia="zh-TW"/>
        </w:rPr>
        <w:t xml:space="preserve"> of the item (Chapter 2), but that is a different decision.</w:t>
      </w:r>
      <w:r w:rsidRPr="004F2DFB">
        <w:rPr>
          <w:lang w:val="en-US" w:eastAsia="zh-TW"/>
        </w:rPr>
        <w:t xml:space="preserve"> </w:t>
      </w:r>
    </w:p>
    <w:p w:rsidR="0061598C" w:rsidRDefault="0061598C" w:rsidP="0061598C">
      <w:pPr>
        <w:pStyle w:val="Heading4"/>
        <w:rPr>
          <w:rFonts w:eastAsia="PMingLiU"/>
          <w:lang w:val="en-US" w:eastAsia="zh-TW"/>
        </w:rPr>
      </w:pPr>
    </w:p>
    <w:p w:rsidR="0061598C" w:rsidRDefault="00D44EC2" w:rsidP="00C72C5A">
      <w:pPr>
        <w:pStyle w:val="Heading4"/>
        <w:rPr>
          <w:rFonts w:eastAsia="PMingLiU"/>
          <w:lang w:val="en-US" w:eastAsia="zh-TW"/>
        </w:rPr>
      </w:pPr>
      <w:r w:rsidRPr="00D44EC2">
        <w:rPr>
          <w:noProof/>
          <w:lang w:val="en-US" w:eastAsia="zh-CN" w:bidi="th-TH"/>
        </w:rPr>
        <w:pict>
          <v:shape id="_x0000_s1124" type="#_x0000_t32" style="position:absolute;margin-left:5.9pt;margin-top:16.65pt;width:440.65pt;height:0;z-index:251673600" o:connectortype="straight" strokecolor="#7030a0" strokeweight="3pt"/>
        </w:pict>
      </w:r>
    </w:p>
    <w:p w:rsidR="00CA738F" w:rsidRDefault="00CA738F" w:rsidP="002A6714">
      <w:pPr>
        <w:rPr>
          <w:lang w:eastAsia="zh-TW"/>
        </w:rPr>
      </w:pPr>
    </w:p>
    <w:p w:rsidR="00D93C4B" w:rsidRDefault="00652C84" w:rsidP="00B35FA4">
      <w:pPr>
        <w:pStyle w:val="Heading3"/>
        <w:rPr>
          <w:lang w:eastAsia="zh-TW"/>
        </w:rPr>
      </w:pPr>
      <w:r>
        <w:rPr>
          <w:lang w:eastAsia="zh-TW"/>
        </w:rPr>
        <w:br w:type="page"/>
      </w:r>
      <w:r w:rsidR="00D93C4B">
        <w:lastRenderedPageBreak/>
        <w:t xml:space="preserve">Relationships between </w:t>
      </w:r>
      <w:r w:rsidR="00FB07FE">
        <w:t>…</w:t>
      </w:r>
    </w:p>
    <w:p w:rsidR="0061598C" w:rsidRPr="007D3975" w:rsidRDefault="00FE7525" w:rsidP="0061598C">
      <w:pPr>
        <w:rPr>
          <w:lang w:val="en-US"/>
        </w:rPr>
      </w:pPr>
      <w:r>
        <w:rPr>
          <w:noProof/>
          <w:lang w:val="en-US" w:eastAsia="zh-CN" w:bidi="th-TH"/>
        </w:rPr>
        <w:drawing>
          <wp:anchor distT="0" distB="0" distL="114300" distR="114300" simplePos="0" relativeHeight="251674624" behindDoc="0" locked="0" layoutInCell="1" allowOverlap="1">
            <wp:simplePos x="0" y="0"/>
            <wp:positionH relativeFrom="column">
              <wp:posOffset>3857625</wp:posOffset>
            </wp:positionH>
            <wp:positionV relativeFrom="paragraph">
              <wp:posOffset>-210185</wp:posOffset>
            </wp:positionV>
            <wp:extent cx="1619885" cy="1224915"/>
            <wp:effectExtent l="19050" t="19050" r="18415" b="13335"/>
            <wp:wrapSquare wrapText="bothSides"/>
            <wp:docPr id="10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1619885" cy="1224915"/>
                    </a:xfrm>
                    <a:prstGeom prst="rect">
                      <a:avLst/>
                    </a:prstGeom>
                    <a:noFill/>
                    <a:ln w="12700">
                      <a:solidFill>
                        <a:srgbClr val="000000"/>
                      </a:solidFill>
                      <a:miter lim="800000"/>
                      <a:headEnd/>
                      <a:tailEnd/>
                    </a:ln>
                  </pic:spPr>
                </pic:pic>
              </a:graphicData>
            </a:graphic>
          </wp:anchor>
        </w:drawing>
      </w:r>
      <w:r w:rsidR="0061598C" w:rsidRPr="007D3975">
        <w:t xml:space="preserve">Next we come to the relationships between resources, persons, families and corporate bodies, and </w:t>
      </w:r>
      <w:r w:rsidR="0061598C" w:rsidRPr="007D3975">
        <w:rPr>
          <w:i/>
          <w:iCs/>
        </w:rPr>
        <w:t xml:space="preserve">other </w:t>
      </w:r>
      <w:r w:rsidR="0061598C" w:rsidRPr="007D3975">
        <w:t>resources, persons, families and corporate bodies.</w:t>
      </w:r>
    </w:p>
    <w:p w:rsidR="0061598C" w:rsidRPr="0064240A" w:rsidRDefault="0061598C" w:rsidP="0061598C">
      <w:pPr>
        <w:rPr>
          <w:lang w:eastAsia="zh-TW"/>
        </w:rPr>
      </w:pPr>
      <w:r>
        <w:t xml:space="preserve">Firstly, </w:t>
      </w:r>
    </w:p>
    <w:p w:rsidR="00AD3062" w:rsidRDefault="00AD3062" w:rsidP="00B35FA4">
      <w:pPr>
        <w:pStyle w:val="Heading4"/>
      </w:pPr>
      <w:r>
        <w:t>Primary relationships</w:t>
      </w:r>
      <w:r w:rsidR="00723090">
        <w:t xml:space="preserve"> (Chapter 17)</w:t>
      </w:r>
    </w:p>
    <w:p w:rsidR="009F36C3" w:rsidRDefault="009F36C3" w:rsidP="009F36C3">
      <w:r>
        <w:t xml:space="preserve">See </w:t>
      </w:r>
      <w:hyperlink r:id="rId27" w:history="1">
        <w:r w:rsidRPr="00307EFF">
          <w:rPr>
            <w:rStyle w:val="Hyperlink"/>
          </w:rPr>
          <w:t>RDA 17.4.1</w:t>
        </w:r>
      </w:hyperlink>
      <w:r>
        <w:t xml:space="preserve"> for full definition.</w:t>
      </w:r>
    </w:p>
    <w:p w:rsidR="002955E6" w:rsidRDefault="002955E6" w:rsidP="002955E6">
      <w:pPr>
        <w:rPr>
          <w:lang w:eastAsia="zh-TW"/>
        </w:rPr>
      </w:pPr>
      <w:r>
        <w:t>Relationship</w:t>
      </w:r>
      <w:r w:rsidR="00723090">
        <w:t>s</w:t>
      </w:r>
      <w:r>
        <w:t xml:space="preserve"> between a work and its expressions, the expression and its manifestations</w:t>
      </w:r>
      <w:r w:rsidR="009F36C3">
        <w:rPr>
          <w:rFonts w:hint="eastAsia"/>
          <w:lang w:eastAsia="zh-TW"/>
        </w:rPr>
        <w:t xml:space="preserve"> and manifestation and its items</w:t>
      </w:r>
    </w:p>
    <w:p w:rsidR="002955E6" w:rsidRDefault="00D44EC2" w:rsidP="00723090">
      <w:r>
        <w:rPr>
          <w:noProof/>
          <w:lang w:val="en-US" w:eastAsia="zh-CN" w:bidi="th-TH"/>
        </w:rPr>
        <w:pict>
          <v:shape id="_x0000_s1028" type="#_x0000_t32" style="position:absolute;margin-left:291.05pt;margin-top:6.95pt;width:25.9pt;height:0;z-index:251627520" o:connectortype="straight">
            <v:stroke startarrow="block" endarrow="block"/>
          </v:shape>
        </w:pict>
      </w:r>
      <w:r>
        <w:rPr>
          <w:noProof/>
          <w:lang w:val="en-US" w:eastAsia="zh-CN" w:bidi="th-TH"/>
        </w:rPr>
        <w:pict>
          <v:shape id="_x0000_s1029" type="#_x0000_t32" style="position:absolute;margin-left:173.95pt;margin-top:6.95pt;width:23.85pt;height:0;z-index:251628544" o:connectortype="straight">
            <v:stroke startarrow="block" endarrow="block"/>
          </v:shape>
        </w:pict>
      </w:r>
      <w:r>
        <w:rPr>
          <w:noProof/>
          <w:lang w:val="en-US" w:eastAsia="zh-CN" w:bidi="th-TH"/>
        </w:rPr>
        <w:pict>
          <v:shape id="_x0000_s1027" type="#_x0000_t32" style="position:absolute;margin-left:42.6pt;margin-top:6.95pt;width:31.5pt;height:0;z-index:251626496" o:connectortype="straight">
            <v:stroke startarrow="block" endarrow="block"/>
          </v:shape>
        </w:pict>
      </w:r>
      <w:r w:rsidR="002955E6">
        <w:t>Work</w:t>
      </w:r>
      <w:r w:rsidR="00461CF7">
        <w:tab/>
      </w:r>
      <w:r w:rsidR="00461CF7">
        <w:tab/>
      </w:r>
      <w:r w:rsidR="00461CF7">
        <w:tab/>
      </w:r>
      <w:r w:rsidR="002955E6">
        <w:t>Expression</w:t>
      </w:r>
      <w:r w:rsidR="00461CF7">
        <w:tab/>
      </w:r>
      <w:r w:rsidR="00461CF7">
        <w:tab/>
      </w:r>
      <w:r w:rsidR="002955E6">
        <w:t>Manifestation</w:t>
      </w:r>
      <w:r w:rsidR="004F6D82" w:rsidRPr="004F6D82">
        <w:rPr>
          <w:sz w:val="20"/>
          <w:szCs w:val="20"/>
          <w:lang w:val="en-US" w:eastAsia="zh-CN" w:bidi="th-TH"/>
        </w:rPr>
        <w:t xml:space="preserve"> </w:t>
      </w:r>
      <w:r w:rsidR="00461CF7">
        <w:tab/>
      </w:r>
      <w:r w:rsidR="00461CF7">
        <w:tab/>
      </w:r>
      <w:r w:rsidR="002955E6">
        <w:t>Item</w:t>
      </w:r>
    </w:p>
    <w:p w:rsidR="0061598C" w:rsidRDefault="0061598C" w:rsidP="0061598C">
      <w:r>
        <w:t>A bit like the “uniform titles” we use now</w:t>
      </w:r>
      <w:r>
        <w:rPr>
          <w:rFonts w:hint="eastAsia"/>
          <w:lang w:eastAsia="zh-TW"/>
        </w:rPr>
        <w:t xml:space="preserve"> with AACR2</w:t>
      </w:r>
      <w:r>
        <w:t>.</w:t>
      </w:r>
      <w:r w:rsidRPr="00461CF7">
        <w:rPr>
          <w:noProof/>
        </w:rPr>
        <w:t xml:space="preserve"> </w:t>
      </w:r>
    </w:p>
    <w:p w:rsidR="0061598C" w:rsidRDefault="0061598C" w:rsidP="0061598C">
      <w:r>
        <w:t xml:space="preserve">[Suggestion: take some time to ensure people understand what “Primary” relationships mean.  </w:t>
      </w:r>
      <w:proofErr w:type="spellStart"/>
      <w:proofErr w:type="gramStart"/>
      <w:r>
        <w:t>eg</w:t>
      </w:r>
      <w:proofErr w:type="spellEnd"/>
      <w:proofErr w:type="gramEnd"/>
      <w:r>
        <w:t xml:space="preserve"> they </w:t>
      </w:r>
      <w:r>
        <w:rPr>
          <w:i/>
          <w:iCs/>
        </w:rPr>
        <w:t xml:space="preserve">don’t </w:t>
      </w:r>
      <w:r>
        <w:t xml:space="preserve">mean relationships between and expression and another expression of the same work, </w:t>
      </w:r>
      <w:r w:rsidRPr="007D3975">
        <w:rPr>
          <w:b/>
          <w:bCs/>
        </w:rPr>
        <w:t xml:space="preserve">nor </w:t>
      </w:r>
      <w:r w:rsidRPr="007D3975">
        <w:t>do they mean the “Main entry”]</w:t>
      </w:r>
    </w:p>
    <w:p w:rsidR="0061598C" w:rsidRDefault="0061598C" w:rsidP="0061598C">
      <w:r>
        <w:t>Relationship designators not used for Primary relationships</w:t>
      </w:r>
    </w:p>
    <w:p w:rsidR="0061598C" w:rsidRDefault="0061598C" w:rsidP="0061598C">
      <w:pPr>
        <w:rPr>
          <w:b/>
          <w:bCs/>
          <w:i/>
          <w:iCs/>
        </w:rPr>
      </w:pPr>
      <w:r>
        <w:rPr>
          <w:b/>
          <w:bCs/>
          <w:i/>
          <w:iCs/>
        </w:rPr>
        <w:t xml:space="preserve">Core: </w:t>
      </w:r>
    </w:p>
    <w:p w:rsidR="0061598C" w:rsidRDefault="0061598C" w:rsidP="0061598C">
      <w:pPr>
        <w:numPr>
          <w:ilvl w:val="0"/>
          <w:numId w:val="13"/>
        </w:numPr>
      </w:pPr>
      <w:r>
        <w:t>Work manifested – if more than one work, only first-named or predominant</w:t>
      </w:r>
    </w:p>
    <w:p w:rsidR="0061598C" w:rsidRPr="00C93494" w:rsidRDefault="00D44EC2" w:rsidP="0061598C">
      <w:pPr>
        <w:numPr>
          <w:ilvl w:val="0"/>
          <w:numId w:val="13"/>
        </w:numPr>
      </w:pPr>
      <w:r>
        <w:rPr>
          <w:noProof/>
          <w:lang w:val="en-US" w:eastAsia="zh-CN" w:bidi="th-TH"/>
        </w:rPr>
        <w:pict>
          <v:shape id="_x0000_s1126" type="#_x0000_t32" style="position:absolute;left:0;text-align:left;margin-left:4.6pt;margin-top:21.75pt;width:440.65pt;height:0;z-index:251675648" o:connectortype="straight" strokecolor="#7030a0" strokeweight="3pt"/>
        </w:pict>
      </w:r>
      <w:r w:rsidR="0061598C">
        <w:t>Expression manifested - if more than one</w:t>
      </w:r>
    </w:p>
    <w:p w:rsidR="0061598C" w:rsidRDefault="0061598C" w:rsidP="00B35FA4">
      <w:pPr>
        <w:pStyle w:val="Heading4"/>
        <w:rPr>
          <w:lang w:eastAsia="zh-TW"/>
        </w:rPr>
      </w:pPr>
      <w:r>
        <w:rPr>
          <w:lang w:eastAsia="zh-TW"/>
        </w:rPr>
        <w:t>Recording primary relationships in MARC</w:t>
      </w:r>
    </w:p>
    <w:p w:rsidR="0061598C" w:rsidRDefault="0061598C" w:rsidP="0061598C">
      <w:r>
        <w:rPr>
          <w:rFonts w:hint="eastAsia"/>
          <w:lang w:eastAsia="zh-TW"/>
        </w:rPr>
        <w:t>It is n</w:t>
      </w:r>
      <w:r>
        <w:t xml:space="preserve">ot very easy to record these in our current MARC system.  Designed for a scenario where there are </w:t>
      </w:r>
      <w:r>
        <w:rPr>
          <w:i/>
          <w:iCs/>
        </w:rPr>
        <w:t xml:space="preserve">separate records </w:t>
      </w:r>
      <w:r>
        <w:t>for each entity</w:t>
      </w:r>
      <w:r>
        <w:rPr>
          <w:rFonts w:hint="eastAsia"/>
          <w:lang w:eastAsia="zh-TW"/>
        </w:rPr>
        <w:t xml:space="preserve">, </w:t>
      </w:r>
      <w:proofErr w:type="spellStart"/>
      <w:r>
        <w:rPr>
          <w:rFonts w:hint="eastAsia"/>
          <w:lang w:eastAsia="zh-TW"/>
        </w:rPr>
        <w:t>ie</w:t>
      </w:r>
      <w:proofErr w:type="spellEnd"/>
      <w:r>
        <w:rPr>
          <w:rFonts w:hint="eastAsia"/>
          <w:lang w:eastAsia="zh-TW"/>
        </w:rPr>
        <w:t xml:space="preserve"> work record, expression record etc</w:t>
      </w:r>
      <w:r>
        <w:t xml:space="preserve"> (as opposed to the composite records we generally have now).  </w:t>
      </w:r>
    </w:p>
    <w:p w:rsidR="0061598C" w:rsidRDefault="0061598C" w:rsidP="0061598C">
      <w:r>
        <w:t>Current scenario: Bibliographic record = manifestation + elements of work, expression, item</w:t>
      </w:r>
    </w:p>
    <w:p w:rsidR="0061598C" w:rsidRDefault="0061598C" w:rsidP="0061598C">
      <w:r>
        <w:t>Future scenario: Separate record for each WEMI entity, with links to each other.</w:t>
      </w:r>
    </w:p>
    <w:p w:rsidR="0061598C" w:rsidRPr="007D3975" w:rsidRDefault="0061598C" w:rsidP="0061598C">
      <w:pPr>
        <w:rPr>
          <w:lang w:eastAsia="zh-TW"/>
        </w:rPr>
      </w:pPr>
      <w:r w:rsidRPr="007D3975">
        <w:t xml:space="preserve">Some </w:t>
      </w:r>
      <w:r w:rsidRPr="007D3975">
        <w:rPr>
          <w:lang w:eastAsia="zh-TW"/>
        </w:rPr>
        <w:t>libraries</w:t>
      </w:r>
      <w:r w:rsidRPr="007D3975">
        <w:rPr>
          <w:rFonts w:hint="eastAsia"/>
          <w:lang w:eastAsia="zh-TW"/>
        </w:rPr>
        <w:t xml:space="preserve"> feel</w:t>
      </w:r>
      <w:r w:rsidRPr="007D3975">
        <w:t xml:space="preserve"> it is not possible to implement the instructions in this chapter. However, the “Conventions” for recording primary relationships (see </w:t>
      </w:r>
      <w:hyperlink r:id="rId28" w:history="1">
        <w:r w:rsidRPr="007D3975">
          <w:rPr>
            <w:rStyle w:val="Hyperlink"/>
          </w:rPr>
          <w:t>RDA 17.4.2</w:t>
        </w:r>
      </w:hyperlink>
      <w:r w:rsidRPr="007D3975">
        <w:t xml:space="preserve">) do allow for this to some extent.  </w:t>
      </w:r>
    </w:p>
    <w:p w:rsidR="0061598C" w:rsidRDefault="0061598C" w:rsidP="0061598C">
      <w:r w:rsidRPr="007D3975">
        <w:rPr>
          <w:rFonts w:hint="eastAsia"/>
          <w:lang w:eastAsia="zh-TW"/>
        </w:rPr>
        <w:t>I</w:t>
      </w:r>
      <w:r w:rsidRPr="007D3975">
        <w:t>f you are using a MARC system there will be some limitations and you won’t be able to strictly follow all Chapter 17 instructions and make the full linkages that are suggested.  However by using a combination of the recording conventions it is possible to at least express primary relationships.</w:t>
      </w:r>
      <w:r>
        <w:t xml:space="preserve"> </w:t>
      </w:r>
    </w:p>
    <w:p w:rsidR="0061598C" w:rsidRPr="00B133FC" w:rsidRDefault="0061598C" w:rsidP="0061598C">
      <w:pPr>
        <w:rPr>
          <w:lang w:val="en-US"/>
        </w:rPr>
      </w:pPr>
      <w:proofErr w:type="gramStart"/>
      <w:r w:rsidRPr="00B133FC">
        <w:t>Note :</w:t>
      </w:r>
      <w:proofErr w:type="gramEnd"/>
      <w:r w:rsidRPr="00B133FC">
        <w:t xml:space="preserve"> this paragraph is how </w:t>
      </w:r>
      <w:r w:rsidRPr="00B133FC">
        <w:rPr>
          <w:i/>
          <w:iCs/>
        </w:rPr>
        <w:t xml:space="preserve">we </w:t>
      </w:r>
      <w:r w:rsidRPr="00B133FC">
        <w:t xml:space="preserve">understand that Chapter 17 can be used in MARC.  However, LC </w:t>
      </w:r>
      <w:proofErr w:type="gramStart"/>
      <w:r w:rsidRPr="00B133FC">
        <w:t>are</w:t>
      </w:r>
      <w:proofErr w:type="gramEnd"/>
      <w:r w:rsidRPr="00B133FC">
        <w:t xml:space="preserve"> not implementing Chapter 17 because they don’t believe it </w:t>
      </w:r>
      <w:r w:rsidRPr="00B133FC">
        <w:rPr>
          <w:i/>
          <w:iCs/>
        </w:rPr>
        <w:t>can</w:t>
      </w:r>
      <w:r w:rsidRPr="00B133FC">
        <w:t xml:space="preserve"> be in the current MARC scenario.]</w:t>
      </w:r>
      <w:r w:rsidRPr="00B133FC">
        <w:rPr>
          <w:lang w:val="en-US"/>
        </w:rPr>
        <w:t xml:space="preserve"> </w:t>
      </w:r>
    </w:p>
    <w:p w:rsidR="0061598C" w:rsidRDefault="00D44EC2" w:rsidP="0061598C">
      <w:pPr>
        <w:pStyle w:val="Heading4"/>
      </w:pPr>
      <w:r>
        <w:rPr>
          <w:noProof/>
          <w:lang w:val="en-US" w:eastAsia="zh-CN" w:bidi="th-TH"/>
        </w:rPr>
        <w:lastRenderedPageBreak/>
        <w:pict>
          <v:shape id="_x0000_s1128" type="#_x0000_t32" style="position:absolute;margin-left:-3.75pt;margin-top:-4.95pt;width:440.65pt;height:0;z-index:251677696" o:connectortype="straight" strokecolor="#7030a0" strokeweight="3pt"/>
        </w:pict>
      </w:r>
      <w:r w:rsidR="0061598C">
        <w:t>Example</w:t>
      </w:r>
    </w:p>
    <w:p w:rsidR="0061598C" w:rsidRPr="007D3975" w:rsidRDefault="00B35FA4" w:rsidP="0061598C">
      <w:pPr>
        <w:rPr>
          <w:lang w:val="en-US"/>
        </w:rPr>
      </w:pPr>
      <w:r>
        <w:rPr>
          <w:noProof/>
          <w:lang w:val="en-US" w:eastAsia="zh-CN" w:bidi="th-TH"/>
        </w:rPr>
        <w:drawing>
          <wp:anchor distT="0" distB="0" distL="114300" distR="114300" simplePos="0" relativeHeight="251679744" behindDoc="0" locked="0" layoutInCell="1" allowOverlap="1">
            <wp:simplePos x="0" y="0"/>
            <wp:positionH relativeFrom="column">
              <wp:posOffset>3857625</wp:posOffset>
            </wp:positionH>
            <wp:positionV relativeFrom="paragraph">
              <wp:posOffset>6111240</wp:posOffset>
            </wp:positionV>
            <wp:extent cx="1619885" cy="1207135"/>
            <wp:effectExtent l="19050" t="19050" r="18415" b="12065"/>
            <wp:wrapSquare wrapText="bothSides"/>
            <wp:docPr id="10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1619885" cy="1207135"/>
                    </a:xfrm>
                    <a:prstGeom prst="rect">
                      <a:avLst/>
                    </a:prstGeom>
                    <a:noFill/>
                    <a:ln w="12700">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50048" behindDoc="0" locked="0" layoutInCell="1" allowOverlap="1">
            <wp:simplePos x="0" y="0"/>
            <wp:positionH relativeFrom="column">
              <wp:posOffset>3857625</wp:posOffset>
            </wp:positionH>
            <wp:positionV relativeFrom="paragraph">
              <wp:posOffset>1863090</wp:posOffset>
            </wp:positionV>
            <wp:extent cx="1619885" cy="1212215"/>
            <wp:effectExtent l="19050" t="19050" r="18415" b="26035"/>
            <wp:wrapSquare wrapText="bothSides"/>
            <wp:docPr id="66" name="Picture 34"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gibbs\AppData\Local\Microsoft\Windows\Temporary Internet Files\Content.Word\~MyBitmap.bmp"/>
                    <pic:cNvPicPr>
                      <a:picLocks noChangeAspect="1" noChangeArrowheads="1"/>
                    </pic:cNvPicPr>
                  </pic:nvPicPr>
                  <pic:blipFill>
                    <a:blip r:embed="rId30" cstate="print"/>
                    <a:srcRect/>
                    <a:stretch>
                      <a:fillRect/>
                    </a:stretch>
                  </pic:blipFill>
                  <pic:spPr bwMode="auto">
                    <a:xfrm>
                      <a:off x="0" y="0"/>
                      <a:ext cx="1619885" cy="1212215"/>
                    </a:xfrm>
                    <a:prstGeom prst="rect">
                      <a:avLst/>
                    </a:prstGeom>
                    <a:noFill/>
                    <a:ln w="12700">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76672" behindDoc="1" locked="0" layoutInCell="1" allowOverlap="1">
            <wp:simplePos x="0" y="0"/>
            <wp:positionH relativeFrom="column">
              <wp:posOffset>3857625</wp:posOffset>
            </wp:positionH>
            <wp:positionV relativeFrom="paragraph">
              <wp:posOffset>91440</wp:posOffset>
            </wp:positionV>
            <wp:extent cx="1619885" cy="1213485"/>
            <wp:effectExtent l="19050" t="19050" r="18415" b="24765"/>
            <wp:wrapSquare wrapText="bothSides"/>
            <wp:docPr id="103" name="Picture 3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gibbs\AppData\Local\Microsoft\Windows\Temporary Internet Files\Content.Word\~MyBitmap.bmp"/>
                    <pic:cNvPicPr>
                      <a:picLocks noChangeAspect="1" noChangeArrowheads="1"/>
                    </pic:cNvPicPr>
                  </pic:nvPicPr>
                  <pic:blipFill>
                    <a:blip r:embed="rId31" cstate="print"/>
                    <a:srcRect/>
                    <a:stretch>
                      <a:fillRect/>
                    </a:stretch>
                  </pic:blipFill>
                  <pic:spPr bwMode="auto">
                    <a:xfrm>
                      <a:off x="0" y="0"/>
                      <a:ext cx="1619885" cy="1213485"/>
                    </a:xfrm>
                    <a:prstGeom prst="rect">
                      <a:avLst/>
                    </a:prstGeom>
                    <a:noFill/>
                    <a:ln w="12700">
                      <a:solidFill>
                        <a:srgbClr val="000000"/>
                      </a:solidFill>
                      <a:miter lim="800000"/>
                      <a:headEnd/>
                      <a:tailEnd/>
                    </a:ln>
                  </pic:spPr>
                </pic:pic>
              </a:graphicData>
            </a:graphic>
          </wp:anchor>
        </w:drawing>
      </w:r>
      <w:r w:rsidR="0061598C" w:rsidRPr="007D3975">
        <w:t>This example shows how we would currently record such primary relationships in MARC records.</w:t>
      </w:r>
    </w:p>
    <w:p w:rsidR="0061598C" w:rsidRPr="007D3975" w:rsidRDefault="0061598C" w:rsidP="0061598C">
      <w:pPr>
        <w:rPr>
          <w:lang w:val="en-US"/>
        </w:rPr>
      </w:pPr>
      <w:r w:rsidRPr="007D3975">
        <w:t xml:space="preserve">The MARC bibliographic record is basically </w:t>
      </w:r>
      <w:r>
        <w:t>a “Composite”</w:t>
      </w:r>
      <w:r w:rsidRPr="007D3975">
        <w:t xml:space="preserve"> Description</w:t>
      </w:r>
    </w:p>
    <w:p w:rsidR="0061598C" w:rsidRPr="007D3975" w:rsidRDefault="0061598C" w:rsidP="0061598C">
      <w:pPr>
        <w:rPr>
          <w:lang w:val="en-US"/>
        </w:rPr>
      </w:pPr>
      <w:r>
        <w:t>It s</w:t>
      </w:r>
      <w:r w:rsidRPr="007D3975">
        <w:t xml:space="preserve">hows relationships between work (waltzing </w:t>
      </w:r>
      <w:proofErr w:type="spellStart"/>
      <w:proofErr w:type="gramStart"/>
      <w:r w:rsidRPr="007D3975">
        <w:t>matilda</w:t>
      </w:r>
      <w:proofErr w:type="spellEnd"/>
      <w:proofErr w:type="gramEnd"/>
      <w:r w:rsidRPr="007D3975">
        <w:t>), the manifestation (publisher) and expression (arrangement)</w:t>
      </w:r>
      <w:r w:rsidRPr="007D3975">
        <w:rPr>
          <w:lang w:val="en-US"/>
        </w:rPr>
        <w:t xml:space="preserve"> </w:t>
      </w:r>
    </w:p>
    <w:p w:rsidR="00461CF7" w:rsidRPr="0061598C" w:rsidRDefault="00D44EC2" w:rsidP="0064240A">
      <w:pPr>
        <w:pStyle w:val="Heading5"/>
        <w:rPr>
          <w:lang w:val="en-US"/>
        </w:rPr>
      </w:pPr>
      <w:r>
        <w:rPr>
          <w:noProof/>
          <w:lang w:val="en-US" w:eastAsia="zh-CN" w:bidi="th-TH"/>
        </w:rPr>
        <w:pict>
          <v:shape id="_x0000_s1129" type="#_x0000_t32" style="position:absolute;margin-left:2.5pt;margin-top:9.8pt;width:440.65pt;height:0;z-index:251678720" o:connectortype="straight" strokecolor="#7030a0" strokeweight="3pt"/>
        </w:pict>
      </w:r>
    </w:p>
    <w:p w:rsidR="00AD3062" w:rsidRDefault="00AD3062" w:rsidP="00B35FA4">
      <w:pPr>
        <w:pStyle w:val="Heading4"/>
      </w:pPr>
      <w:r>
        <w:t xml:space="preserve">Other </w:t>
      </w:r>
      <w:r w:rsidR="00C93494">
        <w:t xml:space="preserve">Resource </w:t>
      </w:r>
      <w:r>
        <w:t>relationships</w:t>
      </w:r>
    </w:p>
    <w:p w:rsidR="004F3A13" w:rsidRDefault="004F3A13" w:rsidP="00C93494">
      <w:pPr>
        <w:rPr>
          <w:lang w:eastAsia="zh-TW"/>
        </w:rPr>
      </w:pPr>
      <w:proofErr w:type="gramStart"/>
      <w:r>
        <w:rPr>
          <w:rFonts w:hint="eastAsia"/>
          <w:lang w:eastAsia="zh-TW"/>
        </w:rPr>
        <w:t>Chapters 24-28 and appendix J.</w:t>
      </w:r>
      <w:proofErr w:type="gramEnd"/>
      <w:r w:rsidR="00461CF7" w:rsidRPr="00461CF7">
        <w:rPr>
          <w:noProof/>
        </w:rPr>
        <w:t xml:space="preserve"> </w:t>
      </w:r>
    </w:p>
    <w:p w:rsidR="000B587A" w:rsidRPr="007D3975" w:rsidRDefault="000B587A" w:rsidP="000B587A">
      <w:pPr>
        <w:rPr>
          <w:lang w:val="en-US" w:eastAsia="zh-TW"/>
        </w:rPr>
      </w:pPr>
      <w:proofErr w:type="gramStart"/>
      <w:r w:rsidRPr="007D3975">
        <w:rPr>
          <w:lang w:eastAsia="zh-TW"/>
        </w:rPr>
        <w:t xml:space="preserve">Recording relationships between Work and </w:t>
      </w:r>
      <w:r w:rsidRPr="007D3975">
        <w:rPr>
          <w:i/>
          <w:iCs/>
          <w:lang w:eastAsia="zh-TW"/>
        </w:rPr>
        <w:t>other</w:t>
      </w:r>
      <w:r w:rsidRPr="007D3975">
        <w:rPr>
          <w:lang w:eastAsia="zh-TW"/>
        </w:rPr>
        <w:t xml:space="preserve"> works, Expressions and other expressions.</w:t>
      </w:r>
      <w:proofErr w:type="gramEnd"/>
      <w:r w:rsidRPr="007D3975">
        <w:rPr>
          <w:lang w:eastAsia="zh-TW"/>
        </w:rPr>
        <w:t xml:space="preserve"> </w:t>
      </w:r>
      <w:r w:rsidRPr="007D3975">
        <w:rPr>
          <w:lang w:val="en-US" w:eastAsia="zh-TW"/>
        </w:rPr>
        <w:t xml:space="preserve">Etc. </w:t>
      </w:r>
    </w:p>
    <w:p w:rsidR="000B587A" w:rsidRPr="007D3975" w:rsidRDefault="000B587A" w:rsidP="000B587A">
      <w:pPr>
        <w:rPr>
          <w:lang w:val="en-US" w:eastAsia="zh-TW"/>
        </w:rPr>
      </w:pPr>
      <w:proofErr w:type="spellStart"/>
      <w:r w:rsidRPr="007D3975">
        <w:rPr>
          <w:lang w:val="en-US" w:eastAsia="zh-TW"/>
        </w:rPr>
        <w:t>Eg’s</w:t>
      </w:r>
      <w:proofErr w:type="spellEnd"/>
      <w:r w:rsidRPr="007D3975">
        <w:rPr>
          <w:lang w:val="en-US" w:eastAsia="zh-TW"/>
        </w:rPr>
        <w:t xml:space="preserve"> Adaptations, Sequels, </w:t>
      </w:r>
      <w:r w:rsidRPr="007D3975">
        <w:rPr>
          <w:lang w:eastAsia="zh-TW"/>
        </w:rPr>
        <w:t>“Continued by”, “based on”, “reproduction of” etc.</w:t>
      </w:r>
      <w:r w:rsidRPr="007D3975">
        <w:rPr>
          <w:lang w:val="en-US" w:eastAsia="zh-TW"/>
        </w:rPr>
        <w:t xml:space="preserve"> </w:t>
      </w:r>
    </w:p>
    <w:p w:rsidR="00393249" w:rsidRDefault="00393249" w:rsidP="00C93494">
      <w:r>
        <w:t>Work-to-work and Expression-to-Expression can be recorded using any one or more of the following conventions:</w:t>
      </w:r>
    </w:p>
    <w:p w:rsidR="00393249" w:rsidRDefault="00393249" w:rsidP="00393249">
      <w:pPr>
        <w:numPr>
          <w:ilvl w:val="0"/>
          <w:numId w:val="6"/>
        </w:numPr>
      </w:pPr>
      <w:r>
        <w:t>Identifier</w:t>
      </w:r>
    </w:p>
    <w:p w:rsidR="00393249" w:rsidRDefault="00393249" w:rsidP="00393249">
      <w:pPr>
        <w:numPr>
          <w:ilvl w:val="0"/>
          <w:numId w:val="6"/>
        </w:numPr>
      </w:pPr>
      <w:r>
        <w:t>Authorised access point</w:t>
      </w:r>
    </w:p>
    <w:p w:rsidR="00393249" w:rsidRDefault="00393249" w:rsidP="00393249">
      <w:pPr>
        <w:numPr>
          <w:ilvl w:val="0"/>
          <w:numId w:val="6"/>
        </w:numPr>
      </w:pPr>
      <w:r>
        <w:t>Description</w:t>
      </w:r>
    </w:p>
    <w:p w:rsidR="00393249" w:rsidRDefault="00393249" w:rsidP="00C93494">
      <w:proofErr w:type="gramStart"/>
      <w:r>
        <w:t>Manifestation-to-manifestation,</w:t>
      </w:r>
      <w:proofErr w:type="gramEnd"/>
      <w:r>
        <w:t xml:space="preserve"> and item-to-item relationships can </w:t>
      </w:r>
      <w:r>
        <w:rPr>
          <w:i/>
          <w:iCs/>
        </w:rPr>
        <w:t xml:space="preserve">only </w:t>
      </w:r>
      <w:r>
        <w:t>be recorded using an identifier or a description. Descriptions</w:t>
      </w:r>
      <w:r w:rsidRPr="00393249">
        <w:t xml:space="preserve"> can be structured or unstructured (see </w:t>
      </w:r>
      <w:hyperlink r:id="rId32" w:history="1">
        <w:r w:rsidRPr="00393249">
          <w:rPr>
            <w:rStyle w:val="Hyperlink"/>
          </w:rPr>
          <w:t>RDA 24.4.3</w:t>
        </w:r>
      </w:hyperlink>
      <w:r w:rsidRPr="00393249">
        <w:t>)</w:t>
      </w:r>
    </w:p>
    <w:p w:rsidR="000B587A" w:rsidRPr="009D0CB0" w:rsidRDefault="00D44EC2" w:rsidP="000B587A">
      <w:r>
        <w:rPr>
          <w:noProof/>
          <w:lang w:val="en-US" w:eastAsia="zh-CN" w:bidi="th-TH"/>
        </w:rPr>
        <w:pict>
          <v:shape id="_x0000_s1132" type="#_x0000_t32" style="position:absolute;margin-left:2.5pt;margin-top:35.4pt;width:440.65pt;height:0;z-index:251680768" o:connectortype="straight" strokecolor="#7030a0" strokeweight="3pt"/>
        </w:pict>
      </w:r>
      <w:r w:rsidR="000B587A">
        <w:t>Note: These are not controlled lists, if you cannot find an appropriate term you can use another concise term indicating the nature of the relationship.</w:t>
      </w:r>
    </w:p>
    <w:p w:rsidR="000B587A" w:rsidRDefault="000B587A" w:rsidP="000B587A">
      <w:pPr>
        <w:pStyle w:val="Heading4"/>
      </w:pPr>
      <w:r>
        <w:t>Example</w:t>
      </w:r>
    </w:p>
    <w:p w:rsidR="00C27972" w:rsidRDefault="00C27972" w:rsidP="00C93494">
      <w:proofErr w:type="spellStart"/>
      <w:r>
        <w:t>Cloudstreet</w:t>
      </w:r>
      <w:proofErr w:type="spellEnd"/>
      <w:r>
        <w:t xml:space="preserve"> the </w:t>
      </w:r>
      <w:r>
        <w:rPr>
          <w:i/>
          <w:iCs/>
        </w:rPr>
        <w:t xml:space="preserve">screenplay </w:t>
      </w:r>
      <w:r>
        <w:t xml:space="preserve">has a work to work relationship with </w:t>
      </w:r>
      <w:proofErr w:type="spellStart"/>
      <w:r>
        <w:t>Cloudstreet</w:t>
      </w:r>
      <w:proofErr w:type="spellEnd"/>
      <w:r>
        <w:t xml:space="preserve"> the </w:t>
      </w:r>
      <w:r>
        <w:rPr>
          <w:i/>
          <w:iCs/>
        </w:rPr>
        <w:t>novel.</w:t>
      </w:r>
      <w:r>
        <w:t xml:space="preserve"> Chapter 25 gives us the guidelines to recording related works.</w:t>
      </w:r>
    </w:p>
    <w:p w:rsidR="00C27972" w:rsidRDefault="00C27972" w:rsidP="00C93494">
      <w:pPr>
        <w:rPr>
          <w:i/>
          <w:iCs/>
        </w:rPr>
      </w:pPr>
      <w:r>
        <w:t xml:space="preserve">Then we go to Appendix J to find the relationship designator term – J.2.2 </w:t>
      </w:r>
      <w:r>
        <w:rPr>
          <w:i/>
          <w:iCs/>
        </w:rPr>
        <w:t xml:space="preserve">Screenplay based on </w:t>
      </w:r>
      <w:proofErr w:type="spellStart"/>
      <w:r>
        <w:rPr>
          <w:i/>
          <w:iCs/>
        </w:rPr>
        <w:t>Cloudstreet</w:t>
      </w:r>
      <w:proofErr w:type="spellEnd"/>
    </w:p>
    <w:p w:rsidR="00D11C49" w:rsidRDefault="00D11C49" w:rsidP="00C93494">
      <w:pPr>
        <w:rPr>
          <w:i/>
          <w:iCs/>
        </w:rPr>
      </w:pPr>
    </w:p>
    <w:p w:rsidR="009D0CB0" w:rsidRPr="009D0CB0" w:rsidRDefault="009D0CB0" w:rsidP="00D11C49">
      <w:r>
        <w:t xml:space="preserve"> </w:t>
      </w:r>
    </w:p>
    <w:p w:rsidR="009D0CB0" w:rsidRDefault="00D44EC2" w:rsidP="00C93494">
      <w:pPr>
        <w:rPr>
          <w:i/>
          <w:iCs/>
        </w:rPr>
      </w:pPr>
      <w:r>
        <w:rPr>
          <w:i/>
          <w:iCs/>
          <w:noProof/>
          <w:lang w:val="en-US" w:eastAsia="zh-CN" w:bidi="th-TH"/>
        </w:rPr>
        <w:lastRenderedPageBreak/>
        <w:pict>
          <v:shape id="_x0000_s1092" type="#_x0000_t32" style="position:absolute;margin-left:9.95pt;margin-top:4.25pt;width:440.65pt;height:0;z-index:251651072" o:connectortype="straight" strokecolor="#7030a0" strokeweight="3pt"/>
        </w:pict>
      </w:r>
    </w:p>
    <w:p w:rsidR="0064240A" w:rsidRDefault="00093B9A" w:rsidP="0064240A">
      <w:pPr>
        <w:pStyle w:val="Heading4"/>
      </w:pPr>
      <w:r>
        <w:rPr>
          <w:noProof/>
          <w:lang w:val="en-US" w:eastAsia="zh-CN" w:bidi="th-TH"/>
        </w:rPr>
        <w:drawing>
          <wp:anchor distT="0" distB="0" distL="114300" distR="114300" simplePos="0" relativeHeight="251654144" behindDoc="0" locked="0" layoutInCell="1" allowOverlap="1">
            <wp:simplePos x="0" y="0"/>
            <wp:positionH relativeFrom="column">
              <wp:posOffset>3876675</wp:posOffset>
            </wp:positionH>
            <wp:positionV relativeFrom="paragraph">
              <wp:posOffset>5525770</wp:posOffset>
            </wp:positionV>
            <wp:extent cx="1619885" cy="1218565"/>
            <wp:effectExtent l="19050" t="19050" r="18415" b="19685"/>
            <wp:wrapSquare wrapText="bothSides"/>
            <wp:docPr id="72" name="Picture 43"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gibbs\AppData\Local\Microsoft\Windows\Temporary Internet Files\Content.Word\~MyBitmap.bmp"/>
                    <pic:cNvPicPr>
                      <a:picLocks noChangeAspect="1" noChangeArrowheads="1"/>
                    </pic:cNvPicPr>
                  </pic:nvPicPr>
                  <pic:blipFill>
                    <a:blip r:embed="rId33" cstate="print"/>
                    <a:srcRect/>
                    <a:stretch>
                      <a:fillRect/>
                    </a:stretch>
                  </pic:blipFill>
                  <pic:spPr bwMode="auto">
                    <a:xfrm>
                      <a:off x="0" y="0"/>
                      <a:ext cx="1619885" cy="1218565"/>
                    </a:xfrm>
                    <a:prstGeom prst="rect">
                      <a:avLst/>
                    </a:prstGeom>
                    <a:noFill/>
                    <a:ln w="12700">
                      <a:solidFill>
                        <a:srgbClr val="000000"/>
                      </a:solidFill>
                      <a:miter lim="800000"/>
                      <a:headEnd/>
                      <a:tailEnd/>
                    </a:ln>
                  </pic:spPr>
                </pic:pic>
              </a:graphicData>
            </a:graphic>
          </wp:anchor>
        </w:drawing>
      </w:r>
      <w:r w:rsidR="00B35FA4">
        <w:rPr>
          <w:noProof/>
          <w:lang w:val="en-US" w:eastAsia="zh-CN" w:bidi="th-TH"/>
        </w:rPr>
        <w:drawing>
          <wp:anchor distT="0" distB="0" distL="114300" distR="114300" simplePos="0" relativeHeight="251652096" behindDoc="0" locked="0" layoutInCell="1" allowOverlap="1">
            <wp:simplePos x="0" y="0"/>
            <wp:positionH relativeFrom="column">
              <wp:posOffset>3876675</wp:posOffset>
            </wp:positionH>
            <wp:positionV relativeFrom="paragraph">
              <wp:posOffset>248920</wp:posOffset>
            </wp:positionV>
            <wp:extent cx="1619885" cy="1214755"/>
            <wp:effectExtent l="19050" t="19050" r="18415" b="23495"/>
            <wp:wrapSquare wrapText="bothSides"/>
            <wp:docPr id="69" name="Picture 40"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gibbs\AppData\Local\Microsoft\Windows\Temporary Internet Files\Content.Word\~MyBitmap.bmp"/>
                    <pic:cNvPicPr>
                      <a:picLocks noChangeAspect="1" noChangeArrowheads="1"/>
                    </pic:cNvPicPr>
                  </pic:nvPicPr>
                  <pic:blipFill>
                    <a:blip r:embed="rId34" cstate="print"/>
                    <a:srcRect/>
                    <a:stretch>
                      <a:fillRect/>
                    </a:stretch>
                  </pic:blipFill>
                  <pic:spPr bwMode="auto">
                    <a:xfrm>
                      <a:off x="0" y="0"/>
                      <a:ext cx="1619885" cy="1214755"/>
                    </a:xfrm>
                    <a:prstGeom prst="rect">
                      <a:avLst/>
                    </a:prstGeom>
                    <a:noFill/>
                    <a:ln w="12700">
                      <a:solidFill>
                        <a:srgbClr val="000000"/>
                      </a:solidFill>
                      <a:miter lim="800000"/>
                      <a:headEnd/>
                      <a:tailEnd/>
                    </a:ln>
                  </pic:spPr>
                </pic:pic>
              </a:graphicData>
            </a:graphic>
          </wp:anchor>
        </w:drawing>
      </w:r>
      <w:r w:rsidR="0064240A">
        <w:t>People, families, corporate bodies</w:t>
      </w:r>
    </w:p>
    <w:p w:rsidR="0064240A" w:rsidRDefault="002955E6" w:rsidP="0064240A">
      <w:r w:rsidRPr="002955E6">
        <w:t>Chapters 29-32, Appendix K</w:t>
      </w:r>
    </w:p>
    <w:p w:rsidR="000E70B2" w:rsidRDefault="000E70B2" w:rsidP="000E70B2">
      <w:r>
        <w:t>In AACR2, these would be equivalent</w:t>
      </w:r>
      <w:r w:rsidR="00FF5D49">
        <w:t xml:space="preserve"> to:</w:t>
      </w:r>
    </w:p>
    <w:p w:rsidR="00FF5D49" w:rsidRDefault="00FF5D49" w:rsidP="000E70B2">
      <w:pPr>
        <w:rPr>
          <w:lang w:val="en-US"/>
        </w:rPr>
      </w:pPr>
      <w:proofErr w:type="spellStart"/>
      <w:r w:rsidRPr="00FF5D49">
        <w:rPr>
          <w:lang w:val="fr-FR"/>
        </w:rPr>
        <w:t>Persons</w:t>
      </w:r>
      <w:proofErr w:type="spellEnd"/>
      <w:proofErr w:type="gramStart"/>
      <w:r w:rsidRPr="00FF5D49">
        <w:rPr>
          <w:lang w:val="fr-FR"/>
        </w:rPr>
        <w:t xml:space="preserve">: </w:t>
      </w:r>
      <w:r>
        <w:rPr>
          <w:lang w:val="fr-FR"/>
        </w:rPr>
        <w:t xml:space="preserve"> </w:t>
      </w:r>
      <w:proofErr w:type="spellStart"/>
      <w:r>
        <w:rPr>
          <w:lang w:val="fr-FR"/>
        </w:rPr>
        <w:t>eg</w:t>
      </w:r>
      <w:proofErr w:type="spellEnd"/>
      <w:proofErr w:type="gramEnd"/>
      <w:r>
        <w:rPr>
          <w:lang w:val="fr-FR"/>
        </w:rPr>
        <w:t xml:space="preserve">. </w:t>
      </w:r>
      <w:proofErr w:type="spellStart"/>
      <w:r w:rsidRPr="00FF5D49">
        <w:rPr>
          <w:lang w:val="fr-FR"/>
        </w:rPr>
        <w:t>Pseudonyms</w:t>
      </w:r>
      <w:proofErr w:type="spellEnd"/>
      <w:r w:rsidRPr="00FF5D49">
        <w:rPr>
          <w:lang w:val="fr-FR"/>
        </w:rPr>
        <w:t xml:space="preserve">, </w:t>
      </w:r>
      <w:proofErr w:type="spellStart"/>
      <w:r w:rsidRPr="00FF5D49">
        <w:rPr>
          <w:lang w:val="fr-FR"/>
        </w:rPr>
        <w:t>related</w:t>
      </w:r>
      <w:proofErr w:type="spellEnd"/>
      <w:r w:rsidRPr="00FF5D49">
        <w:rPr>
          <w:lang w:val="fr-FR"/>
        </w:rPr>
        <w:t xml:space="preserve"> </w:t>
      </w:r>
      <w:proofErr w:type="spellStart"/>
      <w:r w:rsidRPr="00FF5D49">
        <w:rPr>
          <w:i/>
          <w:iCs/>
          <w:lang w:val="fr-FR"/>
        </w:rPr>
        <w:t>identities</w:t>
      </w:r>
      <w:proofErr w:type="spellEnd"/>
      <w:r w:rsidRPr="00FF5D49">
        <w:rPr>
          <w:i/>
          <w:iCs/>
          <w:lang w:val="fr-FR"/>
        </w:rPr>
        <w:t xml:space="preserve">, </w:t>
      </w:r>
      <w:r w:rsidRPr="00FF5D49">
        <w:rPr>
          <w:lang w:val="fr-FR"/>
        </w:rPr>
        <w:t xml:space="preserve">etc. </w:t>
      </w:r>
      <w:r w:rsidRPr="00FF5D49">
        <w:rPr>
          <w:lang w:val="en-US"/>
        </w:rPr>
        <w:t>(</w:t>
      </w:r>
      <w:proofErr w:type="spellStart"/>
      <w:r w:rsidRPr="00FF5D49">
        <w:rPr>
          <w:lang w:val="en-US"/>
        </w:rPr>
        <w:t>ie</w:t>
      </w:r>
      <w:proofErr w:type="spellEnd"/>
      <w:r w:rsidRPr="00FF5D49">
        <w:rPr>
          <w:lang w:val="en-US"/>
        </w:rPr>
        <w:t xml:space="preserve"> NOT variant forms of names, see </w:t>
      </w:r>
      <w:hyperlink r:id="rId35" w:history="1">
        <w:r w:rsidRPr="00FF5D49">
          <w:rPr>
            <w:rStyle w:val="Hyperlink"/>
            <w:lang w:val="en-US"/>
          </w:rPr>
          <w:t>RDA 9.19.2</w:t>
        </w:r>
      </w:hyperlink>
      <w:r>
        <w:rPr>
          <w:lang w:val="en-US"/>
        </w:rPr>
        <w:t>)</w:t>
      </w:r>
    </w:p>
    <w:p w:rsidR="00D11C49" w:rsidRDefault="00D11C49" w:rsidP="000E70B2">
      <w:pPr>
        <w:rPr>
          <w:lang w:val="en-US"/>
        </w:rPr>
      </w:pPr>
      <w:r>
        <w:rPr>
          <w:lang w:val="en-US"/>
        </w:rPr>
        <w:t>For example relationship between Dame Edna and Barry Humphries</w:t>
      </w:r>
    </w:p>
    <w:p w:rsidR="00FF5D49" w:rsidRDefault="00D11C49" w:rsidP="000E70B2">
      <w:pPr>
        <w:rPr>
          <w:lang w:val="en-US"/>
        </w:rPr>
      </w:pPr>
      <w:r>
        <w:rPr>
          <w:lang w:val="en-US"/>
        </w:rPr>
        <w:t>It also includes c</w:t>
      </w:r>
      <w:r w:rsidR="00FF5D49">
        <w:rPr>
          <w:lang w:val="en-US"/>
        </w:rPr>
        <w:t xml:space="preserve">orporate bodies: </w:t>
      </w:r>
      <w:proofErr w:type="spellStart"/>
      <w:r w:rsidR="00FF5D49">
        <w:rPr>
          <w:lang w:val="en-US"/>
        </w:rPr>
        <w:t>eg</w:t>
      </w:r>
      <w:proofErr w:type="spellEnd"/>
      <w:r w:rsidR="00FF5D49">
        <w:rPr>
          <w:lang w:val="en-US"/>
        </w:rPr>
        <w:t xml:space="preserve">. </w:t>
      </w:r>
      <w:proofErr w:type="gramStart"/>
      <w:r w:rsidR="00FF5D49">
        <w:rPr>
          <w:lang w:val="en-US"/>
        </w:rPr>
        <w:t>Former and later bodies, subsidiary bodies, mergers etc.</w:t>
      </w:r>
      <w:proofErr w:type="gramEnd"/>
    </w:p>
    <w:p w:rsidR="00FF5D49" w:rsidRDefault="00FF5D49" w:rsidP="000E70B2">
      <w:pPr>
        <w:rPr>
          <w:b/>
          <w:bCs/>
          <w:lang w:eastAsia="zh-TW"/>
        </w:rPr>
      </w:pPr>
      <w:r>
        <w:rPr>
          <w:b/>
          <w:bCs/>
          <w:lang w:eastAsia="zh-TW"/>
        </w:rPr>
        <w:t>NEW</w:t>
      </w:r>
    </w:p>
    <w:p w:rsidR="00393249" w:rsidRDefault="00FF5D49" w:rsidP="000E70B2">
      <w:pPr>
        <w:rPr>
          <w:lang w:eastAsia="zh-TW"/>
        </w:rPr>
      </w:pPr>
      <w:r>
        <w:rPr>
          <w:lang w:eastAsia="zh-TW"/>
        </w:rPr>
        <w:t xml:space="preserve">Now, however, it is possible to </w:t>
      </w:r>
      <w:r>
        <w:rPr>
          <w:i/>
          <w:iCs/>
          <w:lang w:eastAsia="zh-TW"/>
        </w:rPr>
        <w:t xml:space="preserve">also </w:t>
      </w:r>
      <w:r>
        <w:rPr>
          <w:lang w:eastAsia="zh-TW"/>
        </w:rPr>
        <w:t xml:space="preserve">record </w:t>
      </w:r>
    </w:p>
    <w:p w:rsidR="00393249" w:rsidRDefault="00393249" w:rsidP="00393249">
      <w:pPr>
        <w:numPr>
          <w:ilvl w:val="0"/>
          <w:numId w:val="14"/>
        </w:numPr>
        <w:rPr>
          <w:lang w:eastAsia="zh-TW"/>
        </w:rPr>
      </w:pPr>
      <w:r>
        <w:rPr>
          <w:lang w:eastAsia="zh-TW"/>
        </w:rPr>
        <w:t xml:space="preserve">Family relationships </w:t>
      </w:r>
    </w:p>
    <w:p w:rsidR="00393249" w:rsidRDefault="00393249" w:rsidP="00393249">
      <w:pPr>
        <w:numPr>
          <w:ilvl w:val="1"/>
          <w:numId w:val="14"/>
        </w:numPr>
        <w:rPr>
          <w:lang w:eastAsia="zh-TW"/>
        </w:rPr>
      </w:pPr>
      <w:r>
        <w:rPr>
          <w:lang w:eastAsia="zh-TW"/>
        </w:rPr>
        <w:t xml:space="preserve">between families, </w:t>
      </w:r>
    </w:p>
    <w:p w:rsidR="00393249" w:rsidRDefault="00393249" w:rsidP="00393249">
      <w:pPr>
        <w:numPr>
          <w:ilvl w:val="1"/>
          <w:numId w:val="14"/>
        </w:numPr>
        <w:rPr>
          <w:lang w:eastAsia="zh-TW"/>
        </w:rPr>
      </w:pPr>
      <w:r>
        <w:rPr>
          <w:lang w:eastAsia="zh-TW"/>
        </w:rPr>
        <w:t>between persons and families</w:t>
      </w:r>
    </w:p>
    <w:p w:rsidR="00393249" w:rsidRDefault="00393249" w:rsidP="00393249">
      <w:pPr>
        <w:numPr>
          <w:ilvl w:val="1"/>
          <w:numId w:val="14"/>
        </w:numPr>
        <w:rPr>
          <w:lang w:eastAsia="zh-TW"/>
        </w:rPr>
      </w:pPr>
      <w:r>
        <w:rPr>
          <w:lang w:eastAsia="zh-TW"/>
        </w:rPr>
        <w:t>between corporate bodies and families</w:t>
      </w:r>
    </w:p>
    <w:p w:rsidR="00393249" w:rsidRDefault="00393249" w:rsidP="00393249">
      <w:pPr>
        <w:numPr>
          <w:ilvl w:val="0"/>
          <w:numId w:val="14"/>
        </w:numPr>
        <w:rPr>
          <w:lang w:eastAsia="zh-TW"/>
        </w:rPr>
      </w:pPr>
      <w:r>
        <w:rPr>
          <w:lang w:eastAsia="zh-TW"/>
        </w:rPr>
        <w:t>Relationships between people and corporate bodies.</w:t>
      </w:r>
    </w:p>
    <w:p w:rsidR="00971220" w:rsidRDefault="00971220" w:rsidP="00971220">
      <w:pPr>
        <w:rPr>
          <w:lang w:eastAsia="zh-TW"/>
        </w:rPr>
      </w:pPr>
      <w:r>
        <w:rPr>
          <w:b/>
          <w:bCs/>
          <w:i/>
          <w:iCs/>
          <w:lang w:eastAsia="zh-TW"/>
        </w:rPr>
        <w:t xml:space="preserve">Core: </w:t>
      </w:r>
      <w:r>
        <w:rPr>
          <w:lang w:eastAsia="zh-TW"/>
        </w:rPr>
        <w:t>None of the relationships between persons, families and corporate bodies are core in RDA.</w:t>
      </w:r>
    </w:p>
    <w:p w:rsidR="0039519F" w:rsidRPr="00D11C49" w:rsidRDefault="00D44EC2" w:rsidP="00D11C49">
      <w:pPr>
        <w:rPr>
          <w:b/>
          <w:bCs/>
          <w:lang w:eastAsia="zh-TW"/>
        </w:rPr>
      </w:pPr>
      <w:r>
        <w:rPr>
          <w:b/>
          <w:bCs/>
          <w:noProof/>
          <w:lang w:val="en-US" w:eastAsia="zh-CN" w:bidi="th-TH"/>
        </w:rPr>
        <w:pict>
          <v:shape id="_x0000_s1060" type="#_x0000_t32" style="position:absolute;margin-left:-.9pt;margin-top:14.1pt;width:440.65pt;height:0;z-index:251639808" o:connectortype="straight" strokecolor="#7030a0" strokeweight="3pt"/>
        </w:pict>
      </w:r>
    </w:p>
    <w:p w:rsidR="0039519F" w:rsidRDefault="0039519F" w:rsidP="00D93C4B">
      <w:pPr>
        <w:pStyle w:val="Heading2"/>
        <w:rPr>
          <w:rFonts w:ascii="Calibri" w:eastAsia="PMingLiU" w:hAnsi="Calibri" w:cs="Calibri"/>
          <w:i w:val="0"/>
          <w:iCs w:val="0"/>
          <w:sz w:val="24"/>
          <w:szCs w:val="24"/>
          <w:lang w:eastAsia="zh-TW"/>
        </w:rPr>
      </w:pPr>
      <w:proofErr w:type="gramStart"/>
      <w:r>
        <w:rPr>
          <w:rFonts w:ascii="Calibri" w:eastAsia="PMingLiU" w:hAnsi="Calibri" w:cs="Calibri" w:hint="eastAsia"/>
          <w:i w:val="0"/>
          <w:iCs w:val="0"/>
          <w:sz w:val="24"/>
          <w:szCs w:val="24"/>
          <w:lang w:eastAsia="zh-TW"/>
        </w:rPr>
        <w:t>Relationships between concepts, events, objects and places.</w:t>
      </w:r>
      <w:proofErr w:type="gramEnd"/>
    </w:p>
    <w:p w:rsidR="0039519F" w:rsidRDefault="0039519F" w:rsidP="00D93C4B">
      <w:pPr>
        <w:pStyle w:val="Heading2"/>
        <w:rPr>
          <w:rFonts w:ascii="Calibri" w:eastAsia="PMingLiU" w:hAnsi="Calibri" w:cs="Calibri"/>
          <w:lang w:eastAsia="zh-TW"/>
        </w:rPr>
      </w:pPr>
      <w:r>
        <w:rPr>
          <w:rFonts w:ascii="Calibri" w:eastAsia="PMingLiU" w:hAnsi="Calibri" w:cs="Calibri" w:hint="eastAsia"/>
          <w:b w:val="0"/>
          <w:bCs w:val="0"/>
          <w:i w:val="0"/>
          <w:iCs w:val="0"/>
          <w:sz w:val="22"/>
          <w:szCs w:val="22"/>
          <w:lang w:eastAsia="zh-TW"/>
        </w:rPr>
        <w:t>Not yet written</w:t>
      </w:r>
      <w:r>
        <w:rPr>
          <w:rFonts w:ascii="Calibri" w:eastAsia="PMingLiU" w:hAnsi="Calibri" w:cs="Calibri" w:hint="eastAsia"/>
          <w:lang w:eastAsia="zh-TW"/>
        </w:rPr>
        <w:tab/>
      </w:r>
    </w:p>
    <w:p w:rsidR="0039519F" w:rsidRPr="0039519F" w:rsidRDefault="00D11C49" w:rsidP="0039519F">
      <w:pPr>
        <w:rPr>
          <w:lang w:eastAsia="zh-TW"/>
        </w:rPr>
      </w:pPr>
      <w:r>
        <w:rPr>
          <w:rFonts w:hint="eastAsia"/>
          <w:lang w:eastAsia="zh-TW"/>
        </w:rPr>
        <w:t xml:space="preserve">Included here </w:t>
      </w:r>
      <w:r>
        <w:rPr>
          <w:lang w:eastAsia="zh-TW"/>
        </w:rPr>
        <w:t>to finish the section</w:t>
      </w:r>
    </w:p>
    <w:p w:rsidR="0039519F" w:rsidRPr="0039519F" w:rsidRDefault="00D44EC2" w:rsidP="0039519F">
      <w:pPr>
        <w:rPr>
          <w:lang w:eastAsia="zh-TW"/>
        </w:rPr>
      </w:pPr>
      <w:r w:rsidRPr="00D44EC2">
        <w:rPr>
          <w:rFonts w:cs="Calibri"/>
          <w:b/>
          <w:bCs/>
          <w:i/>
          <w:iCs/>
          <w:noProof/>
          <w:lang w:val="en-US" w:eastAsia="zh-CN" w:bidi="th-TH"/>
        </w:rPr>
        <w:pict>
          <v:shape id="_x0000_s1095" type="#_x0000_t32" style="position:absolute;margin-left:3pt;margin-top:97.8pt;width:440.65pt;height:0;z-index:251653120" o:connectortype="straight" strokecolor="#7030a0" strokeweight="3pt"/>
        </w:pict>
      </w:r>
    </w:p>
    <w:p w:rsidR="0039519F" w:rsidRDefault="0039519F" w:rsidP="00D93C4B">
      <w:pPr>
        <w:pStyle w:val="Heading2"/>
        <w:rPr>
          <w:rFonts w:eastAsia="PMingLiU"/>
          <w:lang w:eastAsia="zh-TW"/>
        </w:rPr>
      </w:pPr>
    </w:p>
    <w:p w:rsidR="0039519F" w:rsidRDefault="0039519F" w:rsidP="00D93C4B">
      <w:pPr>
        <w:pStyle w:val="Heading2"/>
        <w:rPr>
          <w:rFonts w:eastAsia="PMingLiU"/>
          <w:lang w:eastAsia="zh-TW"/>
        </w:rPr>
      </w:pPr>
    </w:p>
    <w:p w:rsidR="0039519F" w:rsidRDefault="0039519F" w:rsidP="00D93C4B">
      <w:pPr>
        <w:pStyle w:val="Heading2"/>
        <w:rPr>
          <w:rFonts w:eastAsia="PMingLiU"/>
          <w:lang w:eastAsia="zh-TW"/>
        </w:rPr>
      </w:pPr>
    </w:p>
    <w:p w:rsidR="000B587A" w:rsidRPr="000B587A" w:rsidRDefault="000B587A" w:rsidP="000B587A">
      <w:pPr>
        <w:rPr>
          <w:lang w:eastAsia="zh-TW"/>
        </w:rPr>
      </w:pPr>
    </w:p>
    <w:p w:rsidR="00093B9A" w:rsidRDefault="00093B9A" w:rsidP="00D93C4B">
      <w:pPr>
        <w:pStyle w:val="Heading2"/>
        <w:rPr>
          <w:rFonts w:eastAsia="PMingLiU"/>
          <w:lang w:eastAsia="zh-TW"/>
        </w:rPr>
      </w:pPr>
    </w:p>
    <w:p w:rsidR="00D93C4B" w:rsidRDefault="0078114B" w:rsidP="00093B9A">
      <w:pPr>
        <w:pStyle w:val="Heading3"/>
        <w:rPr>
          <w:rFonts w:eastAsia="PMingLiU"/>
          <w:lang w:eastAsia="zh-TW"/>
        </w:rPr>
      </w:pPr>
      <w:r>
        <w:rPr>
          <w:rFonts w:eastAsia="PMingLiU"/>
          <w:lang w:eastAsia="zh-TW"/>
        </w:rPr>
        <w:t>E</w:t>
      </w:r>
      <w:r>
        <w:rPr>
          <w:rFonts w:eastAsia="PMingLiU" w:hint="eastAsia"/>
          <w:lang w:eastAsia="zh-TW"/>
        </w:rPr>
        <w:t>xamples</w:t>
      </w:r>
    </w:p>
    <w:p w:rsidR="00636B8E" w:rsidRDefault="00FE7525" w:rsidP="0078114B">
      <w:pPr>
        <w:jc w:val="center"/>
        <w:rPr>
          <w:lang w:eastAsia="zh-TW"/>
        </w:rPr>
      </w:pPr>
      <w:r>
        <w:rPr>
          <w:noProof/>
          <w:lang w:val="en-US" w:eastAsia="zh-CN" w:bidi="th-TH"/>
        </w:rPr>
        <w:drawing>
          <wp:anchor distT="0" distB="0" distL="114300" distR="114300" simplePos="0" relativeHeight="251681792" behindDoc="0" locked="0" layoutInCell="1" allowOverlap="1">
            <wp:simplePos x="0" y="0"/>
            <wp:positionH relativeFrom="column">
              <wp:posOffset>-403860</wp:posOffset>
            </wp:positionH>
            <wp:positionV relativeFrom="paragraph">
              <wp:posOffset>180975</wp:posOffset>
            </wp:positionV>
            <wp:extent cx="3147695" cy="2388235"/>
            <wp:effectExtent l="19050" t="19050" r="14605" b="12065"/>
            <wp:wrapSquare wrapText="bothSides"/>
            <wp:docPr id="111" name="Picture 46"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gibbs\AppData\Local\Microsoft\Windows\Temporary Internet Files\Content.Word\~MyBitmap.bmp"/>
                    <pic:cNvPicPr>
                      <a:picLocks noChangeAspect="1" noChangeArrowheads="1"/>
                    </pic:cNvPicPr>
                  </pic:nvPicPr>
                  <pic:blipFill>
                    <a:blip r:embed="rId36" cstate="print"/>
                    <a:srcRect/>
                    <a:stretch>
                      <a:fillRect/>
                    </a:stretch>
                  </pic:blipFill>
                  <pic:spPr bwMode="auto">
                    <a:xfrm>
                      <a:off x="0" y="0"/>
                      <a:ext cx="3147695" cy="2388235"/>
                    </a:xfrm>
                    <a:prstGeom prst="rect">
                      <a:avLst/>
                    </a:prstGeom>
                    <a:noFill/>
                    <a:ln w="12700">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82816" behindDoc="0" locked="0" layoutInCell="1" allowOverlap="1">
            <wp:simplePos x="0" y="0"/>
            <wp:positionH relativeFrom="column">
              <wp:posOffset>-403860</wp:posOffset>
            </wp:positionH>
            <wp:positionV relativeFrom="paragraph">
              <wp:posOffset>5706110</wp:posOffset>
            </wp:positionV>
            <wp:extent cx="3152140" cy="2349500"/>
            <wp:effectExtent l="19050" t="19050" r="10160" b="12700"/>
            <wp:wrapSquare wrapText="bothSides"/>
            <wp:docPr id="110" name="Picture 7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yBitmap"/>
                    <pic:cNvPicPr>
                      <a:picLocks noChangeAspect="1" noChangeArrowheads="1"/>
                    </pic:cNvPicPr>
                  </pic:nvPicPr>
                  <pic:blipFill>
                    <a:blip r:embed="rId37" cstate="print"/>
                    <a:srcRect/>
                    <a:stretch>
                      <a:fillRect/>
                    </a:stretch>
                  </pic:blipFill>
                  <pic:spPr bwMode="auto">
                    <a:xfrm>
                      <a:off x="0" y="0"/>
                      <a:ext cx="3152140" cy="2349500"/>
                    </a:xfrm>
                    <a:prstGeom prst="rect">
                      <a:avLst/>
                    </a:prstGeom>
                    <a:noFill/>
                    <a:ln w="12700" algn="ctr">
                      <a:solidFill>
                        <a:srgbClr val="000000"/>
                      </a:solidFill>
                      <a:miter lim="800000"/>
                      <a:headEnd/>
                      <a:tailEnd/>
                    </a:ln>
                  </pic:spPr>
                </pic:pic>
              </a:graphicData>
            </a:graphic>
          </wp:anchor>
        </w:drawing>
      </w:r>
      <w:r>
        <w:rPr>
          <w:noProof/>
          <w:lang w:val="en-US" w:eastAsia="zh-CN" w:bidi="th-TH"/>
        </w:rPr>
        <w:drawing>
          <wp:anchor distT="0" distB="0" distL="114300" distR="114300" simplePos="0" relativeHeight="251683840" behindDoc="0" locked="0" layoutInCell="1" allowOverlap="1">
            <wp:simplePos x="0" y="0"/>
            <wp:positionH relativeFrom="column">
              <wp:posOffset>-403860</wp:posOffset>
            </wp:positionH>
            <wp:positionV relativeFrom="paragraph">
              <wp:posOffset>3014345</wp:posOffset>
            </wp:positionV>
            <wp:extent cx="3152775" cy="2352675"/>
            <wp:effectExtent l="19050" t="19050" r="28575" b="28575"/>
            <wp:wrapSquare wrapText="bothSides"/>
            <wp:docPr id="109" name="Picture 75"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yBitmap"/>
                    <pic:cNvPicPr>
                      <a:picLocks noChangeAspect="1" noChangeArrowheads="1"/>
                    </pic:cNvPicPr>
                  </pic:nvPicPr>
                  <pic:blipFill>
                    <a:blip r:embed="rId38" cstate="print"/>
                    <a:srcRect/>
                    <a:stretch>
                      <a:fillRect/>
                    </a:stretch>
                  </pic:blipFill>
                  <pic:spPr bwMode="auto">
                    <a:xfrm>
                      <a:off x="0" y="0"/>
                      <a:ext cx="3152775" cy="2352675"/>
                    </a:xfrm>
                    <a:prstGeom prst="rect">
                      <a:avLst/>
                    </a:prstGeom>
                    <a:noFill/>
                    <a:ln w="12700">
                      <a:solidFill>
                        <a:srgbClr val="000000"/>
                      </a:solidFill>
                      <a:miter lim="800000"/>
                      <a:headEnd/>
                      <a:tailEnd/>
                    </a:ln>
                  </pic:spPr>
                </pic:pic>
              </a:graphicData>
            </a:graphic>
          </wp:anchor>
        </w:drawing>
      </w:r>
      <w:r w:rsidR="00D44EC2" w:rsidRPr="00D44EC2">
        <w:rPr>
          <w:noProof/>
          <w:lang w:eastAsia="zh-TW"/>
        </w:rPr>
        <w:pict>
          <v:shape id="_x0000_s1109" type="#_x0000_t202" style="position:absolute;left:0;text-align:left;margin-left:301.7pt;margin-top:14.3pt;width:134.45pt;height:20.9pt;z-index:251660288;mso-position-horizontal-relative:text;mso-position-vertical-relative:text;mso-width-relative:margin;mso-height-relative:margin">
            <v:textbox>
              <w:txbxContent>
                <w:p w:rsidR="00560B6A" w:rsidRDefault="00560B6A" w:rsidP="000C68D8">
                  <w:pPr>
                    <w:jc w:val="center"/>
                  </w:pPr>
                  <w:r>
                    <w:t>Handbook: Page 107-108</w:t>
                  </w:r>
                </w:p>
              </w:txbxContent>
            </v:textbox>
          </v:shape>
        </w:pict>
      </w:r>
      <w:r w:rsidR="0078114B">
        <w:rPr>
          <w:lang w:eastAsia="zh-TW"/>
        </w:rPr>
        <w:br w:type="page"/>
      </w:r>
    </w:p>
    <w:p w:rsidR="0078114B" w:rsidRDefault="0078114B" w:rsidP="00636B8E">
      <w:pPr>
        <w:rPr>
          <w:lang w:eastAsia="zh-TW"/>
        </w:rPr>
      </w:pPr>
    </w:p>
    <w:p w:rsidR="00FE5334" w:rsidRDefault="00FE5334" w:rsidP="00636B8E">
      <w:pPr>
        <w:rPr>
          <w:lang w:eastAsia="zh-TW"/>
        </w:rPr>
      </w:pPr>
    </w:p>
    <w:p w:rsidR="0078114B" w:rsidRDefault="00FE7525" w:rsidP="00636B8E">
      <w:pPr>
        <w:rPr>
          <w:lang w:eastAsia="zh-TW"/>
        </w:rPr>
      </w:pPr>
      <w:r>
        <w:rPr>
          <w:noProof/>
          <w:lang w:val="en-US" w:eastAsia="zh-CN" w:bidi="th-TH"/>
        </w:rPr>
        <w:drawing>
          <wp:anchor distT="0" distB="0" distL="114300" distR="114300" simplePos="0" relativeHeight="251655168" behindDoc="0" locked="0" layoutInCell="1" allowOverlap="1">
            <wp:simplePos x="0" y="0"/>
            <wp:positionH relativeFrom="column">
              <wp:posOffset>-25400</wp:posOffset>
            </wp:positionH>
            <wp:positionV relativeFrom="paragraph">
              <wp:posOffset>121285</wp:posOffset>
            </wp:positionV>
            <wp:extent cx="3168015" cy="2343150"/>
            <wp:effectExtent l="19050" t="19050" r="13335" b="19050"/>
            <wp:wrapSquare wrapText="bothSides"/>
            <wp:docPr id="76" name="Picture 7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yBitmap"/>
                    <pic:cNvPicPr>
                      <a:picLocks noChangeAspect="1" noChangeArrowheads="1"/>
                    </pic:cNvPicPr>
                  </pic:nvPicPr>
                  <pic:blipFill>
                    <a:blip r:embed="rId39" cstate="print"/>
                    <a:srcRect/>
                    <a:stretch>
                      <a:fillRect/>
                    </a:stretch>
                  </pic:blipFill>
                  <pic:spPr bwMode="auto">
                    <a:xfrm>
                      <a:off x="0" y="0"/>
                      <a:ext cx="3168015" cy="2343150"/>
                    </a:xfrm>
                    <a:prstGeom prst="rect">
                      <a:avLst/>
                    </a:prstGeom>
                    <a:noFill/>
                    <a:ln w="12700">
                      <a:solidFill>
                        <a:srgbClr val="000000"/>
                      </a:solidFill>
                      <a:miter lim="800000"/>
                      <a:headEnd/>
                      <a:tailEnd/>
                    </a:ln>
                  </pic:spPr>
                </pic:pic>
              </a:graphicData>
            </a:graphic>
          </wp:anchor>
        </w:drawing>
      </w: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78114B">
      <w:pPr>
        <w:jc w:val="center"/>
        <w:rPr>
          <w:lang w:eastAsia="zh-TW"/>
        </w:rPr>
      </w:pPr>
    </w:p>
    <w:p w:rsidR="0078114B" w:rsidRDefault="0078114B" w:rsidP="00636B8E">
      <w:pPr>
        <w:rPr>
          <w:lang w:eastAsia="zh-TW"/>
        </w:rPr>
      </w:pPr>
    </w:p>
    <w:p w:rsidR="00FE5334" w:rsidRDefault="00FE5334" w:rsidP="00636B8E">
      <w:pPr>
        <w:rPr>
          <w:lang w:eastAsia="zh-TW"/>
        </w:rPr>
      </w:pPr>
    </w:p>
    <w:p w:rsidR="00FE5334" w:rsidRDefault="00FE5334" w:rsidP="00636B8E">
      <w:pPr>
        <w:rPr>
          <w:lang w:eastAsia="zh-TW"/>
        </w:rPr>
      </w:pPr>
    </w:p>
    <w:p w:rsidR="00FE5334" w:rsidRDefault="00FE5334" w:rsidP="00636B8E">
      <w:pPr>
        <w:rPr>
          <w:lang w:eastAsia="zh-TW"/>
        </w:rPr>
      </w:pPr>
    </w:p>
    <w:p w:rsidR="0078114B" w:rsidRPr="00B9632A" w:rsidRDefault="00FE7525" w:rsidP="00FE5334">
      <w:pPr>
        <w:pStyle w:val="Heading2"/>
        <w:rPr>
          <w:lang w:eastAsia="zh-TW"/>
        </w:rPr>
      </w:pPr>
      <w:r>
        <w:rPr>
          <w:noProof/>
          <w:lang w:val="en-US" w:eastAsia="zh-CN" w:bidi="th-TH"/>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3150235" cy="2339975"/>
            <wp:effectExtent l="19050" t="19050" r="12065" b="22225"/>
            <wp:wrapSquare wrapText="bothSides"/>
            <wp:docPr id="77" name="Picture 77"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yBitmap"/>
                    <pic:cNvPicPr>
                      <a:picLocks noChangeAspect="1" noChangeArrowheads="1"/>
                    </pic:cNvPicPr>
                  </pic:nvPicPr>
                  <pic:blipFill>
                    <a:blip r:embed="rId40" cstate="print"/>
                    <a:srcRect/>
                    <a:stretch>
                      <a:fillRect/>
                    </a:stretch>
                  </pic:blipFill>
                  <pic:spPr bwMode="auto">
                    <a:xfrm>
                      <a:off x="0" y="0"/>
                      <a:ext cx="3150235" cy="2339975"/>
                    </a:xfrm>
                    <a:prstGeom prst="rect">
                      <a:avLst/>
                    </a:prstGeom>
                    <a:noFill/>
                    <a:ln w="12700">
                      <a:solidFill>
                        <a:srgbClr val="000000"/>
                      </a:solidFill>
                      <a:miter lim="800000"/>
                      <a:headEnd/>
                      <a:tailEnd/>
                    </a:ln>
                  </pic:spPr>
                </pic:pic>
              </a:graphicData>
            </a:graphic>
          </wp:anchor>
        </w:drawing>
      </w:r>
      <w:r w:rsidR="00B9632A">
        <w:rPr>
          <w:lang w:eastAsia="zh-TW"/>
        </w:rPr>
        <w:br w:type="page"/>
      </w:r>
      <w:r w:rsidR="008E660B">
        <w:rPr>
          <w:lang w:eastAsia="zh-TW"/>
        </w:rPr>
        <w:lastRenderedPageBreak/>
        <w:t>Exercise 1</w:t>
      </w:r>
      <w:r w:rsidR="00560B6A">
        <w:rPr>
          <w:lang w:eastAsia="zh-TW"/>
        </w:rPr>
        <w:t>8</w:t>
      </w:r>
      <w:r w:rsidR="008E660B">
        <w:rPr>
          <w:lang w:eastAsia="zh-TW"/>
        </w:rPr>
        <w:t xml:space="preserve">: </w:t>
      </w:r>
      <w:r w:rsidR="00FE5334">
        <w:rPr>
          <w:lang w:eastAsia="zh-TW"/>
        </w:rPr>
        <w:t xml:space="preserve">Relationships </w:t>
      </w:r>
    </w:p>
    <w:p w:rsidR="006B111D" w:rsidRDefault="00D44EC2" w:rsidP="006B111D">
      <w:pPr>
        <w:numPr>
          <w:ilvl w:val="0"/>
          <w:numId w:val="20"/>
        </w:numPr>
        <w:rPr>
          <w:lang w:eastAsia="zh-TW"/>
        </w:rPr>
      </w:pPr>
      <w:r w:rsidRPr="00D44EC2">
        <w:rPr>
          <w:noProof/>
          <w:lang w:eastAsia="zh-TW"/>
        </w:rPr>
        <w:pict>
          <v:shape id="_x0000_s1110" type="#_x0000_t202" style="position:absolute;left:0;text-align:left;margin-left:321.3pt;margin-top:-26.9pt;width:120.85pt;height:20.9pt;z-index:251661312;mso-width-relative:margin;mso-height-relative:margin">
            <v:textbox style="mso-next-textbox:#_x0000_s1110">
              <w:txbxContent>
                <w:p w:rsidR="00560B6A" w:rsidRDefault="00560B6A" w:rsidP="008E660B">
                  <w:pPr>
                    <w:jc w:val="center"/>
                  </w:pPr>
                  <w:r>
                    <w:t>Handbook: Page 174</w:t>
                  </w:r>
                </w:p>
              </w:txbxContent>
            </v:textbox>
          </v:shape>
        </w:pict>
      </w:r>
      <w:r w:rsidR="00560B6A">
        <w:rPr>
          <w:lang w:eastAsia="zh-TW"/>
        </w:rPr>
        <w:t>French translation of Pride and prejudice</w:t>
      </w:r>
      <w:r w:rsidR="005F2D3E">
        <w:rPr>
          <w:lang w:eastAsia="zh-TW"/>
        </w:rPr>
        <w:tab/>
      </w:r>
    </w:p>
    <w:p w:rsidR="006B111D" w:rsidRDefault="00D44EC2" w:rsidP="006B111D">
      <w:pPr>
        <w:rPr>
          <w:lang w:eastAsia="zh-TW"/>
        </w:rPr>
      </w:pPr>
      <w:r w:rsidRPr="00D44EC2">
        <w:rPr>
          <w:noProof/>
          <w:lang w:val="fr-FR" w:eastAsia="zh-TW"/>
        </w:rPr>
        <w:pict>
          <v:shape id="_x0000_s1142" type="#_x0000_t202" style="position:absolute;margin-left:93.95pt;margin-top:24.65pt;width:234.15pt;height:139.65pt;z-index:251684864;mso-width-relative:margin;mso-height-relative:margin">
            <v:textbox>
              <w:txbxContent>
                <w:p w:rsidR="00560B6A" w:rsidRPr="00B9632A" w:rsidRDefault="00560B6A" w:rsidP="006B111D">
                  <w:pPr>
                    <w:spacing w:after="0" w:line="240" w:lineRule="auto"/>
                    <w:rPr>
                      <w:lang w:val="fr-FR"/>
                    </w:rPr>
                  </w:pPr>
                  <w:r w:rsidRPr="00B9632A">
                    <w:rPr>
                      <w:lang w:val="fr-FR"/>
                    </w:rPr>
                    <w:t xml:space="preserve">Orgueil et </w:t>
                  </w:r>
                  <w:proofErr w:type="spellStart"/>
                  <w:r w:rsidRPr="00B9632A">
                    <w:rPr>
                      <w:lang w:val="fr-FR"/>
                    </w:rPr>
                    <w:t>préjuge</w:t>
                  </w:r>
                  <w:proofErr w:type="spellEnd"/>
                  <w:r w:rsidRPr="00B9632A">
                    <w:rPr>
                      <w:lang w:val="fr-FR"/>
                    </w:rPr>
                    <w:t xml:space="preserve">́ / Jane Austen ; traduit de l'anglais par </w:t>
                  </w:r>
                  <w:proofErr w:type="spellStart"/>
                  <w:r w:rsidRPr="00B9632A">
                    <w:rPr>
                      <w:lang w:val="fr-FR"/>
                    </w:rPr>
                    <w:t>Béatrice</w:t>
                  </w:r>
                  <w:proofErr w:type="spellEnd"/>
                  <w:r w:rsidRPr="00B9632A">
                    <w:rPr>
                      <w:lang w:val="fr-FR"/>
                    </w:rPr>
                    <w:t xml:space="preserve"> Vierne.</w:t>
                  </w:r>
                </w:p>
                <w:p w:rsidR="00560B6A" w:rsidRPr="00B9632A" w:rsidRDefault="00560B6A" w:rsidP="006B111D">
                  <w:pPr>
                    <w:spacing w:after="0" w:line="240" w:lineRule="auto"/>
                    <w:rPr>
                      <w:lang w:val="fr-FR"/>
                    </w:rPr>
                  </w:pPr>
                  <w:r w:rsidRPr="00B9632A">
                    <w:rPr>
                      <w:lang w:val="fr-FR"/>
                    </w:rPr>
                    <w:t xml:space="preserve"> </w:t>
                  </w:r>
                </w:p>
                <w:p w:rsidR="00560B6A" w:rsidRPr="00B9632A" w:rsidRDefault="00560B6A" w:rsidP="006B111D">
                  <w:pPr>
                    <w:spacing w:after="0" w:line="240" w:lineRule="auto"/>
                    <w:rPr>
                      <w:lang w:val="fr-FR"/>
                    </w:rPr>
                  </w:pPr>
                  <w:proofErr w:type="spellStart"/>
                  <w:r w:rsidRPr="00B9632A">
                    <w:rPr>
                      <w:lang w:val="fr-FR"/>
                    </w:rPr>
                    <w:t>Published</w:t>
                  </w:r>
                  <w:proofErr w:type="spellEnd"/>
                  <w:r w:rsidRPr="00B9632A">
                    <w:rPr>
                      <w:lang w:val="fr-FR"/>
                    </w:rPr>
                    <w:t xml:space="preserve">: [Paris] : </w:t>
                  </w:r>
                  <w:proofErr w:type="spellStart"/>
                  <w:r w:rsidRPr="00B9632A">
                    <w:rPr>
                      <w:lang w:val="fr-FR"/>
                    </w:rPr>
                    <w:t>Éditions</w:t>
                  </w:r>
                  <w:proofErr w:type="spellEnd"/>
                  <w:r w:rsidRPr="00B9632A">
                    <w:rPr>
                      <w:lang w:val="fr-FR"/>
                    </w:rPr>
                    <w:t xml:space="preserve"> du Rocher, [c1996].</w:t>
                  </w:r>
                </w:p>
                <w:p w:rsidR="00560B6A" w:rsidRPr="00B9632A" w:rsidRDefault="00560B6A" w:rsidP="006B111D">
                  <w:pPr>
                    <w:spacing w:after="0" w:line="240" w:lineRule="auto"/>
                    <w:rPr>
                      <w:lang w:val="fr-FR"/>
                    </w:rPr>
                  </w:pPr>
                  <w:r w:rsidRPr="00B9632A">
                    <w:rPr>
                      <w:lang w:val="fr-FR"/>
                    </w:rPr>
                    <w:t xml:space="preserve"> </w:t>
                  </w:r>
                </w:p>
                <w:p w:rsidR="00560B6A" w:rsidRDefault="00560B6A" w:rsidP="006B111D">
                  <w:pPr>
                    <w:spacing w:after="0" w:line="240" w:lineRule="auto"/>
                  </w:pPr>
                  <w:r>
                    <w:t>ISBN: 2268040259</w:t>
                  </w:r>
                </w:p>
                <w:p w:rsidR="00560B6A" w:rsidRDefault="00560B6A" w:rsidP="006B111D">
                  <w:pPr>
                    <w:spacing w:after="0" w:line="240" w:lineRule="auto"/>
                  </w:pPr>
                  <w:r>
                    <w:t xml:space="preserve"> </w:t>
                  </w:r>
                </w:p>
                <w:p w:rsidR="00560B6A" w:rsidRDefault="00560B6A" w:rsidP="006B111D">
                  <w:pPr>
                    <w:spacing w:after="0" w:line="240" w:lineRule="auto"/>
                  </w:pPr>
                  <w:r>
                    <w:t>Collection Anatolia</w:t>
                  </w:r>
                </w:p>
                <w:p w:rsidR="00560B6A" w:rsidRDefault="00560B6A" w:rsidP="006B111D">
                  <w:pPr>
                    <w:spacing w:after="0" w:line="240" w:lineRule="auto"/>
                  </w:pPr>
                  <w:r>
                    <w:t xml:space="preserve"> </w:t>
                  </w:r>
                </w:p>
                <w:p w:rsidR="00560B6A" w:rsidRDefault="00560B6A" w:rsidP="006B111D"/>
              </w:txbxContent>
            </v:textbox>
          </v:shape>
        </w:pict>
      </w:r>
      <w:r w:rsidR="006B111D">
        <w:rPr>
          <w:lang w:eastAsia="zh-TW"/>
        </w:rPr>
        <w:t>a)</w:t>
      </w:r>
      <w:r w:rsidR="006B111D">
        <w:rPr>
          <w:lang w:eastAsia="zh-TW"/>
        </w:rPr>
        <w:tab/>
        <w:t>Add the relationship designators to the authorised access points</w:t>
      </w:r>
    </w:p>
    <w:p w:rsidR="006B111D" w:rsidRDefault="006B111D" w:rsidP="006B111D">
      <w:pPr>
        <w:rPr>
          <w:lang w:eastAsia="zh-TW"/>
        </w:rPr>
      </w:pPr>
    </w:p>
    <w:p w:rsidR="006B111D" w:rsidRPr="00B9632A" w:rsidRDefault="006B111D" w:rsidP="006B111D">
      <w:pPr>
        <w:rPr>
          <w:lang w:val="en-US" w:eastAsia="zh-TW"/>
        </w:rPr>
      </w:pPr>
    </w:p>
    <w:p w:rsidR="006B111D" w:rsidRPr="00B9632A" w:rsidRDefault="006B111D" w:rsidP="006B111D">
      <w:pPr>
        <w:rPr>
          <w:lang w:val="en-US" w:eastAsia="zh-TW"/>
        </w:rPr>
      </w:pPr>
    </w:p>
    <w:p w:rsidR="006B111D" w:rsidRPr="005F2D3E" w:rsidRDefault="006B111D" w:rsidP="006B111D">
      <w:pPr>
        <w:rPr>
          <w:lang w:eastAsia="zh-TW"/>
        </w:rPr>
      </w:pPr>
    </w:p>
    <w:p w:rsidR="006B111D" w:rsidRDefault="006B111D" w:rsidP="006B111D">
      <w:pPr>
        <w:rPr>
          <w:lang w:eastAsia="zh-TW"/>
        </w:rPr>
      </w:pPr>
    </w:p>
    <w:p w:rsidR="006B111D" w:rsidRDefault="006B111D" w:rsidP="006B111D">
      <w:pPr>
        <w:rPr>
          <w:lang w:eastAsia="zh-TW"/>
        </w:rPr>
      </w:pPr>
    </w:p>
    <w:p w:rsidR="006B111D" w:rsidRDefault="006B111D" w:rsidP="006B111D">
      <w:pPr>
        <w:rPr>
          <w:lang w:eastAsia="zh-TW"/>
        </w:rPr>
      </w:pPr>
    </w:p>
    <w:p w:rsidR="006B111D" w:rsidRPr="000C521E" w:rsidRDefault="00D44EC2" w:rsidP="006B111D">
      <w:pPr>
        <w:rPr>
          <w:lang w:val="de-DE" w:eastAsia="zh-TW"/>
        </w:rPr>
      </w:pPr>
      <w:r>
        <w:rPr>
          <w:noProof/>
          <w:lang w:val="en-US" w:eastAsia="zh-CN" w:bidi="th-TH"/>
        </w:rPr>
        <w:pict>
          <v:shape id="_x0000_s1143" type="#_x0000_t202" style="position:absolute;margin-left:317.4pt;margin-top:1.7pt;width:108pt;height:51.9pt;z-index:251685888;mso-width-relative:margin;mso-height-relative:margin">
            <v:textbox>
              <w:txbxContent>
                <w:p w:rsidR="00560B6A" w:rsidRDefault="00560B6A" w:rsidP="006B111D">
                  <w:pPr>
                    <w:spacing w:after="0" w:line="240" w:lineRule="auto"/>
                  </w:pPr>
                  <w:proofErr w:type="gramStart"/>
                  <w:r w:rsidRPr="001049F1">
                    <w:rPr>
                      <w:lang w:val="en-US"/>
                    </w:rPr>
                    <w:t>Hint :</w:t>
                  </w:r>
                  <w:proofErr w:type="gramEnd"/>
                  <w:r w:rsidRPr="001049F1">
                    <w:rPr>
                      <w:lang w:val="en-US"/>
                    </w:rPr>
                    <w:t xml:space="preserve"> See chapter 19 and appendix </w:t>
                  </w:r>
                  <w:proofErr w:type="spellStart"/>
                  <w:r w:rsidRPr="001049F1">
                    <w:rPr>
                      <w:lang w:val="en-US"/>
                    </w:rPr>
                    <w:t>i</w:t>
                  </w:r>
                  <w:proofErr w:type="spellEnd"/>
                </w:p>
                <w:p w:rsidR="00560B6A" w:rsidRDefault="00560B6A" w:rsidP="006B111D">
                  <w:pPr>
                    <w:spacing w:after="0" w:line="240" w:lineRule="auto"/>
                  </w:pPr>
                  <w:r>
                    <w:t xml:space="preserve"> </w:t>
                  </w:r>
                </w:p>
                <w:p w:rsidR="00560B6A" w:rsidRDefault="00560B6A" w:rsidP="006B111D"/>
              </w:txbxContent>
            </v:textbox>
          </v:shape>
        </w:pict>
      </w:r>
      <w:r w:rsidR="006B111D" w:rsidRPr="000C521E">
        <w:rPr>
          <w:lang w:val="de-DE" w:eastAsia="zh-TW"/>
        </w:rPr>
        <w:t xml:space="preserve">100 1# $aAusten, Jane,$d1775-1817. $e author. </w:t>
      </w:r>
    </w:p>
    <w:p w:rsidR="006B111D" w:rsidRDefault="006B111D" w:rsidP="006B111D">
      <w:pPr>
        <w:rPr>
          <w:lang w:eastAsia="zh-TW"/>
        </w:rPr>
      </w:pPr>
      <w:proofErr w:type="gramStart"/>
      <w:r>
        <w:rPr>
          <w:lang w:eastAsia="zh-TW"/>
        </w:rPr>
        <w:t>700 1# $</w:t>
      </w:r>
      <w:proofErr w:type="spellStart"/>
      <w:r>
        <w:rPr>
          <w:lang w:eastAsia="zh-TW"/>
        </w:rPr>
        <w:t>aVierne</w:t>
      </w:r>
      <w:proofErr w:type="spellEnd"/>
      <w:r>
        <w:rPr>
          <w:lang w:eastAsia="zh-TW"/>
        </w:rPr>
        <w:t>, Beatrice.</w:t>
      </w:r>
      <w:proofErr w:type="gramEnd"/>
      <w:r>
        <w:rPr>
          <w:lang w:eastAsia="zh-TW"/>
        </w:rPr>
        <w:t xml:space="preserve"> </w:t>
      </w:r>
      <w:proofErr w:type="gramStart"/>
      <w:r>
        <w:rPr>
          <w:lang w:eastAsia="zh-TW"/>
        </w:rPr>
        <w:t>$e translator.</w:t>
      </w:r>
      <w:proofErr w:type="gramEnd"/>
    </w:p>
    <w:p w:rsidR="006B111D" w:rsidRDefault="006B111D" w:rsidP="006B111D">
      <w:pPr>
        <w:rPr>
          <w:lang w:eastAsia="zh-TW"/>
        </w:rPr>
      </w:pPr>
    </w:p>
    <w:p w:rsidR="006B111D" w:rsidRPr="001049F1" w:rsidRDefault="00D44EC2" w:rsidP="006B111D">
      <w:pPr>
        <w:rPr>
          <w:lang w:eastAsia="zh-TW"/>
        </w:rPr>
      </w:pPr>
      <w:r>
        <w:rPr>
          <w:noProof/>
          <w:lang w:val="en-US" w:eastAsia="zh-CN" w:bidi="th-TH"/>
        </w:rPr>
        <w:pict>
          <v:shape id="_x0000_s1144" type="#_x0000_t202" style="position:absolute;margin-left:314.8pt;margin-top:23.75pt;width:119.2pt;height:25.35pt;z-index:251686912;mso-width-relative:margin;mso-height-relative:margin">
            <v:textbox>
              <w:txbxContent>
                <w:p w:rsidR="00560B6A" w:rsidRDefault="00560B6A" w:rsidP="006B111D">
                  <w:pPr>
                    <w:spacing w:after="0" w:line="240" w:lineRule="auto"/>
                  </w:pPr>
                  <w:proofErr w:type="gramStart"/>
                  <w:r w:rsidRPr="001049F1">
                    <w:rPr>
                      <w:lang w:val="en-US"/>
                    </w:rPr>
                    <w:t>Hint :</w:t>
                  </w:r>
                  <w:proofErr w:type="gramEnd"/>
                  <w:r w:rsidRPr="001049F1">
                    <w:rPr>
                      <w:lang w:val="en-US"/>
                    </w:rPr>
                    <w:t xml:space="preserve"> See chapter</w:t>
                  </w:r>
                  <w:r>
                    <w:rPr>
                      <w:lang w:val="en-US"/>
                    </w:rPr>
                    <w:t xml:space="preserve"> 26</w:t>
                  </w:r>
                  <w:r w:rsidRPr="001049F1">
                    <w:rPr>
                      <w:lang w:val="en-US"/>
                    </w:rPr>
                    <w:t xml:space="preserve"> </w:t>
                  </w:r>
                </w:p>
                <w:p w:rsidR="00560B6A" w:rsidRDefault="00560B6A" w:rsidP="006B111D">
                  <w:pPr>
                    <w:spacing w:after="0" w:line="240" w:lineRule="auto"/>
                  </w:pPr>
                  <w:r>
                    <w:t xml:space="preserve"> </w:t>
                  </w:r>
                </w:p>
                <w:p w:rsidR="00560B6A" w:rsidRDefault="00560B6A" w:rsidP="006B111D"/>
              </w:txbxContent>
            </v:textbox>
          </v:shape>
        </w:pict>
      </w:r>
      <w:r w:rsidR="006B111D" w:rsidRPr="00B9632A">
        <w:rPr>
          <w:lang w:eastAsia="zh-TW"/>
        </w:rPr>
        <w:t>b)</w:t>
      </w:r>
      <w:r w:rsidR="006B111D" w:rsidRPr="00B9632A">
        <w:rPr>
          <w:lang w:eastAsia="zh-TW"/>
        </w:rPr>
        <w:tab/>
      </w:r>
      <w:r w:rsidR="006B111D">
        <w:rPr>
          <w:lang w:eastAsia="zh-TW"/>
        </w:rPr>
        <w:t xml:space="preserve">What is the authorised access point for the </w:t>
      </w:r>
      <w:proofErr w:type="gramStart"/>
      <w:r w:rsidR="006B111D">
        <w:rPr>
          <w:i/>
          <w:iCs/>
          <w:lang w:eastAsia="zh-TW"/>
        </w:rPr>
        <w:t>expression</w:t>
      </w:r>
      <w:proofErr w:type="gramEnd"/>
    </w:p>
    <w:p w:rsidR="006B111D" w:rsidRDefault="006B111D" w:rsidP="006B111D">
      <w:pPr>
        <w:rPr>
          <w:lang w:eastAsia="zh-TW"/>
        </w:rPr>
      </w:pPr>
      <w:proofErr w:type="gramStart"/>
      <w:r>
        <w:rPr>
          <w:lang w:eastAsia="zh-TW"/>
        </w:rPr>
        <w:t>240 00 $a Pride and prejudice.</w:t>
      </w:r>
      <w:proofErr w:type="gramEnd"/>
      <w:r>
        <w:rPr>
          <w:lang w:eastAsia="zh-TW"/>
        </w:rPr>
        <w:t xml:space="preserve"> $l French</w:t>
      </w:r>
    </w:p>
    <w:p w:rsidR="006B111D" w:rsidRDefault="006B111D" w:rsidP="006B111D">
      <w:pPr>
        <w:rPr>
          <w:lang w:eastAsia="zh-TW"/>
        </w:rPr>
      </w:pPr>
    </w:p>
    <w:p w:rsidR="006B111D" w:rsidRPr="008273D2" w:rsidRDefault="006B111D" w:rsidP="006B111D">
      <w:pPr>
        <w:numPr>
          <w:ilvl w:val="0"/>
          <w:numId w:val="20"/>
        </w:numPr>
        <w:rPr>
          <w:lang w:val="en-US" w:eastAsia="zh-TW"/>
        </w:rPr>
      </w:pPr>
      <w:r>
        <w:rPr>
          <w:lang w:val="en-US" w:eastAsia="zh-TW"/>
        </w:rPr>
        <w:t xml:space="preserve">List the various persons and corporate bodies related to this resource, and identify the relationship designator for each one.  Also use the MARC relator codes list at </w:t>
      </w:r>
      <w:hyperlink r:id="rId41" w:history="1">
        <w:r w:rsidRPr="00883699">
          <w:rPr>
            <w:rStyle w:val="Hyperlink"/>
            <w:lang w:val="en-US" w:eastAsia="zh-TW"/>
          </w:rPr>
          <w:t>http://www.loc.gov/marc/relators/</w:t>
        </w:r>
      </w:hyperlink>
      <w:r>
        <w:rPr>
          <w:lang w:val="en-US" w:eastAsia="zh-TW"/>
        </w:rPr>
        <w:t xml:space="preserve"> to identify the correct MARC relator code.</w:t>
      </w:r>
    </w:p>
    <w:p w:rsidR="006B111D" w:rsidRPr="008273D2" w:rsidRDefault="00D44EC2" w:rsidP="006B111D">
      <w:pPr>
        <w:rPr>
          <w:lang w:eastAsia="zh-TW"/>
        </w:rPr>
      </w:pPr>
      <w:r>
        <w:rPr>
          <w:noProof/>
          <w:lang w:val="en-US" w:eastAsia="zh-CN" w:bidi="th-TH"/>
        </w:rPr>
        <w:pict>
          <v:shape id="_x0000_s1146" type="#_x0000_t202" style="position:absolute;margin-left:101.35pt;margin-top:5.6pt;width:234.15pt;height:139.65pt;z-index:251688960;mso-width-relative:margin;mso-height-relative:margin">
            <v:textbox>
              <w:txbxContent>
                <w:p w:rsidR="00560B6A" w:rsidRDefault="00560B6A" w:rsidP="006B111D">
                  <w:pPr>
                    <w:spacing w:after="0" w:line="240" w:lineRule="auto"/>
                    <w:jc w:val="center"/>
                    <w:rPr>
                      <w:lang w:val="en-US"/>
                    </w:rPr>
                  </w:pPr>
                  <w:r w:rsidRPr="008273D2">
                    <w:rPr>
                      <w:lang w:val="en-US"/>
                    </w:rPr>
                    <w:t xml:space="preserve">Waltzing </w:t>
                  </w:r>
                  <w:r>
                    <w:rPr>
                      <w:lang w:val="en-US"/>
                    </w:rPr>
                    <w:t>M</w:t>
                  </w:r>
                  <w:r w:rsidRPr="008273D2">
                    <w:rPr>
                      <w:lang w:val="en-US"/>
                    </w:rPr>
                    <w:t>atilda</w:t>
                  </w:r>
                </w:p>
                <w:p w:rsidR="00560B6A" w:rsidRDefault="00560B6A" w:rsidP="006B111D">
                  <w:pPr>
                    <w:spacing w:after="0" w:line="240" w:lineRule="auto"/>
                    <w:jc w:val="center"/>
                    <w:rPr>
                      <w:lang w:val="en-US"/>
                    </w:rPr>
                  </w:pPr>
                </w:p>
                <w:p w:rsidR="00560B6A" w:rsidRPr="008273D2" w:rsidRDefault="00560B6A" w:rsidP="006B111D">
                  <w:pPr>
                    <w:spacing w:after="0" w:line="240" w:lineRule="auto"/>
                    <w:jc w:val="center"/>
                    <w:rPr>
                      <w:lang w:val="en-US"/>
                    </w:rPr>
                  </w:pPr>
                  <w:proofErr w:type="gramStart"/>
                  <w:r w:rsidRPr="008273D2">
                    <w:rPr>
                      <w:lang w:val="en-US"/>
                    </w:rPr>
                    <w:t>by</w:t>
                  </w:r>
                  <w:proofErr w:type="gramEnd"/>
                  <w:r w:rsidRPr="008273D2">
                    <w:rPr>
                      <w:lang w:val="en-US"/>
                    </w:rPr>
                    <w:t xml:space="preserve"> Christina Macpherson, words by Banjo Paterson.</w:t>
                  </w:r>
                </w:p>
                <w:p w:rsidR="00560B6A" w:rsidRPr="008273D2" w:rsidRDefault="00560B6A" w:rsidP="006B111D">
                  <w:pPr>
                    <w:spacing w:after="0" w:line="240" w:lineRule="auto"/>
                    <w:jc w:val="center"/>
                    <w:rPr>
                      <w:lang w:val="en-US"/>
                    </w:rPr>
                  </w:pPr>
                  <w:r>
                    <w:rPr>
                      <w:lang w:val="en-US"/>
                    </w:rPr>
                    <w:t>This arranged for 2-part choir by Ann Carr-Boyd</w:t>
                  </w:r>
                </w:p>
                <w:p w:rsidR="00560B6A" w:rsidRPr="008273D2" w:rsidRDefault="00560B6A" w:rsidP="006B111D">
                  <w:pPr>
                    <w:spacing w:after="0" w:line="240" w:lineRule="auto"/>
                    <w:jc w:val="center"/>
                    <w:rPr>
                      <w:lang w:val="en-US"/>
                    </w:rPr>
                  </w:pPr>
                </w:p>
                <w:p w:rsidR="00560B6A" w:rsidRDefault="00560B6A" w:rsidP="006B111D">
                  <w:pPr>
                    <w:spacing w:after="0" w:line="240" w:lineRule="auto"/>
                    <w:jc w:val="center"/>
                  </w:pPr>
                </w:p>
                <w:p w:rsidR="00560B6A" w:rsidRDefault="00560B6A" w:rsidP="006B111D">
                  <w:pPr>
                    <w:spacing w:after="0" w:line="240" w:lineRule="auto"/>
                    <w:jc w:val="center"/>
                  </w:pPr>
                </w:p>
                <w:p w:rsidR="00560B6A" w:rsidRPr="008273D2" w:rsidRDefault="00560B6A" w:rsidP="006B111D">
                  <w:pPr>
                    <w:spacing w:after="0" w:line="240" w:lineRule="auto"/>
                    <w:jc w:val="center"/>
                  </w:pPr>
                  <w:r w:rsidRPr="008273D2">
                    <w:t>Australian</w:t>
                  </w:r>
                  <w:r>
                    <w:rPr>
                      <w:lang w:val="fr-FR"/>
                    </w:rPr>
                    <w:t xml:space="preserve"> Music Centre, Sydney</w:t>
                  </w:r>
                </w:p>
                <w:p w:rsidR="00560B6A" w:rsidRPr="00B9632A" w:rsidRDefault="00560B6A" w:rsidP="006B111D">
                  <w:pPr>
                    <w:spacing w:after="0" w:line="240" w:lineRule="auto"/>
                    <w:jc w:val="center"/>
                    <w:rPr>
                      <w:lang w:val="fr-FR"/>
                    </w:rPr>
                  </w:pPr>
                </w:p>
                <w:p w:rsidR="00560B6A" w:rsidRDefault="00560B6A" w:rsidP="006B111D">
                  <w:pPr>
                    <w:spacing w:after="0" w:line="240" w:lineRule="auto"/>
                    <w:jc w:val="center"/>
                  </w:pPr>
                </w:p>
                <w:p w:rsidR="00560B6A" w:rsidRDefault="00560B6A" w:rsidP="006B111D"/>
              </w:txbxContent>
            </v:textbox>
          </v:shape>
        </w:pict>
      </w:r>
    </w:p>
    <w:p w:rsidR="006B111D" w:rsidRPr="008273D2" w:rsidRDefault="006B111D" w:rsidP="006B111D">
      <w:pPr>
        <w:rPr>
          <w:lang w:eastAsia="zh-TW"/>
        </w:rPr>
      </w:pPr>
    </w:p>
    <w:p w:rsidR="006B111D" w:rsidRDefault="006B111D" w:rsidP="006B111D">
      <w:pPr>
        <w:rPr>
          <w:lang w:eastAsia="zh-TW"/>
        </w:rPr>
      </w:pPr>
    </w:p>
    <w:p w:rsidR="006B111D" w:rsidRDefault="006B111D" w:rsidP="006B111D">
      <w:pPr>
        <w:rPr>
          <w:lang w:eastAsia="zh-TW"/>
        </w:rPr>
      </w:pPr>
    </w:p>
    <w:p w:rsidR="006B111D" w:rsidRDefault="006B111D" w:rsidP="006B111D">
      <w:pPr>
        <w:rPr>
          <w:lang w:eastAsia="zh-TW"/>
        </w:rPr>
      </w:pPr>
    </w:p>
    <w:p w:rsidR="006B111D" w:rsidRDefault="006B111D" w:rsidP="006B111D">
      <w:pPr>
        <w:rPr>
          <w:lang w:eastAsia="zh-TW"/>
        </w:rPr>
      </w:pPr>
    </w:p>
    <w:p w:rsidR="006B111D" w:rsidRPr="008273D2" w:rsidRDefault="006B111D" w:rsidP="006B111D">
      <w:pPr>
        <w:rPr>
          <w:lang w:val="en-US" w:eastAsia="zh-TW"/>
        </w:rPr>
      </w:pPr>
      <w:r w:rsidRPr="008273D2">
        <w:rPr>
          <w:lang w:val="en-US" w:eastAsia="zh-TW"/>
        </w:rPr>
        <w:t xml:space="preserve">Author: Macpherson, Christina Rutherford, - 1864-1936. </w:t>
      </w:r>
      <w:proofErr w:type="gramStart"/>
      <w:r w:rsidRPr="008273D2">
        <w:rPr>
          <w:lang w:val="en-US" w:eastAsia="zh-TW"/>
        </w:rPr>
        <w:t>composer</w:t>
      </w:r>
      <w:proofErr w:type="gramEnd"/>
      <w:r w:rsidRPr="008273D2">
        <w:rPr>
          <w:lang w:val="en-US" w:eastAsia="zh-TW"/>
        </w:rPr>
        <w:t xml:space="preserve"> </w:t>
      </w:r>
    </w:p>
    <w:p w:rsidR="006B111D" w:rsidRPr="008273D2" w:rsidRDefault="006B111D" w:rsidP="006B111D">
      <w:pPr>
        <w:rPr>
          <w:lang w:val="en-US" w:eastAsia="zh-TW"/>
        </w:rPr>
      </w:pPr>
      <w:r w:rsidRPr="008273D2">
        <w:rPr>
          <w:lang w:eastAsia="zh-TW"/>
        </w:rPr>
        <w:t>Title: Waltzing Matilda.</w:t>
      </w:r>
    </w:p>
    <w:p w:rsidR="006B111D" w:rsidRPr="008273D2" w:rsidRDefault="006B111D" w:rsidP="006B111D">
      <w:pPr>
        <w:rPr>
          <w:lang w:val="en-US" w:eastAsia="zh-TW"/>
        </w:rPr>
      </w:pPr>
      <w:r w:rsidRPr="008273D2">
        <w:rPr>
          <w:lang w:val="en-US" w:eastAsia="zh-TW"/>
        </w:rPr>
        <w:t xml:space="preserve">Other authors: Paterson, A. B. - (Andrew Barton), - 1864-1941. </w:t>
      </w:r>
      <w:proofErr w:type="gramStart"/>
      <w:r w:rsidRPr="008273D2">
        <w:rPr>
          <w:lang w:val="en-US" w:eastAsia="zh-TW"/>
        </w:rPr>
        <w:t>Waltzing Matilda.</w:t>
      </w:r>
      <w:proofErr w:type="gramEnd"/>
      <w:r w:rsidRPr="008273D2">
        <w:rPr>
          <w:lang w:val="en-US" w:eastAsia="zh-TW"/>
        </w:rPr>
        <w:t xml:space="preserve"> </w:t>
      </w:r>
      <w:proofErr w:type="gramStart"/>
      <w:r w:rsidRPr="008273D2">
        <w:rPr>
          <w:lang w:eastAsia="zh-TW"/>
        </w:rPr>
        <w:t>author</w:t>
      </w:r>
      <w:proofErr w:type="gramEnd"/>
    </w:p>
    <w:p w:rsidR="006B111D" w:rsidRPr="008273D2" w:rsidRDefault="006B111D" w:rsidP="006B111D">
      <w:pPr>
        <w:rPr>
          <w:lang w:val="en-US" w:eastAsia="zh-TW"/>
        </w:rPr>
      </w:pPr>
      <w:r w:rsidRPr="008273D2">
        <w:rPr>
          <w:lang w:val="en-US" w:eastAsia="zh-TW"/>
        </w:rPr>
        <w:lastRenderedPageBreak/>
        <w:t xml:space="preserve">Other authors: Carr-Boyd, Ann, 1938-. </w:t>
      </w:r>
      <w:proofErr w:type="gramStart"/>
      <w:r w:rsidRPr="008273D2">
        <w:rPr>
          <w:lang w:val="en-US" w:eastAsia="zh-TW"/>
        </w:rPr>
        <w:t>Waltzing Matilda.</w:t>
      </w:r>
      <w:proofErr w:type="gramEnd"/>
      <w:r w:rsidRPr="008273D2">
        <w:rPr>
          <w:lang w:val="en-US" w:eastAsia="zh-TW"/>
        </w:rPr>
        <w:t xml:space="preserve"> </w:t>
      </w:r>
      <w:proofErr w:type="gramStart"/>
      <w:r w:rsidRPr="008273D2">
        <w:rPr>
          <w:lang w:val="en-US" w:eastAsia="zh-TW"/>
        </w:rPr>
        <w:t>arranger</w:t>
      </w:r>
      <w:proofErr w:type="gramEnd"/>
      <w:r w:rsidRPr="008273D2">
        <w:rPr>
          <w:lang w:val="en-US" w:eastAsia="zh-TW"/>
        </w:rPr>
        <w:t xml:space="preserve"> of music</w:t>
      </w:r>
      <w:r w:rsidRPr="008273D2">
        <w:rPr>
          <w:lang w:eastAsia="zh-TW"/>
        </w:rPr>
        <w:t xml:space="preserve"> </w:t>
      </w:r>
    </w:p>
    <w:p w:rsidR="006B111D" w:rsidRDefault="006B111D" w:rsidP="006B111D">
      <w:pPr>
        <w:rPr>
          <w:lang w:eastAsia="zh-TW"/>
        </w:rPr>
      </w:pPr>
    </w:p>
    <w:p w:rsidR="006B111D" w:rsidRPr="00125913" w:rsidRDefault="006B111D" w:rsidP="006B111D">
      <w:pPr>
        <w:numPr>
          <w:ilvl w:val="0"/>
          <w:numId w:val="20"/>
        </w:numPr>
        <w:rPr>
          <w:lang w:val="en-US" w:eastAsia="zh-TW"/>
        </w:rPr>
      </w:pPr>
      <w:r w:rsidRPr="00125913">
        <w:rPr>
          <w:lang w:val="en-US" w:eastAsia="zh-TW"/>
        </w:rPr>
        <w:t xml:space="preserve">Resource described: The blob / screenplay by Chuck Russell &amp; Frank </w:t>
      </w:r>
      <w:proofErr w:type="spellStart"/>
      <w:r w:rsidRPr="00125913">
        <w:rPr>
          <w:lang w:val="en-US" w:eastAsia="zh-TW"/>
        </w:rPr>
        <w:t>Darabont</w:t>
      </w:r>
      <w:proofErr w:type="spellEnd"/>
      <w:r w:rsidRPr="00125913">
        <w:rPr>
          <w:lang w:val="en-US" w:eastAsia="zh-TW"/>
        </w:rPr>
        <w:t xml:space="preserve">; produced by Jack H. Harris and Elliott </w:t>
      </w:r>
      <w:proofErr w:type="spellStart"/>
      <w:r w:rsidRPr="00125913">
        <w:rPr>
          <w:lang w:val="en-US" w:eastAsia="zh-TW"/>
        </w:rPr>
        <w:t>Kastner</w:t>
      </w:r>
      <w:proofErr w:type="spellEnd"/>
      <w:r w:rsidRPr="00125913">
        <w:rPr>
          <w:lang w:val="en-US" w:eastAsia="zh-TW"/>
        </w:rPr>
        <w:t xml:space="preserve">; directed by Chuck Russell. </w:t>
      </w:r>
      <w:proofErr w:type="gramStart"/>
      <w:r w:rsidRPr="00125913">
        <w:rPr>
          <w:lang w:val="en-US" w:eastAsia="zh-TW"/>
        </w:rPr>
        <w:t>Hollywood :</w:t>
      </w:r>
      <w:proofErr w:type="gramEnd"/>
      <w:r w:rsidRPr="00125913">
        <w:rPr>
          <w:lang w:val="en-US" w:eastAsia="zh-TW"/>
        </w:rPr>
        <w:t xml:space="preserve"> Tri-star Pictures, 1998.</w:t>
      </w:r>
    </w:p>
    <w:p w:rsidR="006B111D" w:rsidRPr="00125913" w:rsidRDefault="006B111D" w:rsidP="00726F8C">
      <w:pPr>
        <w:ind w:left="720"/>
        <w:rPr>
          <w:lang w:val="en-US" w:eastAsia="zh-TW"/>
        </w:rPr>
      </w:pPr>
      <w:r w:rsidRPr="00125913">
        <w:rPr>
          <w:lang w:eastAsia="zh-TW"/>
        </w:rPr>
        <w:t xml:space="preserve">Summary: </w:t>
      </w:r>
      <w:r>
        <w:rPr>
          <w:lang w:eastAsia="zh-TW"/>
        </w:rPr>
        <w:t xml:space="preserve">Remake of the classic 1958 movie. </w:t>
      </w:r>
      <w:proofErr w:type="gramStart"/>
      <w:r w:rsidRPr="00125913">
        <w:rPr>
          <w:lang w:val="en-US" w:eastAsia="zh-TW"/>
        </w:rPr>
        <w:t xml:space="preserve">A horrific tale of malignant life-form which crashes into Earth, landing in rural </w:t>
      </w:r>
      <w:proofErr w:type="spellStart"/>
      <w:r w:rsidRPr="00125913">
        <w:rPr>
          <w:lang w:val="en-US" w:eastAsia="zh-TW"/>
        </w:rPr>
        <w:t>Arborville</w:t>
      </w:r>
      <w:proofErr w:type="spellEnd"/>
      <w:r w:rsidRPr="00125913">
        <w:rPr>
          <w:lang w:val="en-US" w:eastAsia="zh-TW"/>
        </w:rPr>
        <w:t>.</w:t>
      </w:r>
      <w:proofErr w:type="gramEnd"/>
      <w:r w:rsidRPr="00125913">
        <w:rPr>
          <w:lang w:val="en-US" w:eastAsia="zh-TW"/>
        </w:rPr>
        <w:t xml:space="preserve"> Untroubled by conscious or intellect, the Blob does only one thing, and does it well: devouring anything and everything in its path</w:t>
      </w:r>
      <w:r w:rsidRPr="00125913">
        <w:rPr>
          <w:b/>
          <w:bCs/>
          <w:u w:val="single"/>
          <w:lang w:val="en-US" w:eastAsia="zh-TW"/>
        </w:rPr>
        <w:t xml:space="preserve"> </w:t>
      </w:r>
    </w:p>
    <w:p w:rsidR="006B111D" w:rsidRDefault="006B111D" w:rsidP="00093B9A">
      <w:pPr>
        <w:ind w:left="720"/>
        <w:rPr>
          <w:lang w:val="en-US" w:eastAsia="zh-TW"/>
        </w:rPr>
      </w:pPr>
      <w:r>
        <w:rPr>
          <w:lang w:val="en-US" w:eastAsia="zh-TW"/>
        </w:rPr>
        <w:t xml:space="preserve">a) What relationships can you identify in the description above? </w:t>
      </w:r>
      <w:r>
        <w:rPr>
          <w:lang w:val="en-US" w:eastAsia="zh-TW"/>
        </w:rPr>
        <w:tab/>
        <w:t xml:space="preserve">Work to work relationship, screenplay </w:t>
      </w:r>
      <w:proofErr w:type="gramStart"/>
      <w:r>
        <w:rPr>
          <w:lang w:val="en-US" w:eastAsia="zh-TW"/>
        </w:rPr>
        <w:t>by ;</w:t>
      </w:r>
      <w:proofErr w:type="gramEnd"/>
      <w:r>
        <w:rPr>
          <w:lang w:val="en-US" w:eastAsia="zh-TW"/>
        </w:rPr>
        <w:t xml:space="preserve"> produced by etc.</w:t>
      </w:r>
    </w:p>
    <w:p w:rsidR="00560B6A" w:rsidRPr="00560B6A" w:rsidRDefault="006B111D" w:rsidP="00560B6A">
      <w:pPr>
        <w:ind w:left="720"/>
        <w:rPr>
          <w:szCs w:val="24"/>
        </w:rPr>
      </w:pPr>
      <w:r w:rsidRPr="00560B6A">
        <w:rPr>
          <w:lang w:val="en-US" w:eastAsia="zh-TW"/>
        </w:rPr>
        <w:t xml:space="preserve">b) </w:t>
      </w:r>
      <w:r w:rsidR="00560B6A" w:rsidRPr="00560B6A">
        <w:rPr>
          <w:szCs w:val="24"/>
          <w:lang w:eastAsia="zh-TW"/>
        </w:rPr>
        <w:t>Which chapter discusses this type of relationships and how is the relationship recorded?</w:t>
      </w:r>
    </w:p>
    <w:p w:rsidR="006B111D" w:rsidRDefault="00D44EC2" w:rsidP="006B111D">
      <w:pPr>
        <w:ind w:left="360"/>
        <w:rPr>
          <w:lang w:eastAsia="zh-TW"/>
        </w:rPr>
      </w:pPr>
      <w:r>
        <w:rPr>
          <w:noProof/>
          <w:lang w:val="en-US" w:eastAsia="zh-CN" w:bidi="th-TH"/>
        </w:rPr>
        <w:pict>
          <v:shape id="_x0000_s1145" type="#_x0000_t202" style="position:absolute;left:0;text-align:left;margin-left:336.95pt;margin-top:14.2pt;width:119.2pt;height:25.35pt;z-index:251687936;mso-width-relative:margin;mso-height-relative:margin">
            <v:textbox>
              <w:txbxContent>
                <w:p w:rsidR="00560B6A" w:rsidRDefault="00560B6A" w:rsidP="006B111D">
                  <w:pPr>
                    <w:spacing w:after="0" w:line="240" w:lineRule="auto"/>
                  </w:pPr>
                  <w:proofErr w:type="gramStart"/>
                  <w:r w:rsidRPr="001049F1">
                    <w:rPr>
                      <w:lang w:val="en-US"/>
                    </w:rPr>
                    <w:t>Hint :</w:t>
                  </w:r>
                  <w:proofErr w:type="gramEnd"/>
                  <w:r w:rsidRPr="001049F1">
                    <w:rPr>
                      <w:lang w:val="en-US"/>
                    </w:rPr>
                    <w:t xml:space="preserve"> See </w:t>
                  </w:r>
                  <w:r>
                    <w:rPr>
                      <w:lang w:val="en-US"/>
                    </w:rPr>
                    <w:t>section 8</w:t>
                  </w:r>
                  <w:r w:rsidRPr="001049F1">
                    <w:rPr>
                      <w:lang w:val="en-US"/>
                    </w:rPr>
                    <w:t xml:space="preserve"> </w:t>
                  </w:r>
                </w:p>
                <w:p w:rsidR="00560B6A" w:rsidRDefault="00560B6A" w:rsidP="006B111D">
                  <w:pPr>
                    <w:spacing w:after="0" w:line="240" w:lineRule="auto"/>
                  </w:pPr>
                  <w:r>
                    <w:t xml:space="preserve"> </w:t>
                  </w:r>
                </w:p>
                <w:p w:rsidR="00560B6A" w:rsidRDefault="00560B6A" w:rsidP="006B111D"/>
              </w:txbxContent>
            </v:textbox>
          </v:shape>
        </w:pict>
      </w:r>
      <w:r w:rsidR="006B111D">
        <w:rPr>
          <w:lang w:eastAsia="zh-TW"/>
        </w:rPr>
        <w:t>4.</w:t>
      </w:r>
      <w:r w:rsidR="006B111D">
        <w:rPr>
          <w:lang w:eastAsia="zh-TW"/>
        </w:rPr>
        <w:tab/>
        <w:t xml:space="preserve">What </w:t>
      </w:r>
      <w:proofErr w:type="gramStart"/>
      <w:r w:rsidR="006B111D">
        <w:rPr>
          <w:lang w:eastAsia="zh-TW"/>
        </w:rPr>
        <w:t>types</w:t>
      </w:r>
      <w:proofErr w:type="gramEnd"/>
      <w:r w:rsidR="006B111D">
        <w:rPr>
          <w:lang w:eastAsia="zh-TW"/>
        </w:rPr>
        <w:t xml:space="preserve"> relationships can you identify in the following record:</w:t>
      </w:r>
    </w:p>
    <w:p w:rsidR="006B111D" w:rsidRDefault="006B111D" w:rsidP="006B111D">
      <w:pPr>
        <w:spacing w:after="0" w:line="240" w:lineRule="auto"/>
        <w:rPr>
          <w:lang w:eastAsia="zh-TW"/>
        </w:rPr>
      </w:pPr>
      <w:r>
        <w:rPr>
          <w:b/>
          <w:bCs/>
          <w:lang w:eastAsia="zh-TW"/>
        </w:rPr>
        <w:t>Title:</w:t>
      </w:r>
      <w:r>
        <w:rPr>
          <w:b/>
          <w:bCs/>
          <w:lang w:eastAsia="zh-TW"/>
        </w:rPr>
        <w:tab/>
      </w:r>
      <w:r>
        <w:rPr>
          <w:b/>
          <w:bCs/>
          <w:lang w:eastAsia="zh-TW"/>
        </w:rPr>
        <w:tab/>
      </w:r>
      <w:r>
        <w:rPr>
          <w:b/>
          <w:bCs/>
          <w:lang w:eastAsia="zh-TW"/>
        </w:rPr>
        <w:tab/>
      </w:r>
      <w:r>
        <w:rPr>
          <w:lang w:eastAsia="zh-TW"/>
        </w:rPr>
        <w:t>Maitland mercury</w:t>
      </w:r>
    </w:p>
    <w:p w:rsidR="006B111D" w:rsidRDefault="006B111D" w:rsidP="006B111D">
      <w:pPr>
        <w:spacing w:after="0" w:line="240" w:lineRule="auto"/>
        <w:rPr>
          <w:lang w:eastAsia="zh-TW"/>
        </w:rPr>
      </w:pPr>
      <w:r w:rsidRPr="005B0587">
        <w:rPr>
          <w:b/>
          <w:bCs/>
          <w:lang w:eastAsia="zh-TW"/>
        </w:rPr>
        <w:t>Uniform Title</w:t>
      </w:r>
      <w:r>
        <w:rPr>
          <w:b/>
          <w:bCs/>
          <w:lang w:eastAsia="zh-TW"/>
        </w:rPr>
        <w:t>:</w:t>
      </w:r>
      <w:r>
        <w:rPr>
          <w:b/>
          <w:bCs/>
          <w:lang w:eastAsia="zh-TW"/>
        </w:rPr>
        <w:tab/>
      </w:r>
      <w:r>
        <w:rPr>
          <w:lang w:eastAsia="zh-TW"/>
        </w:rPr>
        <w:t xml:space="preserve"> </w:t>
      </w:r>
      <w:r>
        <w:rPr>
          <w:lang w:eastAsia="zh-TW"/>
        </w:rPr>
        <w:tab/>
        <w:t xml:space="preserve">Maitland mercury (1980) </w:t>
      </w:r>
    </w:p>
    <w:p w:rsidR="006B111D" w:rsidRDefault="006B111D" w:rsidP="006B111D">
      <w:pPr>
        <w:spacing w:after="0" w:line="240" w:lineRule="auto"/>
        <w:rPr>
          <w:lang w:eastAsia="zh-TW"/>
        </w:rPr>
      </w:pPr>
      <w:r w:rsidRPr="005B0587">
        <w:rPr>
          <w:b/>
          <w:bCs/>
          <w:lang w:eastAsia="zh-TW"/>
        </w:rPr>
        <w:t>Description</w:t>
      </w:r>
      <w:r>
        <w:rPr>
          <w:lang w:eastAsia="zh-TW"/>
        </w:rPr>
        <w:t xml:space="preserve"> </w:t>
      </w:r>
      <w:r>
        <w:rPr>
          <w:lang w:eastAsia="zh-TW"/>
        </w:rPr>
        <w:tab/>
      </w:r>
      <w:r>
        <w:rPr>
          <w:lang w:eastAsia="zh-TW"/>
        </w:rPr>
        <w:tab/>
        <w:t>Maitland, N.S.W</w:t>
      </w:r>
      <w:proofErr w:type="gramStart"/>
      <w:r>
        <w:rPr>
          <w:lang w:eastAsia="zh-TW"/>
        </w:rPr>
        <w:t>. :</w:t>
      </w:r>
      <w:proofErr w:type="gramEnd"/>
      <w:r>
        <w:rPr>
          <w:lang w:eastAsia="zh-TW"/>
        </w:rPr>
        <w:t xml:space="preserve"> Maitland Mercury Newspaper and Printing Co., [1980]- </w:t>
      </w:r>
    </w:p>
    <w:p w:rsidR="006B111D" w:rsidRPr="00984ED4" w:rsidRDefault="006B111D" w:rsidP="006B111D">
      <w:pPr>
        <w:spacing w:after="0" w:line="240" w:lineRule="auto"/>
        <w:ind w:left="1440" w:firstLine="720"/>
        <w:rPr>
          <w:lang w:val="fr-FR" w:eastAsia="zh-TW"/>
        </w:rPr>
      </w:pPr>
      <w:proofErr w:type="gramStart"/>
      <w:r w:rsidRPr="00984ED4">
        <w:rPr>
          <w:lang w:val="fr-FR" w:eastAsia="zh-TW"/>
        </w:rPr>
        <w:t>volume</w:t>
      </w:r>
      <w:proofErr w:type="gramEnd"/>
      <w:r w:rsidRPr="00984ED4">
        <w:rPr>
          <w:lang w:val="fr-FR" w:eastAsia="zh-TW"/>
        </w:rPr>
        <w:t xml:space="preserve"> : illustrations ; 44 cm. </w:t>
      </w:r>
    </w:p>
    <w:p w:rsidR="006B111D" w:rsidRPr="00984ED4" w:rsidRDefault="006B111D" w:rsidP="006B111D">
      <w:pPr>
        <w:spacing w:after="0" w:line="240" w:lineRule="auto"/>
        <w:rPr>
          <w:lang w:val="fr-FR" w:eastAsia="zh-TW"/>
        </w:rPr>
      </w:pPr>
      <w:r w:rsidRPr="00984ED4">
        <w:rPr>
          <w:b/>
          <w:bCs/>
          <w:lang w:val="fr-FR" w:eastAsia="zh-TW"/>
        </w:rPr>
        <w:t>ISSN</w:t>
      </w:r>
      <w:r w:rsidRPr="00984ED4">
        <w:rPr>
          <w:lang w:val="fr-FR" w:eastAsia="zh-TW"/>
        </w:rPr>
        <w:t xml:space="preserve"> </w:t>
      </w:r>
      <w:r w:rsidRPr="00984ED4">
        <w:rPr>
          <w:lang w:val="fr-FR" w:eastAsia="zh-TW"/>
        </w:rPr>
        <w:tab/>
      </w:r>
      <w:r w:rsidRPr="00984ED4">
        <w:rPr>
          <w:lang w:val="fr-FR" w:eastAsia="zh-TW"/>
        </w:rPr>
        <w:tab/>
      </w:r>
      <w:r w:rsidRPr="00984ED4">
        <w:rPr>
          <w:lang w:val="fr-FR" w:eastAsia="zh-TW"/>
        </w:rPr>
        <w:tab/>
        <w:t xml:space="preserve">1039-9895 </w:t>
      </w:r>
    </w:p>
    <w:p w:rsidR="006B111D" w:rsidRPr="00984ED4" w:rsidRDefault="006B111D" w:rsidP="006B111D">
      <w:pPr>
        <w:spacing w:after="0" w:line="240" w:lineRule="auto"/>
        <w:rPr>
          <w:lang w:val="fr-FR" w:eastAsia="zh-TW"/>
        </w:rPr>
      </w:pPr>
      <w:r w:rsidRPr="00984ED4">
        <w:rPr>
          <w:b/>
          <w:bCs/>
          <w:lang w:val="fr-FR" w:eastAsia="zh-TW"/>
        </w:rPr>
        <w:t>Content</w:t>
      </w:r>
      <w:r w:rsidRPr="00984ED4">
        <w:rPr>
          <w:b/>
          <w:bCs/>
          <w:lang w:val="fr-FR" w:eastAsia="zh-TW"/>
        </w:rPr>
        <w:tab/>
      </w:r>
      <w:r w:rsidRPr="00984ED4">
        <w:rPr>
          <w:b/>
          <w:bCs/>
          <w:lang w:val="fr-FR" w:eastAsia="zh-TW"/>
        </w:rPr>
        <w:tab/>
      </w:r>
      <w:proofErr w:type="spellStart"/>
      <w:r w:rsidRPr="00984ED4">
        <w:rPr>
          <w:lang w:val="fr-FR" w:eastAsia="zh-TW"/>
        </w:rPr>
        <w:t>text</w:t>
      </w:r>
      <w:proofErr w:type="spellEnd"/>
      <w:r w:rsidRPr="00984ED4">
        <w:rPr>
          <w:lang w:val="fr-FR" w:eastAsia="zh-TW"/>
        </w:rPr>
        <w:t xml:space="preserve"> ; illustrations</w:t>
      </w:r>
    </w:p>
    <w:p w:rsidR="006B111D" w:rsidRDefault="006B111D" w:rsidP="006B111D">
      <w:pPr>
        <w:spacing w:after="0" w:line="240" w:lineRule="auto"/>
        <w:rPr>
          <w:lang w:eastAsia="zh-TW"/>
        </w:rPr>
      </w:pPr>
      <w:r>
        <w:rPr>
          <w:b/>
          <w:bCs/>
          <w:lang w:eastAsia="zh-TW"/>
        </w:rPr>
        <w:t>Media</w:t>
      </w:r>
      <w:r>
        <w:rPr>
          <w:b/>
          <w:bCs/>
          <w:lang w:eastAsia="zh-TW"/>
        </w:rPr>
        <w:tab/>
      </w:r>
      <w:r>
        <w:rPr>
          <w:b/>
          <w:bCs/>
          <w:lang w:eastAsia="zh-TW"/>
        </w:rPr>
        <w:tab/>
      </w:r>
      <w:r>
        <w:rPr>
          <w:b/>
          <w:bCs/>
          <w:lang w:eastAsia="zh-TW"/>
        </w:rPr>
        <w:tab/>
      </w:r>
      <w:r w:rsidRPr="005B0587">
        <w:rPr>
          <w:lang w:eastAsia="zh-TW"/>
        </w:rPr>
        <w:t>unmediated</w:t>
      </w:r>
    </w:p>
    <w:p w:rsidR="006B111D" w:rsidRPr="005B0587" w:rsidRDefault="006B111D" w:rsidP="006B111D">
      <w:pPr>
        <w:spacing w:after="0" w:line="240" w:lineRule="auto"/>
        <w:rPr>
          <w:lang w:eastAsia="zh-TW"/>
        </w:rPr>
      </w:pPr>
      <w:r>
        <w:rPr>
          <w:b/>
          <w:bCs/>
          <w:lang w:eastAsia="zh-TW"/>
        </w:rPr>
        <w:t>Carrier</w:t>
      </w:r>
      <w:r>
        <w:rPr>
          <w:lang w:eastAsia="zh-TW"/>
        </w:rPr>
        <w:tab/>
      </w:r>
      <w:r>
        <w:rPr>
          <w:lang w:eastAsia="zh-TW"/>
        </w:rPr>
        <w:tab/>
      </w:r>
      <w:r>
        <w:rPr>
          <w:lang w:eastAsia="zh-TW"/>
        </w:rPr>
        <w:tab/>
        <w:t>volume</w:t>
      </w:r>
    </w:p>
    <w:p w:rsidR="006B111D" w:rsidRDefault="006B111D" w:rsidP="006B111D">
      <w:pPr>
        <w:spacing w:after="0" w:line="240" w:lineRule="auto"/>
        <w:rPr>
          <w:lang w:eastAsia="zh-TW"/>
        </w:rPr>
      </w:pPr>
      <w:r w:rsidRPr="005B0587">
        <w:rPr>
          <w:b/>
          <w:bCs/>
          <w:lang w:eastAsia="zh-TW"/>
        </w:rPr>
        <w:t>Notes</w:t>
      </w:r>
      <w:r>
        <w:rPr>
          <w:lang w:eastAsia="zh-TW"/>
        </w:rPr>
        <w:t xml:space="preserve"> </w:t>
      </w:r>
      <w:r>
        <w:rPr>
          <w:lang w:eastAsia="zh-TW"/>
        </w:rPr>
        <w:tab/>
      </w:r>
      <w:r>
        <w:rPr>
          <w:lang w:eastAsia="zh-TW"/>
        </w:rPr>
        <w:tab/>
      </w:r>
      <w:r>
        <w:rPr>
          <w:lang w:eastAsia="zh-TW"/>
        </w:rPr>
        <w:tab/>
        <w:t>Caption title.</w:t>
      </w:r>
    </w:p>
    <w:p w:rsidR="006B111D" w:rsidRPr="00C318CC" w:rsidRDefault="006B111D" w:rsidP="006B111D">
      <w:pPr>
        <w:spacing w:after="0" w:line="240" w:lineRule="auto"/>
        <w:ind w:left="1440" w:firstLine="720"/>
        <w:rPr>
          <w:color w:val="FF0000"/>
          <w:lang w:eastAsia="zh-TW"/>
        </w:rPr>
      </w:pPr>
      <w:proofErr w:type="gramStart"/>
      <w:r w:rsidRPr="00C318CC">
        <w:rPr>
          <w:color w:val="FF0000"/>
          <w:lang w:eastAsia="zh-TW"/>
        </w:rPr>
        <w:t>Also available on microfilm.</w:t>
      </w:r>
      <w:proofErr w:type="gramEnd"/>
      <w:r w:rsidRPr="00C318CC">
        <w:rPr>
          <w:color w:val="FF0000"/>
          <w:lang w:eastAsia="zh-TW"/>
        </w:rPr>
        <w:t xml:space="preserve"> Milson's Point, N.S.W</w:t>
      </w:r>
      <w:proofErr w:type="gramStart"/>
      <w:r w:rsidRPr="00C318CC">
        <w:rPr>
          <w:color w:val="FF0000"/>
          <w:lang w:eastAsia="zh-TW"/>
        </w:rPr>
        <w:t>. :</w:t>
      </w:r>
      <w:proofErr w:type="gramEnd"/>
      <w:r w:rsidRPr="00C318CC">
        <w:rPr>
          <w:color w:val="FF0000"/>
          <w:lang w:eastAsia="zh-TW"/>
        </w:rPr>
        <w:t xml:space="preserve"> W. &amp; F. Pascoe.</w:t>
      </w:r>
    </w:p>
    <w:p w:rsidR="006B111D" w:rsidRDefault="006B111D" w:rsidP="006B111D">
      <w:pPr>
        <w:spacing w:after="0" w:line="240" w:lineRule="auto"/>
        <w:rPr>
          <w:lang w:eastAsia="zh-TW"/>
        </w:rPr>
      </w:pPr>
      <w:r w:rsidRPr="005B0587">
        <w:rPr>
          <w:b/>
          <w:bCs/>
          <w:lang w:eastAsia="zh-TW"/>
        </w:rPr>
        <w:t>Life Dates</w:t>
      </w:r>
      <w:r>
        <w:rPr>
          <w:lang w:eastAsia="zh-TW"/>
        </w:rPr>
        <w:t xml:space="preserve"> </w:t>
      </w:r>
      <w:r>
        <w:rPr>
          <w:lang w:eastAsia="zh-TW"/>
        </w:rPr>
        <w:tab/>
      </w:r>
      <w:r>
        <w:rPr>
          <w:lang w:eastAsia="zh-TW"/>
        </w:rPr>
        <w:tab/>
        <w:t xml:space="preserve">[Wednesday, Dec. 3, 1980]- </w:t>
      </w:r>
    </w:p>
    <w:p w:rsidR="006B111D" w:rsidRDefault="006B111D" w:rsidP="006B111D">
      <w:pPr>
        <w:spacing w:after="0" w:line="240" w:lineRule="auto"/>
        <w:rPr>
          <w:lang w:eastAsia="zh-TW"/>
        </w:rPr>
      </w:pPr>
      <w:r>
        <w:rPr>
          <w:lang w:eastAsia="zh-TW"/>
        </w:rPr>
        <w:t xml:space="preserve"> </w:t>
      </w:r>
    </w:p>
    <w:p w:rsidR="006B111D" w:rsidRDefault="006B111D" w:rsidP="006B111D">
      <w:pPr>
        <w:spacing w:after="0" w:line="240" w:lineRule="auto"/>
        <w:rPr>
          <w:lang w:eastAsia="zh-TW"/>
        </w:rPr>
      </w:pPr>
      <w:r w:rsidRPr="005B0587">
        <w:rPr>
          <w:b/>
          <w:bCs/>
          <w:lang w:eastAsia="zh-TW"/>
        </w:rPr>
        <w:t>Former Title</w:t>
      </w:r>
      <w:r>
        <w:rPr>
          <w:lang w:eastAsia="zh-TW"/>
        </w:rPr>
        <w:t xml:space="preserve"> </w:t>
      </w:r>
      <w:r>
        <w:rPr>
          <w:lang w:eastAsia="zh-TW"/>
        </w:rPr>
        <w:tab/>
      </w:r>
      <w:r>
        <w:rPr>
          <w:lang w:eastAsia="zh-TW"/>
        </w:rPr>
        <w:tab/>
      </w:r>
      <w:r w:rsidRPr="00C318CC">
        <w:rPr>
          <w:color w:val="FF0000"/>
          <w:lang w:eastAsia="zh-TW"/>
        </w:rPr>
        <w:t>Mercury (Maitland, N.S.W</w:t>
      </w:r>
      <w:proofErr w:type="gramStart"/>
      <w:r w:rsidRPr="00C318CC">
        <w:rPr>
          <w:color w:val="FF0000"/>
          <w:lang w:eastAsia="zh-TW"/>
        </w:rPr>
        <w:t>. :</w:t>
      </w:r>
      <w:proofErr w:type="gramEnd"/>
      <w:r w:rsidRPr="00C318CC">
        <w:rPr>
          <w:color w:val="FF0000"/>
          <w:lang w:eastAsia="zh-TW"/>
        </w:rPr>
        <w:t xml:space="preserve"> 1980)</w:t>
      </w:r>
    </w:p>
    <w:p w:rsidR="006B111D" w:rsidRDefault="006B111D" w:rsidP="006B111D">
      <w:pPr>
        <w:spacing w:after="0" w:line="240" w:lineRule="auto"/>
        <w:rPr>
          <w:lang w:eastAsia="zh-TW"/>
        </w:rPr>
      </w:pPr>
      <w:r>
        <w:rPr>
          <w:lang w:eastAsia="zh-TW"/>
        </w:rPr>
        <w:t xml:space="preserve"> </w:t>
      </w:r>
      <w:r>
        <w:rPr>
          <w:lang w:eastAsia="zh-TW"/>
        </w:rPr>
        <w:tab/>
      </w:r>
      <w:r>
        <w:rPr>
          <w:lang w:eastAsia="zh-TW"/>
        </w:rPr>
        <w:tab/>
      </w:r>
    </w:p>
    <w:p w:rsidR="006B111D" w:rsidRPr="00C318CC" w:rsidRDefault="006B111D" w:rsidP="006B111D">
      <w:pPr>
        <w:spacing w:after="0" w:line="240" w:lineRule="auto"/>
        <w:rPr>
          <w:color w:val="FF0000"/>
          <w:lang w:eastAsia="zh-TW"/>
        </w:rPr>
      </w:pPr>
      <w:r w:rsidRPr="005B0587">
        <w:rPr>
          <w:b/>
          <w:bCs/>
          <w:lang w:eastAsia="zh-TW"/>
        </w:rPr>
        <w:t>Related Title</w:t>
      </w:r>
      <w:r>
        <w:rPr>
          <w:lang w:eastAsia="zh-TW"/>
        </w:rPr>
        <w:t xml:space="preserve"> </w:t>
      </w:r>
      <w:r>
        <w:rPr>
          <w:lang w:eastAsia="zh-TW"/>
        </w:rPr>
        <w:tab/>
      </w:r>
      <w:r>
        <w:rPr>
          <w:lang w:eastAsia="zh-TW"/>
        </w:rPr>
        <w:tab/>
      </w:r>
      <w:r w:rsidRPr="00C318CC">
        <w:rPr>
          <w:color w:val="FF0000"/>
          <w:lang w:eastAsia="zh-TW"/>
        </w:rPr>
        <w:t>Hunter Valley weekend 1321-5450*</w:t>
      </w:r>
    </w:p>
    <w:p w:rsidR="006B111D" w:rsidRDefault="006B111D" w:rsidP="006B111D">
      <w:pPr>
        <w:spacing w:after="0" w:line="240" w:lineRule="auto"/>
        <w:rPr>
          <w:lang w:eastAsia="zh-TW"/>
        </w:rPr>
      </w:pPr>
      <w:r>
        <w:rPr>
          <w:lang w:eastAsia="zh-TW"/>
        </w:rPr>
        <w:t xml:space="preserve"> </w:t>
      </w:r>
    </w:p>
    <w:p w:rsidR="006B111D" w:rsidRDefault="006B111D" w:rsidP="006B111D">
      <w:pPr>
        <w:spacing w:after="0" w:line="240" w:lineRule="auto"/>
        <w:ind w:left="2160" w:hanging="2160"/>
        <w:rPr>
          <w:lang w:eastAsia="zh-TW"/>
        </w:rPr>
      </w:pPr>
      <w:proofErr w:type="gramStart"/>
      <w:r w:rsidRPr="005B0587">
        <w:rPr>
          <w:b/>
          <w:bCs/>
          <w:lang w:eastAsia="zh-TW"/>
        </w:rPr>
        <w:t>Subjects</w:t>
      </w:r>
      <w:r>
        <w:rPr>
          <w:lang w:eastAsia="zh-TW"/>
        </w:rPr>
        <w:t xml:space="preserve"> </w:t>
      </w:r>
      <w:r>
        <w:rPr>
          <w:lang w:eastAsia="zh-TW"/>
        </w:rPr>
        <w:tab/>
        <w:t>Australian newspapers - New South Wales - Maitland.</w:t>
      </w:r>
      <w:proofErr w:type="gramEnd"/>
      <w:r>
        <w:rPr>
          <w:lang w:eastAsia="zh-TW"/>
        </w:rPr>
        <w:t xml:space="preserve">   </w:t>
      </w:r>
    </w:p>
    <w:p w:rsidR="006B111D" w:rsidRDefault="006B111D" w:rsidP="006B111D">
      <w:pPr>
        <w:spacing w:after="0" w:line="240" w:lineRule="auto"/>
        <w:ind w:left="2160"/>
        <w:rPr>
          <w:lang w:eastAsia="zh-TW"/>
        </w:rPr>
      </w:pPr>
      <w:r>
        <w:rPr>
          <w:lang w:eastAsia="zh-TW"/>
        </w:rPr>
        <w:t xml:space="preserve">Maitland (N.S.W.) - Newspapers.  </w:t>
      </w:r>
      <w:proofErr w:type="gramStart"/>
      <w:r>
        <w:rPr>
          <w:lang w:eastAsia="zh-TW"/>
        </w:rPr>
        <w:t>|  Australian</w:t>
      </w:r>
      <w:proofErr w:type="gramEnd"/>
    </w:p>
    <w:p w:rsidR="006B111D" w:rsidRDefault="006B111D" w:rsidP="006B111D">
      <w:pPr>
        <w:spacing w:after="0" w:line="240" w:lineRule="auto"/>
        <w:rPr>
          <w:lang w:eastAsia="zh-TW"/>
        </w:rPr>
      </w:pPr>
      <w:r w:rsidRPr="005B0587">
        <w:rPr>
          <w:b/>
          <w:bCs/>
          <w:lang w:eastAsia="zh-TW"/>
        </w:rPr>
        <w:t>Place</w:t>
      </w:r>
      <w:r>
        <w:rPr>
          <w:lang w:eastAsia="zh-TW"/>
        </w:rPr>
        <w:tab/>
      </w:r>
      <w:r>
        <w:rPr>
          <w:lang w:eastAsia="zh-TW"/>
        </w:rPr>
        <w:tab/>
      </w:r>
      <w:r>
        <w:rPr>
          <w:lang w:eastAsia="zh-TW"/>
        </w:rPr>
        <w:tab/>
        <w:t xml:space="preserve"> Australia New South Wales Maitland</w:t>
      </w:r>
    </w:p>
    <w:p w:rsidR="006B111D" w:rsidRDefault="006B111D" w:rsidP="006B111D">
      <w:pPr>
        <w:rPr>
          <w:lang w:eastAsia="zh-TW"/>
        </w:rPr>
      </w:pPr>
    </w:p>
    <w:p w:rsidR="006B111D" w:rsidRDefault="006B111D" w:rsidP="006B111D">
      <w:pPr>
        <w:rPr>
          <w:lang w:eastAsia="zh-TW"/>
        </w:rPr>
      </w:pPr>
      <w:r>
        <w:rPr>
          <w:lang w:eastAsia="zh-TW"/>
        </w:rPr>
        <w:t>*Hunter Valley Weekend is the Weekend edition of the Maitland Mercury</w:t>
      </w:r>
    </w:p>
    <w:p w:rsidR="006B111D" w:rsidRDefault="006B111D" w:rsidP="006B111D">
      <w:pPr>
        <w:numPr>
          <w:ilvl w:val="0"/>
          <w:numId w:val="18"/>
        </w:numPr>
        <w:rPr>
          <w:lang w:eastAsia="zh-TW"/>
        </w:rPr>
      </w:pPr>
      <w:r>
        <w:rPr>
          <w:lang w:eastAsia="zh-TW"/>
        </w:rPr>
        <w:t>Also available on microfilm is a related manifestation (chapter 27)</w:t>
      </w:r>
    </w:p>
    <w:p w:rsidR="006B111D" w:rsidRDefault="006B111D" w:rsidP="006B111D">
      <w:pPr>
        <w:numPr>
          <w:ilvl w:val="0"/>
          <w:numId w:val="18"/>
        </w:numPr>
        <w:rPr>
          <w:lang w:eastAsia="zh-TW"/>
        </w:rPr>
      </w:pPr>
      <w:r>
        <w:rPr>
          <w:lang w:eastAsia="zh-TW"/>
        </w:rPr>
        <w:t>Former title is a related work (chapter 25)</w:t>
      </w:r>
    </w:p>
    <w:p w:rsidR="006B111D" w:rsidRPr="004D445F" w:rsidRDefault="006B111D" w:rsidP="006B111D">
      <w:pPr>
        <w:numPr>
          <w:ilvl w:val="0"/>
          <w:numId w:val="18"/>
        </w:numPr>
        <w:rPr>
          <w:lang w:eastAsia="zh-TW"/>
        </w:rPr>
      </w:pPr>
      <w:r>
        <w:rPr>
          <w:lang w:eastAsia="zh-TW"/>
        </w:rPr>
        <w:t xml:space="preserve">Related title is a related work (chapter 25 </w:t>
      </w:r>
      <w:proofErr w:type="gramStart"/>
      <w:r>
        <w:rPr>
          <w:lang w:eastAsia="zh-TW"/>
        </w:rPr>
        <w:t>-)</w:t>
      </w:r>
      <w:proofErr w:type="gramEnd"/>
      <w:r>
        <w:rPr>
          <w:lang w:eastAsia="zh-TW"/>
        </w:rPr>
        <w:t xml:space="preserve"> whole / part relationship.  Hunter Valley Weekend is a </w:t>
      </w:r>
      <w:r>
        <w:rPr>
          <w:i/>
          <w:lang w:eastAsia="zh-TW"/>
        </w:rPr>
        <w:t xml:space="preserve">subseries </w:t>
      </w:r>
      <w:r>
        <w:rPr>
          <w:iCs/>
          <w:lang w:eastAsia="zh-TW"/>
        </w:rPr>
        <w:t>of the Maitland Mercury</w:t>
      </w:r>
    </w:p>
    <w:p w:rsidR="00093B9A" w:rsidRPr="00093B9A" w:rsidRDefault="00D44EC2" w:rsidP="00093B9A">
      <w:pPr>
        <w:ind w:left="720"/>
      </w:pPr>
      <w:r>
        <w:rPr>
          <w:noProof/>
          <w:lang w:val="en-US" w:eastAsia="zh-CN" w:bidi="th-TH"/>
        </w:rPr>
        <w:pict>
          <v:shape id="_x0000_s1149" type="#_x0000_t32" style="position:absolute;left:0;text-align:left;margin-left:3.75pt;margin-top:5.3pt;width:440.65pt;height:0;z-index:251691008" o:connectortype="straight" strokecolor="#7030a0" strokeweight="3pt"/>
        </w:pict>
      </w:r>
    </w:p>
    <w:p w:rsidR="009F5C03" w:rsidRPr="009F5C03" w:rsidRDefault="009F5C03" w:rsidP="00093B9A">
      <w:pPr>
        <w:pStyle w:val="Heading2"/>
      </w:pPr>
      <w:r>
        <w:rPr>
          <w:lang w:val="en-US" w:eastAsia="zh-TW"/>
        </w:rPr>
        <w:lastRenderedPageBreak/>
        <w:t>Summary</w:t>
      </w:r>
    </w:p>
    <w:p w:rsidR="0078114B" w:rsidRDefault="0078114B" w:rsidP="00636B8E">
      <w:pPr>
        <w:rPr>
          <w:lang w:eastAsia="zh-TW"/>
        </w:rPr>
      </w:pPr>
    </w:p>
    <w:p w:rsidR="0078114B" w:rsidRDefault="00093B9A" w:rsidP="00636B8E">
      <w:pPr>
        <w:rPr>
          <w:lang w:eastAsia="zh-TW"/>
        </w:rPr>
      </w:pPr>
      <w:r>
        <w:rPr>
          <w:noProof/>
          <w:lang w:val="en-US" w:eastAsia="zh-CN" w:bidi="th-TH"/>
        </w:rPr>
        <w:drawing>
          <wp:anchor distT="0" distB="0" distL="114300" distR="114300" simplePos="0" relativeHeight="251657216" behindDoc="0" locked="0" layoutInCell="1" allowOverlap="1">
            <wp:simplePos x="0" y="0"/>
            <wp:positionH relativeFrom="column">
              <wp:posOffset>1247775</wp:posOffset>
            </wp:positionH>
            <wp:positionV relativeFrom="paragraph">
              <wp:posOffset>165735</wp:posOffset>
            </wp:positionV>
            <wp:extent cx="2847340" cy="2162810"/>
            <wp:effectExtent l="19050" t="19050" r="10160" b="27940"/>
            <wp:wrapSquare wrapText="bothSides"/>
            <wp:docPr id="80" name="Picture 80"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yBitmap"/>
                    <pic:cNvPicPr>
                      <a:picLocks noChangeAspect="1" noChangeArrowheads="1"/>
                    </pic:cNvPicPr>
                  </pic:nvPicPr>
                  <pic:blipFill>
                    <a:blip r:embed="rId42" cstate="print"/>
                    <a:srcRect/>
                    <a:stretch>
                      <a:fillRect/>
                    </a:stretch>
                  </pic:blipFill>
                  <pic:spPr bwMode="auto">
                    <a:xfrm>
                      <a:off x="0" y="0"/>
                      <a:ext cx="2847340" cy="2162810"/>
                    </a:xfrm>
                    <a:prstGeom prst="rect">
                      <a:avLst/>
                    </a:prstGeom>
                    <a:noFill/>
                    <a:ln w="12700">
                      <a:solidFill>
                        <a:srgbClr val="000000"/>
                      </a:solidFill>
                      <a:miter lim="800000"/>
                      <a:headEnd/>
                      <a:tailEnd/>
                    </a:ln>
                  </pic:spPr>
                </pic:pic>
              </a:graphicData>
            </a:graphic>
          </wp:anchor>
        </w:drawing>
      </w: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Default="0078114B" w:rsidP="00636B8E">
      <w:pPr>
        <w:rPr>
          <w:lang w:eastAsia="zh-TW"/>
        </w:rPr>
      </w:pPr>
    </w:p>
    <w:p w:rsidR="0078114B" w:rsidRPr="00636B8E" w:rsidRDefault="0078114B" w:rsidP="00636B8E">
      <w:pPr>
        <w:rPr>
          <w:lang w:eastAsia="zh-TW"/>
        </w:rPr>
      </w:pPr>
    </w:p>
    <w:sectPr w:rsidR="0078114B" w:rsidRPr="00636B8E" w:rsidSect="006A1719">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6A" w:rsidRDefault="00560B6A">
      <w:pPr>
        <w:spacing w:after="0" w:line="240" w:lineRule="auto"/>
      </w:pPr>
      <w:r>
        <w:separator/>
      </w:r>
    </w:p>
  </w:endnote>
  <w:endnote w:type="continuationSeparator" w:id="0">
    <w:p w:rsidR="00560B6A" w:rsidRDefault="0056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宋体">
    <w:altName w:val="Arial Unicode MS"/>
    <w:charset w:val="50"/>
    <w:family w:val="auto"/>
    <w:pitch w:val="variable"/>
    <w:sig w:usb0="00000000"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6A" w:rsidRDefault="00560B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6A" w:rsidRDefault="00560B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6A" w:rsidRDefault="00560B6A" w:rsidP="000C521E">
    <w:pPr>
      <w:pStyle w:val="Footer"/>
      <w:jc w:val="center"/>
    </w:pPr>
    <w:r w:rsidRPr="00BF3691">
      <w:rPr>
        <w:noProof/>
        <w:lang w:val="en-US" w:eastAsia="zh-CN" w:bidi="th-TH"/>
      </w:rPr>
      <w:drawing>
        <wp:anchor distT="0" distB="0" distL="114300" distR="114300" simplePos="0" relativeHeight="251661312"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7"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r w:rsidRPr="00BF3691">
      <w:rPr>
        <w:noProof/>
        <w:lang w:val="en-US" w:eastAsia="zh-CN" w:bidi="th-TH"/>
      </w:rPr>
      <w:drawing>
        <wp:anchor distT="0" distB="0" distL="114300" distR="114300" simplePos="0" relativeHeight="251660288" behindDoc="1" locked="1" layoutInCell="1" allowOverlap="1">
          <wp:simplePos x="0" y="0"/>
          <wp:positionH relativeFrom="page">
            <wp:posOffset>0</wp:posOffset>
          </wp:positionH>
          <wp:positionV relativeFrom="page">
            <wp:posOffset>9563100</wp:posOffset>
          </wp:positionV>
          <wp:extent cx="1267460" cy="1123950"/>
          <wp:effectExtent l="19050" t="0" r="8890" b="0"/>
          <wp:wrapNone/>
          <wp:docPr id="8"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3950"/>
                  </a:xfrm>
                  <a:prstGeom prst="rect">
                    <a:avLst/>
                  </a:prstGeom>
                </pic:spPr>
              </pic:pic>
            </a:graphicData>
          </a:graphic>
        </wp:anchor>
      </w:drawing>
    </w:r>
    <w:r>
      <w:t>Teaching RDA (National Library of Australia, 2012)</w:t>
    </w:r>
    <w:r>
      <w:rPr>
        <w:noProof/>
        <w:lang w:val="en-US" w:eastAsia="zh-CN" w:bidi="th-TH"/>
      </w:rPr>
      <w:drawing>
        <wp:anchor distT="0" distB="0" distL="114300" distR="114300" simplePos="0" relativeHeight="251658240"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2"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ogo.jpg"/>
                  <pic:cNvPicPr>
                    <a:picLocks noChangeAspect="1" noChangeArrowheads="1"/>
                  </pic:cNvPicPr>
                </pic:nvPicPr>
                <pic:blipFill>
                  <a:blip r:embed="rId1"/>
                  <a:srcRect/>
                  <a:stretch>
                    <a:fillRect/>
                  </a:stretch>
                </pic:blipFill>
                <pic:spPr bwMode="auto">
                  <a:xfrm>
                    <a:off x="0" y="0"/>
                    <a:ext cx="2162175" cy="790575"/>
                  </a:xfrm>
                  <a:prstGeom prst="rect">
                    <a:avLst/>
                  </a:prstGeom>
                  <a:noFill/>
                  <a:ln w="9525">
                    <a:noFill/>
                    <a:miter lim="800000"/>
                    <a:headEnd/>
                    <a:tailEnd/>
                  </a:ln>
                </pic:spPr>
              </pic:pic>
            </a:graphicData>
          </a:graphic>
        </wp:anchor>
      </w:drawing>
    </w:r>
    <w:r>
      <w:rPr>
        <w:noProof/>
        <w:lang w:val="en-US" w:eastAsia="zh-CN" w:bidi="th-TH"/>
      </w:rPr>
      <w:drawing>
        <wp:anchor distT="0" distB="0" distL="114300" distR="114300" simplePos="0" relativeHeight="251657216" behindDoc="1" locked="1" layoutInCell="1" allowOverlap="1">
          <wp:simplePos x="0" y="0"/>
          <wp:positionH relativeFrom="page">
            <wp:posOffset>0</wp:posOffset>
          </wp:positionH>
          <wp:positionV relativeFrom="page">
            <wp:posOffset>9565005</wp:posOffset>
          </wp:positionV>
          <wp:extent cx="1267460" cy="1123950"/>
          <wp:effectExtent l="19050" t="0" r="8890" b="0"/>
          <wp:wrapNone/>
          <wp:docPr id="1"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1.jpg"/>
                  <pic:cNvPicPr>
                    <a:picLocks noChangeAspect="1" noChangeArrowheads="1"/>
                  </pic:cNvPicPr>
                </pic:nvPicPr>
                <pic:blipFill>
                  <a:blip r:embed="rId2"/>
                  <a:srcRect/>
                  <a:stretch>
                    <a:fillRect/>
                  </a:stretch>
                </pic:blipFill>
                <pic:spPr bwMode="auto">
                  <a:xfrm>
                    <a:off x="0" y="0"/>
                    <a:ext cx="1267460" cy="11239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6A" w:rsidRDefault="00560B6A">
      <w:pPr>
        <w:spacing w:after="0" w:line="240" w:lineRule="auto"/>
      </w:pPr>
      <w:r>
        <w:separator/>
      </w:r>
    </w:p>
  </w:footnote>
  <w:footnote w:type="continuationSeparator" w:id="0">
    <w:p w:rsidR="00560B6A" w:rsidRDefault="00560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6A" w:rsidRDefault="00560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6A" w:rsidRDefault="00560B6A">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726F8C">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26F8C">
      <w:rPr>
        <w:b/>
        <w:noProof/>
      </w:rPr>
      <w:t>15</w:t>
    </w:r>
    <w:r>
      <w:rPr>
        <w:b/>
        <w:sz w:val="24"/>
        <w:szCs w:val="24"/>
      </w:rPr>
      <w:fldChar w:fldCharType="end"/>
    </w:r>
    <w:r>
      <w:rPr>
        <w:b/>
        <w:sz w:val="24"/>
        <w:szCs w:val="24"/>
      </w:rPr>
      <w:tab/>
      <w:t>Teaching RDA: Module 10</w:t>
    </w:r>
    <w:r>
      <w:rPr>
        <w:b/>
        <w:sz w:val="24"/>
        <w:szCs w:val="24"/>
      </w:rPr>
      <w:tab/>
      <w:t>October 2012</w:t>
    </w:r>
  </w:p>
  <w:p w:rsidR="00560B6A" w:rsidRDefault="00560B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6A" w:rsidRDefault="00560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E9"/>
    <w:multiLevelType w:val="hybridMultilevel"/>
    <w:tmpl w:val="C5782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453395"/>
    <w:multiLevelType w:val="hybridMultilevel"/>
    <w:tmpl w:val="512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1E1F"/>
    <w:multiLevelType w:val="hybridMultilevel"/>
    <w:tmpl w:val="65E0E37C"/>
    <w:lvl w:ilvl="0" w:tplc="6F9C2582">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3199E"/>
    <w:multiLevelType w:val="hybridMultilevel"/>
    <w:tmpl w:val="51A82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963C3"/>
    <w:multiLevelType w:val="hybridMultilevel"/>
    <w:tmpl w:val="1F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25029"/>
    <w:multiLevelType w:val="hybridMultilevel"/>
    <w:tmpl w:val="150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66DE9"/>
    <w:multiLevelType w:val="hybridMultilevel"/>
    <w:tmpl w:val="02886F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62096B"/>
    <w:multiLevelType w:val="hybridMultilevel"/>
    <w:tmpl w:val="765874FC"/>
    <w:lvl w:ilvl="0" w:tplc="6F9C2582">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70093"/>
    <w:multiLevelType w:val="hybridMultilevel"/>
    <w:tmpl w:val="75CA5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85686C"/>
    <w:multiLevelType w:val="hybridMultilevel"/>
    <w:tmpl w:val="7AE64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F1EDA"/>
    <w:multiLevelType w:val="hybridMultilevel"/>
    <w:tmpl w:val="9EE2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7F38"/>
    <w:multiLevelType w:val="hybridMultilevel"/>
    <w:tmpl w:val="D2C0CC9A"/>
    <w:lvl w:ilvl="0" w:tplc="BDFAAF7C">
      <w:start w:val="1"/>
      <w:numFmt w:val="bullet"/>
      <w:lvlText w:val="•"/>
      <w:lvlJc w:val="left"/>
      <w:pPr>
        <w:tabs>
          <w:tab w:val="num" w:pos="720"/>
        </w:tabs>
        <w:ind w:left="720" w:hanging="360"/>
      </w:pPr>
      <w:rPr>
        <w:rFonts w:ascii="Arial" w:hAnsi="Arial" w:hint="default"/>
      </w:rPr>
    </w:lvl>
    <w:lvl w:ilvl="1" w:tplc="DC66C82A" w:tentative="1">
      <w:start w:val="1"/>
      <w:numFmt w:val="bullet"/>
      <w:lvlText w:val="•"/>
      <w:lvlJc w:val="left"/>
      <w:pPr>
        <w:tabs>
          <w:tab w:val="num" w:pos="1440"/>
        </w:tabs>
        <w:ind w:left="1440" w:hanging="360"/>
      </w:pPr>
      <w:rPr>
        <w:rFonts w:ascii="Arial" w:hAnsi="Arial" w:hint="default"/>
      </w:rPr>
    </w:lvl>
    <w:lvl w:ilvl="2" w:tplc="8DF21C96" w:tentative="1">
      <w:start w:val="1"/>
      <w:numFmt w:val="bullet"/>
      <w:lvlText w:val="•"/>
      <w:lvlJc w:val="left"/>
      <w:pPr>
        <w:tabs>
          <w:tab w:val="num" w:pos="2160"/>
        </w:tabs>
        <w:ind w:left="2160" w:hanging="360"/>
      </w:pPr>
      <w:rPr>
        <w:rFonts w:ascii="Arial" w:hAnsi="Arial" w:hint="default"/>
      </w:rPr>
    </w:lvl>
    <w:lvl w:ilvl="3" w:tplc="06A8B11C" w:tentative="1">
      <w:start w:val="1"/>
      <w:numFmt w:val="bullet"/>
      <w:lvlText w:val="•"/>
      <w:lvlJc w:val="left"/>
      <w:pPr>
        <w:tabs>
          <w:tab w:val="num" w:pos="2880"/>
        </w:tabs>
        <w:ind w:left="2880" w:hanging="360"/>
      </w:pPr>
      <w:rPr>
        <w:rFonts w:ascii="Arial" w:hAnsi="Arial" w:hint="default"/>
      </w:rPr>
    </w:lvl>
    <w:lvl w:ilvl="4" w:tplc="1F80D594" w:tentative="1">
      <w:start w:val="1"/>
      <w:numFmt w:val="bullet"/>
      <w:lvlText w:val="•"/>
      <w:lvlJc w:val="left"/>
      <w:pPr>
        <w:tabs>
          <w:tab w:val="num" w:pos="3600"/>
        </w:tabs>
        <w:ind w:left="3600" w:hanging="360"/>
      </w:pPr>
      <w:rPr>
        <w:rFonts w:ascii="Arial" w:hAnsi="Arial" w:hint="default"/>
      </w:rPr>
    </w:lvl>
    <w:lvl w:ilvl="5" w:tplc="295E8722" w:tentative="1">
      <w:start w:val="1"/>
      <w:numFmt w:val="bullet"/>
      <w:lvlText w:val="•"/>
      <w:lvlJc w:val="left"/>
      <w:pPr>
        <w:tabs>
          <w:tab w:val="num" w:pos="4320"/>
        </w:tabs>
        <w:ind w:left="4320" w:hanging="360"/>
      </w:pPr>
      <w:rPr>
        <w:rFonts w:ascii="Arial" w:hAnsi="Arial" w:hint="default"/>
      </w:rPr>
    </w:lvl>
    <w:lvl w:ilvl="6" w:tplc="C12C577E" w:tentative="1">
      <w:start w:val="1"/>
      <w:numFmt w:val="bullet"/>
      <w:lvlText w:val="•"/>
      <w:lvlJc w:val="left"/>
      <w:pPr>
        <w:tabs>
          <w:tab w:val="num" w:pos="5040"/>
        </w:tabs>
        <w:ind w:left="5040" w:hanging="360"/>
      </w:pPr>
      <w:rPr>
        <w:rFonts w:ascii="Arial" w:hAnsi="Arial" w:hint="default"/>
      </w:rPr>
    </w:lvl>
    <w:lvl w:ilvl="7" w:tplc="D81A0F64" w:tentative="1">
      <w:start w:val="1"/>
      <w:numFmt w:val="bullet"/>
      <w:lvlText w:val="•"/>
      <w:lvlJc w:val="left"/>
      <w:pPr>
        <w:tabs>
          <w:tab w:val="num" w:pos="5760"/>
        </w:tabs>
        <w:ind w:left="5760" w:hanging="360"/>
      </w:pPr>
      <w:rPr>
        <w:rFonts w:ascii="Arial" w:hAnsi="Arial" w:hint="default"/>
      </w:rPr>
    </w:lvl>
    <w:lvl w:ilvl="8" w:tplc="E56CF210" w:tentative="1">
      <w:start w:val="1"/>
      <w:numFmt w:val="bullet"/>
      <w:lvlText w:val="•"/>
      <w:lvlJc w:val="left"/>
      <w:pPr>
        <w:tabs>
          <w:tab w:val="num" w:pos="6480"/>
        </w:tabs>
        <w:ind w:left="6480" w:hanging="360"/>
      </w:pPr>
      <w:rPr>
        <w:rFonts w:ascii="Arial" w:hAnsi="Arial" w:hint="default"/>
      </w:rPr>
    </w:lvl>
  </w:abstractNum>
  <w:abstractNum w:abstractNumId="12">
    <w:nsid w:val="4B6807E3"/>
    <w:multiLevelType w:val="hybridMultilevel"/>
    <w:tmpl w:val="980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07C5E"/>
    <w:multiLevelType w:val="hybridMultilevel"/>
    <w:tmpl w:val="E74C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F69BA"/>
    <w:multiLevelType w:val="hybridMultilevel"/>
    <w:tmpl w:val="0BB0BD2A"/>
    <w:lvl w:ilvl="0" w:tplc="F77E2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44068"/>
    <w:multiLevelType w:val="hybridMultilevel"/>
    <w:tmpl w:val="D5268D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D331B"/>
    <w:multiLevelType w:val="hybridMultilevel"/>
    <w:tmpl w:val="9DDA380E"/>
    <w:lvl w:ilvl="0" w:tplc="D264FDA6">
      <w:start w:val="1"/>
      <w:numFmt w:val="bullet"/>
      <w:lvlText w:val="•"/>
      <w:lvlJc w:val="left"/>
      <w:pPr>
        <w:tabs>
          <w:tab w:val="num" w:pos="720"/>
        </w:tabs>
        <w:ind w:left="720" w:hanging="360"/>
      </w:pPr>
      <w:rPr>
        <w:rFonts w:ascii="Arial" w:hAnsi="Arial" w:hint="default"/>
      </w:rPr>
    </w:lvl>
    <w:lvl w:ilvl="1" w:tplc="952401C2" w:tentative="1">
      <w:start w:val="1"/>
      <w:numFmt w:val="bullet"/>
      <w:lvlText w:val="•"/>
      <w:lvlJc w:val="left"/>
      <w:pPr>
        <w:tabs>
          <w:tab w:val="num" w:pos="1440"/>
        </w:tabs>
        <w:ind w:left="1440" w:hanging="360"/>
      </w:pPr>
      <w:rPr>
        <w:rFonts w:ascii="Arial" w:hAnsi="Arial" w:hint="default"/>
      </w:rPr>
    </w:lvl>
    <w:lvl w:ilvl="2" w:tplc="C2166FB8" w:tentative="1">
      <w:start w:val="1"/>
      <w:numFmt w:val="bullet"/>
      <w:lvlText w:val="•"/>
      <w:lvlJc w:val="left"/>
      <w:pPr>
        <w:tabs>
          <w:tab w:val="num" w:pos="2160"/>
        </w:tabs>
        <w:ind w:left="2160" w:hanging="360"/>
      </w:pPr>
      <w:rPr>
        <w:rFonts w:ascii="Arial" w:hAnsi="Arial" w:hint="default"/>
      </w:rPr>
    </w:lvl>
    <w:lvl w:ilvl="3" w:tplc="53F0877C" w:tentative="1">
      <w:start w:val="1"/>
      <w:numFmt w:val="bullet"/>
      <w:lvlText w:val="•"/>
      <w:lvlJc w:val="left"/>
      <w:pPr>
        <w:tabs>
          <w:tab w:val="num" w:pos="2880"/>
        </w:tabs>
        <w:ind w:left="2880" w:hanging="360"/>
      </w:pPr>
      <w:rPr>
        <w:rFonts w:ascii="Arial" w:hAnsi="Arial" w:hint="default"/>
      </w:rPr>
    </w:lvl>
    <w:lvl w:ilvl="4" w:tplc="0FE42000" w:tentative="1">
      <w:start w:val="1"/>
      <w:numFmt w:val="bullet"/>
      <w:lvlText w:val="•"/>
      <w:lvlJc w:val="left"/>
      <w:pPr>
        <w:tabs>
          <w:tab w:val="num" w:pos="3600"/>
        </w:tabs>
        <w:ind w:left="3600" w:hanging="360"/>
      </w:pPr>
      <w:rPr>
        <w:rFonts w:ascii="Arial" w:hAnsi="Arial" w:hint="default"/>
      </w:rPr>
    </w:lvl>
    <w:lvl w:ilvl="5" w:tplc="EEA86C5A" w:tentative="1">
      <w:start w:val="1"/>
      <w:numFmt w:val="bullet"/>
      <w:lvlText w:val="•"/>
      <w:lvlJc w:val="left"/>
      <w:pPr>
        <w:tabs>
          <w:tab w:val="num" w:pos="4320"/>
        </w:tabs>
        <w:ind w:left="4320" w:hanging="360"/>
      </w:pPr>
      <w:rPr>
        <w:rFonts w:ascii="Arial" w:hAnsi="Arial" w:hint="default"/>
      </w:rPr>
    </w:lvl>
    <w:lvl w:ilvl="6" w:tplc="14FC7528" w:tentative="1">
      <w:start w:val="1"/>
      <w:numFmt w:val="bullet"/>
      <w:lvlText w:val="•"/>
      <w:lvlJc w:val="left"/>
      <w:pPr>
        <w:tabs>
          <w:tab w:val="num" w:pos="5040"/>
        </w:tabs>
        <w:ind w:left="5040" w:hanging="360"/>
      </w:pPr>
      <w:rPr>
        <w:rFonts w:ascii="Arial" w:hAnsi="Arial" w:hint="default"/>
      </w:rPr>
    </w:lvl>
    <w:lvl w:ilvl="7" w:tplc="119E34B2" w:tentative="1">
      <w:start w:val="1"/>
      <w:numFmt w:val="bullet"/>
      <w:lvlText w:val="•"/>
      <w:lvlJc w:val="left"/>
      <w:pPr>
        <w:tabs>
          <w:tab w:val="num" w:pos="5760"/>
        </w:tabs>
        <w:ind w:left="5760" w:hanging="360"/>
      </w:pPr>
      <w:rPr>
        <w:rFonts w:ascii="Arial" w:hAnsi="Arial" w:hint="default"/>
      </w:rPr>
    </w:lvl>
    <w:lvl w:ilvl="8" w:tplc="2144AA0C" w:tentative="1">
      <w:start w:val="1"/>
      <w:numFmt w:val="bullet"/>
      <w:lvlText w:val="•"/>
      <w:lvlJc w:val="left"/>
      <w:pPr>
        <w:tabs>
          <w:tab w:val="num" w:pos="6480"/>
        </w:tabs>
        <w:ind w:left="6480" w:hanging="360"/>
      </w:pPr>
      <w:rPr>
        <w:rFonts w:ascii="Arial" w:hAnsi="Arial" w:hint="default"/>
      </w:rPr>
    </w:lvl>
  </w:abstractNum>
  <w:abstractNum w:abstractNumId="17">
    <w:nsid w:val="70496950"/>
    <w:multiLevelType w:val="hybridMultilevel"/>
    <w:tmpl w:val="F0EA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E09B7"/>
    <w:multiLevelType w:val="hybridMultilevel"/>
    <w:tmpl w:val="C3A069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C870C3"/>
    <w:multiLevelType w:val="hybridMultilevel"/>
    <w:tmpl w:val="8402AB10"/>
    <w:lvl w:ilvl="0" w:tplc="387665EC">
      <w:start w:val="1"/>
      <w:numFmt w:val="bullet"/>
      <w:lvlText w:val="•"/>
      <w:lvlJc w:val="left"/>
      <w:pPr>
        <w:tabs>
          <w:tab w:val="num" w:pos="720"/>
        </w:tabs>
        <w:ind w:left="720" w:hanging="360"/>
      </w:pPr>
      <w:rPr>
        <w:rFonts w:ascii="Arial" w:hAnsi="Arial" w:hint="default"/>
      </w:rPr>
    </w:lvl>
    <w:lvl w:ilvl="1" w:tplc="AA3C4F38" w:tentative="1">
      <w:start w:val="1"/>
      <w:numFmt w:val="bullet"/>
      <w:lvlText w:val="•"/>
      <w:lvlJc w:val="left"/>
      <w:pPr>
        <w:tabs>
          <w:tab w:val="num" w:pos="1440"/>
        </w:tabs>
        <w:ind w:left="1440" w:hanging="360"/>
      </w:pPr>
      <w:rPr>
        <w:rFonts w:ascii="Arial" w:hAnsi="Arial" w:hint="default"/>
      </w:rPr>
    </w:lvl>
    <w:lvl w:ilvl="2" w:tplc="9CDE61F4" w:tentative="1">
      <w:start w:val="1"/>
      <w:numFmt w:val="bullet"/>
      <w:lvlText w:val="•"/>
      <w:lvlJc w:val="left"/>
      <w:pPr>
        <w:tabs>
          <w:tab w:val="num" w:pos="2160"/>
        </w:tabs>
        <w:ind w:left="2160" w:hanging="360"/>
      </w:pPr>
      <w:rPr>
        <w:rFonts w:ascii="Arial" w:hAnsi="Arial" w:hint="default"/>
      </w:rPr>
    </w:lvl>
    <w:lvl w:ilvl="3" w:tplc="387EAFD4" w:tentative="1">
      <w:start w:val="1"/>
      <w:numFmt w:val="bullet"/>
      <w:lvlText w:val="•"/>
      <w:lvlJc w:val="left"/>
      <w:pPr>
        <w:tabs>
          <w:tab w:val="num" w:pos="2880"/>
        </w:tabs>
        <w:ind w:left="2880" w:hanging="360"/>
      </w:pPr>
      <w:rPr>
        <w:rFonts w:ascii="Arial" w:hAnsi="Arial" w:hint="default"/>
      </w:rPr>
    </w:lvl>
    <w:lvl w:ilvl="4" w:tplc="D188C59C" w:tentative="1">
      <w:start w:val="1"/>
      <w:numFmt w:val="bullet"/>
      <w:lvlText w:val="•"/>
      <w:lvlJc w:val="left"/>
      <w:pPr>
        <w:tabs>
          <w:tab w:val="num" w:pos="3600"/>
        </w:tabs>
        <w:ind w:left="3600" w:hanging="360"/>
      </w:pPr>
      <w:rPr>
        <w:rFonts w:ascii="Arial" w:hAnsi="Arial" w:hint="default"/>
      </w:rPr>
    </w:lvl>
    <w:lvl w:ilvl="5" w:tplc="6D90A29E" w:tentative="1">
      <w:start w:val="1"/>
      <w:numFmt w:val="bullet"/>
      <w:lvlText w:val="•"/>
      <w:lvlJc w:val="left"/>
      <w:pPr>
        <w:tabs>
          <w:tab w:val="num" w:pos="4320"/>
        </w:tabs>
        <w:ind w:left="4320" w:hanging="360"/>
      </w:pPr>
      <w:rPr>
        <w:rFonts w:ascii="Arial" w:hAnsi="Arial" w:hint="default"/>
      </w:rPr>
    </w:lvl>
    <w:lvl w:ilvl="6" w:tplc="0A34E310" w:tentative="1">
      <w:start w:val="1"/>
      <w:numFmt w:val="bullet"/>
      <w:lvlText w:val="•"/>
      <w:lvlJc w:val="left"/>
      <w:pPr>
        <w:tabs>
          <w:tab w:val="num" w:pos="5040"/>
        </w:tabs>
        <w:ind w:left="5040" w:hanging="360"/>
      </w:pPr>
      <w:rPr>
        <w:rFonts w:ascii="Arial" w:hAnsi="Arial" w:hint="default"/>
      </w:rPr>
    </w:lvl>
    <w:lvl w:ilvl="7" w:tplc="70DAC040" w:tentative="1">
      <w:start w:val="1"/>
      <w:numFmt w:val="bullet"/>
      <w:lvlText w:val="•"/>
      <w:lvlJc w:val="left"/>
      <w:pPr>
        <w:tabs>
          <w:tab w:val="num" w:pos="5760"/>
        </w:tabs>
        <w:ind w:left="5760" w:hanging="360"/>
      </w:pPr>
      <w:rPr>
        <w:rFonts w:ascii="Arial" w:hAnsi="Arial" w:hint="default"/>
      </w:rPr>
    </w:lvl>
    <w:lvl w:ilvl="8" w:tplc="CBD42B50" w:tentative="1">
      <w:start w:val="1"/>
      <w:numFmt w:val="bullet"/>
      <w:lvlText w:val="•"/>
      <w:lvlJc w:val="left"/>
      <w:pPr>
        <w:tabs>
          <w:tab w:val="num" w:pos="6480"/>
        </w:tabs>
        <w:ind w:left="6480" w:hanging="360"/>
      </w:pPr>
      <w:rPr>
        <w:rFonts w:ascii="Arial" w:hAnsi="Arial" w:hint="default"/>
      </w:rPr>
    </w:lvl>
  </w:abstractNum>
  <w:abstractNum w:abstractNumId="20">
    <w:nsid w:val="767834B1"/>
    <w:multiLevelType w:val="hybridMultilevel"/>
    <w:tmpl w:val="4B78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8"/>
  </w:num>
  <w:num w:numId="4">
    <w:abstractNumId w:val="0"/>
  </w:num>
  <w:num w:numId="5">
    <w:abstractNumId w:val="17"/>
  </w:num>
  <w:num w:numId="6">
    <w:abstractNumId w:val="15"/>
  </w:num>
  <w:num w:numId="7">
    <w:abstractNumId w:val="11"/>
  </w:num>
  <w:num w:numId="8">
    <w:abstractNumId w:val="19"/>
  </w:num>
  <w:num w:numId="9">
    <w:abstractNumId w:val="16"/>
  </w:num>
  <w:num w:numId="10">
    <w:abstractNumId w:val="9"/>
  </w:num>
  <w:num w:numId="11">
    <w:abstractNumId w:val="13"/>
  </w:num>
  <w:num w:numId="12">
    <w:abstractNumId w:val="12"/>
  </w:num>
  <w:num w:numId="13">
    <w:abstractNumId w:val="1"/>
  </w:num>
  <w:num w:numId="14">
    <w:abstractNumId w:val="10"/>
  </w:num>
  <w:num w:numId="15">
    <w:abstractNumId w:val="14"/>
  </w:num>
  <w:num w:numId="16">
    <w:abstractNumId w:val="7"/>
  </w:num>
  <w:num w:numId="17">
    <w:abstractNumId w:val="5"/>
  </w:num>
  <w:num w:numId="18">
    <w:abstractNumId w:val="2"/>
  </w:num>
  <w:num w:numId="19">
    <w:abstractNumId w:val="4"/>
  </w:num>
  <w:num w:numId="20">
    <w:abstractNumId w:val="2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F46800"/>
    <w:rsid w:val="00033525"/>
    <w:rsid w:val="000419F1"/>
    <w:rsid w:val="00053DE6"/>
    <w:rsid w:val="00064798"/>
    <w:rsid w:val="000854FC"/>
    <w:rsid w:val="00086EFF"/>
    <w:rsid w:val="00093B9A"/>
    <w:rsid w:val="000B587A"/>
    <w:rsid w:val="000C521E"/>
    <w:rsid w:val="000C68D8"/>
    <w:rsid w:val="000E60C5"/>
    <w:rsid w:val="000E70B2"/>
    <w:rsid w:val="000F6CFA"/>
    <w:rsid w:val="001049F1"/>
    <w:rsid w:val="00105839"/>
    <w:rsid w:val="00125913"/>
    <w:rsid w:val="001379A4"/>
    <w:rsid w:val="001511EE"/>
    <w:rsid w:val="00164ACF"/>
    <w:rsid w:val="001C36DE"/>
    <w:rsid w:val="001E5321"/>
    <w:rsid w:val="001E69E2"/>
    <w:rsid w:val="001F2578"/>
    <w:rsid w:val="001F2742"/>
    <w:rsid w:val="00205C13"/>
    <w:rsid w:val="002271F4"/>
    <w:rsid w:val="0023272E"/>
    <w:rsid w:val="00251783"/>
    <w:rsid w:val="0026021D"/>
    <w:rsid w:val="002634AB"/>
    <w:rsid w:val="002720B2"/>
    <w:rsid w:val="002819D5"/>
    <w:rsid w:val="00283401"/>
    <w:rsid w:val="002955E6"/>
    <w:rsid w:val="00296F3C"/>
    <w:rsid w:val="002A3D67"/>
    <w:rsid w:val="002A6714"/>
    <w:rsid w:val="002B0D71"/>
    <w:rsid w:val="002B4C36"/>
    <w:rsid w:val="002B5D8B"/>
    <w:rsid w:val="002D4212"/>
    <w:rsid w:val="002D5BC3"/>
    <w:rsid w:val="002E1B9A"/>
    <w:rsid w:val="002E3AC1"/>
    <w:rsid w:val="00307EFF"/>
    <w:rsid w:val="00342473"/>
    <w:rsid w:val="00356A31"/>
    <w:rsid w:val="00376367"/>
    <w:rsid w:val="003769E5"/>
    <w:rsid w:val="00377C7B"/>
    <w:rsid w:val="003826CB"/>
    <w:rsid w:val="00393249"/>
    <w:rsid w:val="0039519F"/>
    <w:rsid w:val="003A1126"/>
    <w:rsid w:val="003B4270"/>
    <w:rsid w:val="003C265D"/>
    <w:rsid w:val="003E4328"/>
    <w:rsid w:val="003E6A89"/>
    <w:rsid w:val="003F24C5"/>
    <w:rsid w:val="003F698D"/>
    <w:rsid w:val="004002A7"/>
    <w:rsid w:val="00424D44"/>
    <w:rsid w:val="00431E4F"/>
    <w:rsid w:val="00452B45"/>
    <w:rsid w:val="00461CF7"/>
    <w:rsid w:val="00462573"/>
    <w:rsid w:val="00465215"/>
    <w:rsid w:val="004815F0"/>
    <w:rsid w:val="004852E1"/>
    <w:rsid w:val="004871A1"/>
    <w:rsid w:val="004A1466"/>
    <w:rsid w:val="004C4695"/>
    <w:rsid w:val="004C6286"/>
    <w:rsid w:val="004C65D2"/>
    <w:rsid w:val="004F251F"/>
    <w:rsid w:val="004F3A13"/>
    <w:rsid w:val="004F6BF0"/>
    <w:rsid w:val="004F6D82"/>
    <w:rsid w:val="005048E0"/>
    <w:rsid w:val="00505AEC"/>
    <w:rsid w:val="005079FC"/>
    <w:rsid w:val="00507DCF"/>
    <w:rsid w:val="005347B0"/>
    <w:rsid w:val="00554193"/>
    <w:rsid w:val="00560B6A"/>
    <w:rsid w:val="005710DC"/>
    <w:rsid w:val="00593AEC"/>
    <w:rsid w:val="005B0587"/>
    <w:rsid w:val="005B5D40"/>
    <w:rsid w:val="005C00B9"/>
    <w:rsid w:val="005F2D3E"/>
    <w:rsid w:val="00605B46"/>
    <w:rsid w:val="00612E20"/>
    <w:rsid w:val="0061598C"/>
    <w:rsid w:val="00625323"/>
    <w:rsid w:val="00627EB4"/>
    <w:rsid w:val="00630B4C"/>
    <w:rsid w:val="00633E7C"/>
    <w:rsid w:val="00636B8E"/>
    <w:rsid w:val="0064240A"/>
    <w:rsid w:val="00645581"/>
    <w:rsid w:val="006510C2"/>
    <w:rsid w:val="00652C84"/>
    <w:rsid w:val="006558D0"/>
    <w:rsid w:val="00664785"/>
    <w:rsid w:val="00667108"/>
    <w:rsid w:val="006A1719"/>
    <w:rsid w:val="006A5800"/>
    <w:rsid w:val="006B111D"/>
    <w:rsid w:val="006D2818"/>
    <w:rsid w:val="006D39D8"/>
    <w:rsid w:val="006F28C5"/>
    <w:rsid w:val="0070743E"/>
    <w:rsid w:val="00723090"/>
    <w:rsid w:val="00726F8C"/>
    <w:rsid w:val="007409F7"/>
    <w:rsid w:val="0074629D"/>
    <w:rsid w:val="0078114B"/>
    <w:rsid w:val="00781B68"/>
    <w:rsid w:val="00785A62"/>
    <w:rsid w:val="0079309C"/>
    <w:rsid w:val="007E454E"/>
    <w:rsid w:val="007F55E9"/>
    <w:rsid w:val="00805711"/>
    <w:rsid w:val="008273D2"/>
    <w:rsid w:val="00833749"/>
    <w:rsid w:val="008364E9"/>
    <w:rsid w:val="00843B1C"/>
    <w:rsid w:val="0085292E"/>
    <w:rsid w:val="00874916"/>
    <w:rsid w:val="00875D43"/>
    <w:rsid w:val="00876AD2"/>
    <w:rsid w:val="00880998"/>
    <w:rsid w:val="0089430D"/>
    <w:rsid w:val="008A1873"/>
    <w:rsid w:val="008A3126"/>
    <w:rsid w:val="008B5CFE"/>
    <w:rsid w:val="008C0B16"/>
    <w:rsid w:val="008E11FE"/>
    <w:rsid w:val="008E660B"/>
    <w:rsid w:val="009018C7"/>
    <w:rsid w:val="0090609C"/>
    <w:rsid w:val="00911A31"/>
    <w:rsid w:val="009165FC"/>
    <w:rsid w:val="0094283E"/>
    <w:rsid w:val="00952A31"/>
    <w:rsid w:val="00953CE6"/>
    <w:rsid w:val="00961833"/>
    <w:rsid w:val="0096448F"/>
    <w:rsid w:val="00964875"/>
    <w:rsid w:val="00971220"/>
    <w:rsid w:val="00971FF2"/>
    <w:rsid w:val="00992915"/>
    <w:rsid w:val="009B4200"/>
    <w:rsid w:val="009C076B"/>
    <w:rsid w:val="009D0CB0"/>
    <w:rsid w:val="009F36C3"/>
    <w:rsid w:val="009F5C03"/>
    <w:rsid w:val="00A0073B"/>
    <w:rsid w:val="00A13FB0"/>
    <w:rsid w:val="00A14FA6"/>
    <w:rsid w:val="00A42281"/>
    <w:rsid w:val="00A65FB4"/>
    <w:rsid w:val="00A67D40"/>
    <w:rsid w:val="00A94C91"/>
    <w:rsid w:val="00AA256F"/>
    <w:rsid w:val="00AB058E"/>
    <w:rsid w:val="00AD3062"/>
    <w:rsid w:val="00B01250"/>
    <w:rsid w:val="00B03081"/>
    <w:rsid w:val="00B05752"/>
    <w:rsid w:val="00B35FA4"/>
    <w:rsid w:val="00B61C5A"/>
    <w:rsid w:val="00B9632A"/>
    <w:rsid w:val="00BA04E6"/>
    <w:rsid w:val="00BA0BDE"/>
    <w:rsid w:val="00BA1103"/>
    <w:rsid w:val="00BA1818"/>
    <w:rsid w:val="00BB4BC4"/>
    <w:rsid w:val="00BC1F01"/>
    <w:rsid w:val="00BF73B1"/>
    <w:rsid w:val="00C23D7C"/>
    <w:rsid w:val="00C27972"/>
    <w:rsid w:val="00C318CC"/>
    <w:rsid w:val="00C45629"/>
    <w:rsid w:val="00C72C5A"/>
    <w:rsid w:val="00C853BC"/>
    <w:rsid w:val="00C92FA2"/>
    <w:rsid w:val="00C93494"/>
    <w:rsid w:val="00CA738F"/>
    <w:rsid w:val="00CC22EF"/>
    <w:rsid w:val="00CE10EE"/>
    <w:rsid w:val="00CE4A3B"/>
    <w:rsid w:val="00D02539"/>
    <w:rsid w:val="00D11C49"/>
    <w:rsid w:val="00D20E33"/>
    <w:rsid w:val="00D44EC2"/>
    <w:rsid w:val="00D5407D"/>
    <w:rsid w:val="00D61C8C"/>
    <w:rsid w:val="00D768C6"/>
    <w:rsid w:val="00D8234B"/>
    <w:rsid w:val="00D84732"/>
    <w:rsid w:val="00D93C4B"/>
    <w:rsid w:val="00D95FA8"/>
    <w:rsid w:val="00D97ADF"/>
    <w:rsid w:val="00DC3ACF"/>
    <w:rsid w:val="00DC4E34"/>
    <w:rsid w:val="00DD0C04"/>
    <w:rsid w:val="00DE7D1A"/>
    <w:rsid w:val="00E06AD5"/>
    <w:rsid w:val="00E17631"/>
    <w:rsid w:val="00E21F87"/>
    <w:rsid w:val="00E2498A"/>
    <w:rsid w:val="00E32FA7"/>
    <w:rsid w:val="00E402D2"/>
    <w:rsid w:val="00E54148"/>
    <w:rsid w:val="00E54FBF"/>
    <w:rsid w:val="00E85F86"/>
    <w:rsid w:val="00E91FD4"/>
    <w:rsid w:val="00EA3794"/>
    <w:rsid w:val="00EB40D0"/>
    <w:rsid w:val="00EB74BA"/>
    <w:rsid w:val="00EC6722"/>
    <w:rsid w:val="00ED2E68"/>
    <w:rsid w:val="00ED5AFB"/>
    <w:rsid w:val="00EE7E40"/>
    <w:rsid w:val="00F25C63"/>
    <w:rsid w:val="00F2707A"/>
    <w:rsid w:val="00F318DD"/>
    <w:rsid w:val="00F31BA3"/>
    <w:rsid w:val="00F46800"/>
    <w:rsid w:val="00F66279"/>
    <w:rsid w:val="00FB07FE"/>
    <w:rsid w:val="00FD5334"/>
    <w:rsid w:val="00FE5334"/>
    <w:rsid w:val="00FE564E"/>
    <w:rsid w:val="00FE7525"/>
    <w:rsid w:val="00FF5D49"/>
    <w:rsid w:val="00FF77B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30" type="connector" idref="#_x0000_s1119"/>
        <o:r id="V:Rule31" type="connector" idref="#_x0000_s1038"/>
        <o:r id="V:Rule32" type="connector" idref="#_x0000_s1037"/>
        <o:r id="V:Rule33" type="connector" idref="#_x0000_s1128"/>
        <o:r id="V:Rule34" type="connector" idref="#_x0000_s1047"/>
        <o:r id="V:Rule35" type="connector" idref="#_x0000_s1048"/>
        <o:r id="V:Rule36" type="connector" idref="#_x0000_s1040"/>
        <o:r id="V:Rule37" type="connector" idref="#_x0000_s1036"/>
        <o:r id="V:Rule38" type="connector" idref="#_x0000_s1124"/>
        <o:r id="V:Rule39" type="connector" idref="#_x0000_s1045"/>
        <o:r id="V:Rule40" type="connector" idref="#_x0000_s1095"/>
        <o:r id="V:Rule41" type="connector" idref="#_x0000_s1033"/>
        <o:r id="V:Rule42" type="connector" idref="#_x0000_s1132"/>
        <o:r id="V:Rule43" type="connector" idref="#_x0000_s1060"/>
        <o:r id="V:Rule44" type="connector" idref="#_x0000_s1080"/>
        <o:r id="V:Rule45" type="connector" idref="#_x0000_s1028"/>
        <o:r id="V:Rule46" type="connector" idref="#_x0000_s1027"/>
        <o:r id="V:Rule47" type="connector" idref="#_x0000_s1092"/>
        <o:r id="V:Rule48" type="connector" idref="#_x0000_s1149"/>
        <o:r id="V:Rule49" type="connector" idref="#_x0000_s1081"/>
        <o:r id="V:Rule50" type="connector" idref="#_x0000_s1115"/>
        <o:r id="V:Rule51" type="connector" idref="#_x0000_s1029"/>
        <o:r id="V:Rule52" type="connector" idref="#_x0000_s1046"/>
        <o:r id="V:Rule53" type="connector" idref="#_x0000_s1129"/>
        <o:r id="V:Rule54" type="connector" idref="#_x0000_s1126"/>
        <o:r id="V:Rule55" type="connector" idref="#_x0000_s1113"/>
        <o:r id="V:Rule56" type="connector" idref="#_x0000_s1148"/>
        <o:r id="V:Rule57" type="connector" idref="#_x0000_s1121"/>
        <o:r id="V:Rule5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7"/>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EE7E40"/>
    <w:pPr>
      <w:keepNext/>
      <w:shd w:val="clear" w:color="auto" w:fill="7F7F7F"/>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7E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E7E40"/>
    <w:p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E7E40"/>
    <w:pPr>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64240A"/>
    <w:pPr>
      <w:spacing w:before="240" w:after="60"/>
      <w:outlineLvl w:val="4"/>
    </w:pPr>
    <w:rPr>
      <w:rFonts w:eastAsia="Times New Roman"/>
      <w:b/>
      <w:bCs/>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800"/>
    <w:pPr>
      <w:tabs>
        <w:tab w:val="center" w:pos="4513"/>
        <w:tab w:val="right" w:pos="9026"/>
      </w:tabs>
    </w:pPr>
  </w:style>
  <w:style w:type="character" w:customStyle="1" w:styleId="FooterChar">
    <w:name w:val="Footer Char"/>
    <w:basedOn w:val="DefaultParagraphFont"/>
    <w:link w:val="Footer"/>
    <w:uiPriority w:val="99"/>
    <w:semiHidden/>
    <w:rsid w:val="00F46800"/>
    <w:rPr>
      <w:rFonts w:ascii="Calibri" w:eastAsia="Calibri" w:hAnsi="Calibri" w:cs="Times New Roman"/>
    </w:rPr>
  </w:style>
  <w:style w:type="character" w:customStyle="1" w:styleId="Heading1Char">
    <w:name w:val="Heading 1 Char"/>
    <w:basedOn w:val="DefaultParagraphFont"/>
    <w:link w:val="Heading1"/>
    <w:uiPriority w:val="9"/>
    <w:rsid w:val="00EE7E40"/>
    <w:rPr>
      <w:rFonts w:ascii="Cambria" w:eastAsia="Times New Roman" w:hAnsi="Cambria"/>
      <w:b/>
      <w:bCs/>
      <w:kern w:val="32"/>
      <w:sz w:val="32"/>
      <w:szCs w:val="32"/>
      <w:shd w:val="clear" w:color="auto" w:fill="7F7F7F"/>
      <w:lang w:eastAsia="en-US"/>
    </w:rPr>
  </w:style>
  <w:style w:type="character" w:customStyle="1" w:styleId="Heading2Char">
    <w:name w:val="Heading 2 Char"/>
    <w:basedOn w:val="DefaultParagraphFont"/>
    <w:link w:val="Heading2"/>
    <w:uiPriority w:val="9"/>
    <w:rsid w:val="00EE7E40"/>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EE7E40"/>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EE7E40"/>
    <w:rPr>
      <w:rFonts w:eastAsia="Times New Roman"/>
      <w:b/>
      <w:bCs/>
      <w:sz w:val="24"/>
      <w:szCs w:val="28"/>
      <w:lang w:eastAsia="en-US"/>
    </w:rPr>
  </w:style>
  <w:style w:type="character" w:customStyle="1" w:styleId="Heading5Char">
    <w:name w:val="Heading 5 Char"/>
    <w:basedOn w:val="DefaultParagraphFont"/>
    <w:link w:val="Heading5"/>
    <w:uiPriority w:val="9"/>
    <w:rsid w:val="0064240A"/>
    <w:rPr>
      <w:rFonts w:eastAsia="Times New Roman"/>
      <w:b/>
      <w:bCs/>
      <w:i/>
      <w:iCs/>
      <w:sz w:val="24"/>
      <w:szCs w:val="26"/>
      <w:lang w:val="en-AU" w:eastAsia="en-US" w:bidi="ar-SA"/>
    </w:rPr>
  </w:style>
  <w:style w:type="paragraph" w:styleId="BalloonText">
    <w:name w:val="Balloon Text"/>
    <w:basedOn w:val="Normal"/>
    <w:link w:val="BalloonTextChar"/>
    <w:uiPriority w:val="99"/>
    <w:semiHidden/>
    <w:unhideWhenUsed/>
    <w:rsid w:val="002A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67"/>
    <w:rPr>
      <w:rFonts w:ascii="Tahoma" w:hAnsi="Tahoma" w:cs="Tahoma"/>
      <w:sz w:val="16"/>
      <w:szCs w:val="16"/>
      <w:lang w:eastAsia="en-US"/>
    </w:rPr>
  </w:style>
  <w:style w:type="paragraph" w:styleId="NormalWeb">
    <w:name w:val="Normal (Web)"/>
    <w:basedOn w:val="Normal"/>
    <w:uiPriority w:val="99"/>
    <w:semiHidden/>
    <w:unhideWhenUsed/>
    <w:rsid w:val="005C00B9"/>
    <w:pPr>
      <w:spacing w:before="100" w:beforeAutospacing="1" w:after="100" w:afterAutospacing="1" w:line="240" w:lineRule="auto"/>
    </w:pPr>
    <w:rPr>
      <w:rFonts w:ascii="Times New Roman" w:eastAsia="Times New Roman" w:hAnsi="Times New Roman"/>
      <w:sz w:val="24"/>
      <w:szCs w:val="24"/>
      <w:lang w:val="en-US" w:eastAsia="zh-CN" w:bidi="th-TH"/>
    </w:rPr>
  </w:style>
  <w:style w:type="character" w:styleId="Hyperlink">
    <w:name w:val="Hyperlink"/>
    <w:basedOn w:val="DefaultParagraphFont"/>
    <w:uiPriority w:val="99"/>
    <w:unhideWhenUsed/>
    <w:rsid w:val="00C93494"/>
    <w:rPr>
      <w:color w:val="0000FF"/>
      <w:u w:val="single"/>
    </w:rPr>
  </w:style>
  <w:style w:type="character" w:styleId="FollowedHyperlink">
    <w:name w:val="FollowedHyperlink"/>
    <w:basedOn w:val="DefaultParagraphFont"/>
    <w:uiPriority w:val="99"/>
    <w:semiHidden/>
    <w:unhideWhenUsed/>
    <w:rsid w:val="00C93494"/>
    <w:rPr>
      <w:color w:val="800080"/>
      <w:u w:val="single"/>
    </w:rPr>
  </w:style>
  <w:style w:type="character" w:customStyle="1" w:styleId="termdef">
    <w:name w:val="termdef"/>
    <w:basedOn w:val="DefaultParagraphFont"/>
    <w:rsid w:val="00B01250"/>
  </w:style>
  <w:style w:type="character" w:styleId="HTMLCite">
    <w:name w:val="HTML Cite"/>
    <w:basedOn w:val="DefaultParagraphFont"/>
    <w:uiPriority w:val="99"/>
    <w:semiHidden/>
    <w:unhideWhenUsed/>
    <w:rsid w:val="000419F1"/>
    <w:rPr>
      <w:i w:val="0"/>
      <w:iCs w:val="0"/>
      <w:color w:val="009933"/>
    </w:rPr>
  </w:style>
  <w:style w:type="paragraph" w:styleId="Header">
    <w:name w:val="header"/>
    <w:basedOn w:val="Normal"/>
    <w:link w:val="HeaderChar"/>
    <w:uiPriority w:val="99"/>
    <w:unhideWhenUsed/>
    <w:rsid w:val="00B03081"/>
    <w:pPr>
      <w:tabs>
        <w:tab w:val="center" w:pos="4680"/>
        <w:tab w:val="right" w:pos="9360"/>
      </w:tabs>
    </w:pPr>
  </w:style>
  <w:style w:type="character" w:customStyle="1" w:styleId="HeaderChar">
    <w:name w:val="Header Char"/>
    <w:basedOn w:val="DefaultParagraphFont"/>
    <w:link w:val="Header"/>
    <w:uiPriority w:val="99"/>
    <w:rsid w:val="00B03081"/>
    <w:rPr>
      <w:sz w:val="22"/>
      <w:szCs w:val="22"/>
      <w:lang w:val="en-AU" w:eastAsia="en-US" w:bidi="ar-SA"/>
    </w:rPr>
  </w:style>
  <w:style w:type="paragraph" w:styleId="ListParagraph">
    <w:name w:val="List Paragraph"/>
    <w:basedOn w:val="Normal"/>
    <w:uiPriority w:val="34"/>
    <w:qFormat/>
    <w:rsid w:val="000C521E"/>
    <w:pPr>
      <w:ind w:left="720"/>
      <w:contextualSpacing/>
    </w:pPr>
  </w:style>
</w:styles>
</file>

<file path=word/webSettings.xml><?xml version="1.0" encoding="utf-8"?>
<w:webSettings xmlns:r="http://schemas.openxmlformats.org/officeDocument/2006/relationships" xmlns:w="http://schemas.openxmlformats.org/wordprocessingml/2006/main">
  <w:divs>
    <w:div w:id="27730979">
      <w:bodyDiv w:val="1"/>
      <w:marLeft w:val="0"/>
      <w:marRight w:val="0"/>
      <w:marTop w:val="0"/>
      <w:marBottom w:val="0"/>
      <w:divBdr>
        <w:top w:val="none" w:sz="0" w:space="0" w:color="auto"/>
        <w:left w:val="none" w:sz="0" w:space="0" w:color="auto"/>
        <w:bottom w:val="none" w:sz="0" w:space="0" w:color="auto"/>
        <w:right w:val="none" w:sz="0" w:space="0" w:color="auto"/>
      </w:divBdr>
    </w:div>
    <w:div w:id="630401741">
      <w:bodyDiv w:val="1"/>
      <w:marLeft w:val="0"/>
      <w:marRight w:val="0"/>
      <w:marTop w:val="0"/>
      <w:marBottom w:val="0"/>
      <w:divBdr>
        <w:top w:val="none" w:sz="0" w:space="0" w:color="auto"/>
        <w:left w:val="none" w:sz="0" w:space="0" w:color="auto"/>
        <w:bottom w:val="none" w:sz="0" w:space="0" w:color="auto"/>
        <w:right w:val="none" w:sz="0" w:space="0" w:color="auto"/>
      </w:divBdr>
      <w:divsChild>
        <w:div w:id="84304660">
          <w:marLeft w:val="547"/>
          <w:marRight w:val="0"/>
          <w:marTop w:val="139"/>
          <w:marBottom w:val="0"/>
          <w:divBdr>
            <w:top w:val="none" w:sz="0" w:space="0" w:color="auto"/>
            <w:left w:val="none" w:sz="0" w:space="0" w:color="auto"/>
            <w:bottom w:val="none" w:sz="0" w:space="0" w:color="auto"/>
            <w:right w:val="none" w:sz="0" w:space="0" w:color="auto"/>
          </w:divBdr>
        </w:div>
      </w:divsChild>
    </w:div>
    <w:div w:id="692731653">
      <w:bodyDiv w:val="1"/>
      <w:marLeft w:val="0"/>
      <w:marRight w:val="0"/>
      <w:marTop w:val="0"/>
      <w:marBottom w:val="0"/>
      <w:divBdr>
        <w:top w:val="none" w:sz="0" w:space="0" w:color="auto"/>
        <w:left w:val="none" w:sz="0" w:space="0" w:color="auto"/>
        <w:bottom w:val="none" w:sz="0" w:space="0" w:color="auto"/>
        <w:right w:val="none" w:sz="0" w:space="0" w:color="auto"/>
      </w:divBdr>
    </w:div>
    <w:div w:id="737899167">
      <w:bodyDiv w:val="1"/>
      <w:marLeft w:val="0"/>
      <w:marRight w:val="0"/>
      <w:marTop w:val="0"/>
      <w:marBottom w:val="0"/>
      <w:divBdr>
        <w:top w:val="none" w:sz="0" w:space="0" w:color="auto"/>
        <w:left w:val="none" w:sz="0" w:space="0" w:color="auto"/>
        <w:bottom w:val="none" w:sz="0" w:space="0" w:color="auto"/>
        <w:right w:val="none" w:sz="0" w:space="0" w:color="auto"/>
      </w:divBdr>
      <w:divsChild>
        <w:div w:id="562717654">
          <w:marLeft w:val="0"/>
          <w:marRight w:val="0"/>
          <w:marTop w:val="0"/>
          <w:marBottom w:val="0"/>
          <w:divBdr>
            <w:top w:val="none" w:sz="0" w:space="0" w:color="auto"/>
            <w:left w:val="none" w:sz="0" w:space="0" w:color="auto"/>
            <w:bottom w:val="none" w:sz="0" w:space="0" w:color="auto"/>
            <w:right w:val="none" w:sz="0" w:space="0" w:color="auto"/>
          </w:divBdr>
          <w:divsChild>
            <w:div w:id="591816405">
              <w:marLeft w:val="0"/>
              <w:marRight w:val="0"/>
              <w:marTop w:val="0"/>
              <w:marBottom w:val="0"/>
              <w:divBdr>
                <w:top w:val="none" w:sz="0" w:space="0" w:color="auto"/>
                <w:left w:val="none" w:sz="0" w:space="0" w:color="auto"/>
                <w:bottom w:val="none" w:sz="0" w:space="0" w:color="auto"/>
                <w:right w:val="none" w:sz="0" w:space="0" w:color="auto"/>
              </w:divBdr>
              <w:divsChild>
                <w:div w:id="168912887">
                  <w:marLeft w:val="0"/>
                  <w:marRight w:val="0"/>
                  <w:marTop w:val="0"/>
                  <w:marBottom w:val="0"/>
                  <w:divBdr>
                    <w:top w:val="none" w:sz="0" w:space="0" w:color="auto"/>
                    <w:left w:val="none" w:sz="0" w:space="0" w:color="auto"/>
                    <w:bottom w:val="none" w:sz="0" w:space="0" w:color="auto"/>
                    <w:right w:val="none" w:sz="0" w:space="0" w:color="auto"/>
                  </w:divBdr>
                  <w:divsChild>
                    <w:div w:id="1204946474">
                      <w:marLeft w:val="0"/>
                      <w:marRight w:val="0"/>
                      <w:marTop w:val="0"/>
                      <w:marBottom w:val="0"/>
                      <w:divBdr>
                        <w:top w:val="none" w:sz="0" w:space="0" w:color="auto"/>
                        <w:left w:val="none" w:sz="0" w:space="0" w:color="auto"/>
                        <w:bottom w:val="none" w:sz="0" w:space="0" w:color="auto"/>
                        <w:right w:val="none" w:sz="0" w:space="0" w:color="auto"/>
                      </w:divBdr>
                      <w:divsChild>
                        <w:div w:id="186257721">
                          <w:marLeft w:val="0"/>
                          <w:marRight w:val="0"/>
                          <w:marTop w:val="0"/>
                          <w:marBottom w:val="0"/>
                          <w:divBdr>
                            <w:top w:val="none" w:sz="0" w:space="0" w:color="auto"/>
                            <w:left w:val="none" w:sz="0" w:space="0" w:color="auto"/>
                            <w:bottom w:val="none" w:sz="0" w:space="0" w:color="auto"/>
                            <w:right w:val="none" w:sz="0" w:space="0" w:color="auto"/>
                          </w:divBdr>
                          <w:divsChild>
                            <w:div w:id="1700812863">
                              <w:marLeft w:val="0"/>
                              <w:marRight w:val="0"/>
                              <w:marTop w:val="0"/>
                              <w:marBottom w:val="0"/>
                              <w:divBdr>
                                <w:top w:val="none" w:sz="0" w:space="0" w:color="auto"/>
                                <w:left w:val="none" w:sz="0" w:space="0" w:color="auto"/>
                                <w:bottom w:val="none" w:sz="0" w:space="0" w:color="auto"/>
                                <w:right w:val="none" w:sz="0" w:space="0" w:color="auto"/>
                              </w:divBdr>
                              <w:divsChild>
                                <w:div w:id="712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29400">
      <w:bodyDiv w:val="1"/>
      <w:marLeft w:val="0"/>
      <w:marRight w:val="0"/>
      <w:marTop w:val="0"/>
      <w:marBottom w:val="0"/>
      <w:divBdr>
        <w:top w:val="none" w:sz="0" w:space="0" w:color="auto"/>
        <w:left w:val="none" w:sz="0" w:space="0" w:color="auto"/>
        <w:bottom w:val="none" w:sz="0" w:space="0" w:color="auto"/>
        <w:right w:val="none" w:sz="0" w:space="0" w:color="auto"/>
      </w:divBdr>
    </w:div>
    <w:div w:id="892278268">
      <w:bodyDiv w:val="1"/>
      <w:marLeft w:val="0"/>
      <w:marRight w:val="0"/>
      <w:marTop w:val="0"/>
      <w:marBottom w:val="0"/>
      <w:divBdr>
        <w:top w:val="none" w:sz="0" w:space="0" w:color="auto"/>
        <w:left w:val="none" w:sz="0" w:space="0" w:color="auto"/>
        <w:bottom w:val="none" w:sz="0" w:space="0" w:color="auto"/>
        <w:right w:val="none" w:sz="0" w:space="0" w:color="auto"/>
      </w:divBdr>
    </w:div>
    <w:div w:id="925456849">
      <w:bodyDiv w:val="1"/>
      <w:marLeft w:val="0"/>
      <w:marRight w:val="0"/>
      <w:marTop w:val="0"/>
      <w:marBottom w:val="0"/>
      <w:divBdr>
        <w:top w:val="none" w:sz="0" w:space="0" w:color="auto"/>
        <w:left w:val="none" w:sz="0" w:space="0" w:color="auto"/>
        <w:bottom w:val="none" w:sz="0" w:space="0" w:color="auto"/>
        <w:right w:val="none" w:sz="0" w:space="0" w:color="auto"/>
      </w:divBdr>
      <w:divsChild>
        <w:div w:id="53435914">
          <w:marLeft w:val="0"/>
          <w:marRight w:val="0"/>
          <w:marTop w:val="0"/>
          <w:marBottom w:val="0"/>
          <w:divBdr>
            <w:top w:val="none" w:sz="0" w:space="0" w:color="auto"/>
            <w:left w:val="none" w:sz="0" w:space="0" w:color="auto"/>
            <w:bottom w:val="none" w:sz="0" w:space="0" w:color="auto"/>
            <w:right w:val="none" w:sz="0" w:space="0" w:color="auto"/>
          </w:divBdr>
          <w:divsChild>
            <w:div w:id="98108423">
              <w:marLeft w:val="0"/>
              <w:marRight w:val="0"/>
              <w:marTop w:val="0"/>
              <w:marBottom w:val="0"/>
              <w:divBdr>
                <w:top w:val="none" w:sz="0" w:space="0" w:color="auto"/>
                <w:left w:val="none" w:sz="0" w:space="0" w:color="auto"/>
                <w:bottom w:val="none" w:sz="0" w:space="0" w:color="auto"/>
                <w:right w:val="none" w:sz="0" w:space="0" w:color="auto"/>
              </w:divBdr>
              <w:divsChild>
                <w:div w:id="1387870949">
                  <w:marLeft w:val="0"/>
                  <w:marRight w:val="0"/>
                  <w:marTop w:val="0"/>
                  <w:marBottom w:val="0"/>
                  <w:divBdr>
                    <w:top w:val="none" w:sz="0" w:space="0" w:color="auto"/>
                    <w:left w:val="none" w:sz="0" w:space="0" w:color="auto"/>
                    <w:bottom w:val="none" w:sz="0" w:space="0" w:color="auto"/>
                    <w:right w:val="none" w:sz="0" w:space="0" w:color="auto"/>
                  </w:divBdr>
                  <w:divsChild>
                    <w:div w:id="1012495403">
                      <w:marLeft w:val="0"/>
                      <w:marRight w:val="0"/>
                      <w:marTop w:val="0"/>
                      <w:marBottom w:val="0"/>
                      <w:divBdr>
                        <w:top w:val="none" w:sz="0" w:space="0" w:color="auto"/>
                        <w:left w:val="none" w:sz="0" w:space="0" w:color="auto"/>
                        <w:bottom w:val="none" w:sz="0" w:space="0" w:color="auto"/>
                        <w:right w:val="none" w:sz="0" w:space="0" w:color="auto"/>
                      </w:divBdr>
                      <w:divsChild>
                        <w:div w:id="494692407">
                          <w:marLeft w:val="0"/>
                          <w:marRight w:val="0"/>
                          <w:marTop w:val="0"/>
                          <w:marBottom w:val="0"/>
                          <w:divBdr>
                            <w:top w:val="none" w:sz="0" w:space="0" w:color="auto"/>
                            <w:left w:val="none" w:sz="0" w:space="0" w:color="auto"/>
                            <w:bottom w:val="none" w:sz="0" w:space="0" w:color="auto"/>
                            <w:right w:val="none" w:sz="0" w:space="0" w:color="auto"/>
                          </w:divBdr>
                          <w:divsChild>
                            <w:div w:id="1687321609">
                              <w:marLeft w:val="0"/>
                              <w:marRight w:val="0"/>
                              <w:marTop w:val="0"/>
                              <w:marBottom w:val="0"/>
                              <w:divBdr>
                                <w:top w:val="none" w:sz="0" w:space="0" w:color="auto"/>
                                <w:left w:val="none" w:sz="0" w:space="0" w:color="auto"/>
                                <w:bottom w:val="none" w:sz="0" w:space="0" w:color="auto"/>
                                <w:right w:val="none" w:sz="0" w:space="0" w:color="auto"/>
                              </w:divBdr>
                              <w:divsChild>
                                <w:div w:id="2692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427015">
      <w:bodyDiv w:val="1"/>
      <w:marLeft w:val="0"/>
      <w:marRight w:val="0"/>
      <w:marTop w:val="0"/>
      <w:marBottom w:val="0"/>
      <w:divBdr>
        <w:top w:val="none" w:sz="0" w:space="0" w:color="auto"/>
        <w:left w:val="none" w:sz="0" w:space="0" w:color="auto"/>
        <w:bottom w:val="none" w:sz="0" w:space="0" w:color="auto"/>
        <w:right w:val="none" w:sz="0" w:space="0" w:color="auto"/>
      </w:divBdr>
    </w:div>
    <w:div w:id="998266412">
      <w:bodyDiv w:val="1"/>
      <w:marLeft w:val="0"/>
      <w:marRight w:val="0"/>
      <w:marTop w:val="0"/>
      <w:marBottom w:val="0"/>
      <w:divBdr>
        <w:top w:val="none" w:sz="0" w:space="0" w:color="auto"/>
        <w:left w:val="none" w:sz="0" w:space="0" w:color="auto"/>
        <w:bottom w:val="none" w:sz="0" w:space="0" w:color="auto"/>
        <w:right w:val="none" w:sz="0" w:space="0" w:color="auto"/>
      </w:divBdr>
      <w:divsChild>
        <w:div w:id="378282878">
          <w:marLeft w:val="0"/>
          <w:marRight w:val="0"/>
          <w:marTop w:val="0"/>
          <w:marBottom w:val="0"/>
          <w:divBdr>
            <w:top w:val="none" w:sz="0" w:space="0" w:color="auto"/>
            <w:left w:val="none" w:sz="0" w:space="0" w:color="auto"/>
            <w:bottom w:val="none" w:sz="0" w:space="0" w:color="auto"/>
            <w:right w:val="none" w:sz="0" w:space="0" w:color="auto"/>
          </w:divBdr>
          <w:divsChild>
            <w:div w:id="1550993120">
              <w:marLeft w:val="0"/>
              <w:marRight w:val="0"/>
              <w:marTop w:val="0"/>
              <w:marBottom w:val="0"/>
              <w:divBdr>
                <w:top w:val="none" w:sz="0" w:space="0" w:color="auto"/>
                <w:left w:val="none" w:sz="0" w:space="0" w:color="auto"/>
                <w:bottom w:val="none" w:sz="0" w:space="0" w:color="auto"/>
                <w:right w:val="none" w:sz="0" w:space="0" w:color="auto"/>
              </w:divBdr>
              <w:divsChild>
                <w:div w:id="1301692933">
                  <w:marLeft w:val="0"/>
                  <w:marRight w:val="0"/>
                  <w:marTop w:val="0"/>
                  <w:marBottom w:val="0"/>
                  <w:divBdr>
                    <w:top w:val="none" w:sz="0" w:space="0" w:color="auto"/>
                    <w:left w:val="none" w:sz="0" w:space="0" w:color="auto"/>
                    <w:bottom w:val="none" w:sz="0" w:space="0" w:color="auto"/>
                    <w:right w:val="none" w:sz="0" w:space="0" w:color="auto"/>
                  </w:divBdr>
                  <w:divsChild>
                    <w:div w:id="1562672469">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sChild>
                            <w:div w:id="194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88223">
      <w:bodyDiv w:val="1"/>
      <w:marLeft w:val="0"/>
      <w:marRight w:val="0"/>
      <w:marTop w:val="0"/>
      <w:marBottom w:val="0"/>
      <w:divBdr>
        <w:top w:val="none" w:sz="0" w:space="0" w:color="auto"/>
        <w:left w:val="none" w:sz="0" w:space="0" w:color="auto"/>
        <w:bottom w:val="none" w:sz="0" w:space="0" w:color="auto"/>
        <w:right w:val="none" w:sz="0" w:space="0" w:color="auto"/>
      </w:divBdr>
      <w:divsChild>
        <w:div w:id="1265386896">
          <w:marLeft w:val="0"/>
          <w:marRight w:val="0"/>
          <w:marTop w:val="0"/>
          <w:marBottom w:val="0"/>
          <w:divBdr>
            <w:top w:val="none" w:sz="0" w:space="0" w:color="auto"/>
            <w:left w:val="none" w:sz="0" w:space="0" w:color="auto"/>
            <w:bottom w:val="none" w:sz="0" w:space="0" w:color="auto"/>
            <w:right w:val="none" w:sz="0" w:space="0" w:color="auto"/>
          </w:divBdr>
        </w:div>
        <w:div w:id="1826701181">
          <w:marLeft w:val="0"/>
          <w:marRight w:val="0"/>
          <w:marTop w:val="0"/>
          <w:marBottom w:val="0"/>
          <w:divBdr>
            <w:top w:val="none" w:sz="0" w:space="0" w:color="auto"/>
            <w:left w:val="none" w:sz="0" w:space="0" w:color="auto"/>
            <w:bottom w:val="none" w:sz="0" w:space="0" w:color="auto"/>
            <w:right w:val="none" w:sz="0" w:space="0" w:color="auto"/>
          </w:divBdr>
        </w:div>
      </w:divsChild>
    </w:div>
    <w:div w:id="117699258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6">
          <w:marLeft w:val="0"/>
          <w:marRight w:val="0"/>
          <w:marTop w:val="0"/>
          <w:marBottom w:val="0"/>
          <w:divBdr>
            <w:top w:val="none" w:sz="0" w:space="0" w:color="auto"/>
            <w:left w:val="none" w:sz="0" w:space="0" w:color="auto"/>
            <w:bottom w:val="none" w:sz="0" w:space="0" w:color="auto"/>
            <w:right w:val="none" w:sz="0" w:space="0" w:color="auto"/>
          </w:divBdr>
          <w:divsChild>
            <w:div w:id="685908696">
              <w:marLeft w:val="0"/>
              <w:marRight w:val="0"/>
              <w:marTop w:val="0"/>
              <w:marBottom w:val="0"/>
              <w:divBdr>
                <w:top w:val="none" w:sz="0" w:space="0" w:color="auto"/>
                <w:left w:val="none" w:sz="0" w:space="0" w:color="auto"/>
                <w:bottom w:val="none" w:sz="0" w:space="0" w:color="auto"/>
                <w:right w:val="none" w:sz="0" w:space="0" w:color="auto"/>
              </w:divBdr>
              <w:divsChild>
                <w:div w:id="2082553728">
                  <w:marLeft w:val="0"/>
                  <w:marRight w:val="0"/>
                  <w:marTop w:val="0"/>
                  <w:marBottom w:val="0"/>
                  <w:divBdr>
                    <w:top w:val="none" w:sz="0" w:space="0" w:color="auto"/>
                    <w:left w:val="none" w:sz="0" w:space="0" w:color="auto"/>
                    <w:bottom w:val="none" w:sz="0" w:space="0" w:color="auto"/>
                    <w:right w:val="none" w:sz="0" w:space="0" w:color="auto"/>
                  </w:divBdr>
                  <w:divsChild>
                    <w:div w:id="761338578">
                      <w:marLeft w:val="0"/>
                      <w:marRight w:val="0"/>
                      <w:marTop w:val="0"/>
                      <w:marBottom w:val="0"/>
                      <w:divBdr>
                        <w:top w:val="none" w:sz="0" w:space="0" w:color="auto"/>
                        <w:left w:val="none" w:sz="0" w:space="0" w:color="auto"/>
                        <w:bottom w:val="none" w:sz="0" w:space="0" w:color="auto"/>
                        <w:right w:val="none" w:sz="0" w:space="0" w:color="auto"/>
                      </w:divBdr>
                      <w:divsChild>
                        <w:div w:id="1087271465">
                          <w:marLeft w:val="0"/>
                          <w:marRight w:val="0"/>
                          <w:marTop w:val="0"/>
                          <w:marBottom w:val="0"/>
                          <w:divBdr>
                            <w:top w:val="none" w:sz="0" w:space="0" w:color="auto"/>
                            <w:left w:val="none" w:sz="0" w:space="0" w:color="auto"/>
                            <w:bottom w:val="none" w:sz="0" w:space="0" w:color="auto"/>
                            <w:right w:val="none" w:sz="0" w:space="0" w:color="auto"/>
                          </w:divBdr>
                          <w:divsChild>
                            <w:div w:id="1671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1038">
      <w:bodyDiv w:val="1"/>
      <w:marLeft w:val="0"/>
      <w:marRight w:val="0"/>
      <w:marTop w:val="0"/>
      <w:marBottom w:val="0"/>
      <w:divBdr>
        <w:top w:val="none" w:sz="0" w:space="0" w:color="auto"/>
        <w:left w:val="none" w:sz="0" w:space="0" w:color="auto"/>
        <w:bottom w:val="none" w:sz="0" w:space="0" w:color="auto"/>
        <w:right w:val="none" w:sz="0" w:space="0" w:color="auto"/>
      </w:divBdr>
    </w:div>
    <w:div w:id="1344433079">
      <w:bodyDiv w:val="1"/>
      <w:marLeft w:val="0"/>
      <w:marRight w:val="0"/>
      <w:marTop w:val="0"/>
      <w:marBottom w:val="0"/>
      <w:divBdr>
        <w:top w:val="none" w:sz="0" w:space="0" w:color="auto"/>
        <w:left w:val="none" w:sz="0" w:space="0" w:color="auto"/>
        <w:bottom w:val="none" w:sz="0" w:space="0" w:color="auto"/>
        <w:right w:val="none" w:sz="0" w:space="0" w:color="auto"/>
      </w:divBdr>
    </w:div>
    <w:div w:id="1742293899">
      <w:bodyDiv w:val="1"/>
      <w:marLeft w:val="0"/>
      <w:marRight w:val="0"/>
      <w:marTop w:val="0"/>
      <w:marBottom w:val="0"/>
      <w:divBdr>
        <w:top w:val="none" w:sz="0" w:space="0" w:color="auto"/>
        <w:left w:val="none" w:sz="0" w:space="0" w:color="auto"/>
        <w:bottom w:val="none" w:sz="0" w:space="0" w:color="auto"/>
        <w:right w:val="none" w:sz="0" w:space="0" w:color="auto"/>
      </w:divBdr>
      <w:divsChild>
        <w:div w:id="210313664">
          <w:marLeft w:val="547"/>
          <w:marRight w:val="0"/>
          <w:marTop w:val="115"/>
          <w:marBottom w:val="0"/>
          <w:divBdr>
            <w:top w:val="none" w:sz="0" w:space="0" w:color="auto"/>
            <w:left w:val="none" w:sz="0" w:space="0" w:color="auto"/>
            <w:bottom w:val="none" w:sz="0" w:space="0" w:color="auto"/>
            <w:right w:val="none" w:sz="0" w:space="0" w:color="auto"/>
          </w:divBdr>
        </w:div>
        <w:div w:id="212549109">
          <w:marLeft w:val="547"/>
          <w:marRight w:val="0"/>
          <w:marTop w:val="115"/>
          <w:marBottom w:val="0"/>
          <w:divBdr>
            <w:top w:val="none" w:sz="0" w:space="0" w:color="auto"/>
            <w:left w:val="none" w:sz="0" w:space="0" w:color="auto"/>
            <w:bottom w:val="none" w:sz="0" w:space="0" w:color="auto"/>
            <w:right w:val="none" w:sz="0" w:space="0" w:color="auto"/>
          </w:divBdr>
        </w:div>
        <w:div w:id="2024817044">
          <w:marLeft w:val="547"/>
          <w:marRight w:val="0"/>
          <w:marTop w:val="115"/>
          <w:marBottom w:val="0"/>
          <w:divBdr>
            <w:top w:val="none" w:sz="0" w:space="0" w:color="auto"/>
            <w:left w:val="none" w:sz="0" w:space="0" w:color="auto"/>
            <w:bottom w:val="none" w:sz="0" w:space="0" w:color="auto"/>
            <w:right w:val="none" w:sz="0" w:space="0" w:color="auto"/>
          </w:divBdr>
        </w:div>
      </w:divsChild>
    </w:div>
    <w:div w:id="1898399703">
      <w:bodyDiv w:val="1"/>
      <w:marLeft w:val="0"/>
      <w:marRight w:val="0"/>
      <w:marTop w:val="0"/>
      <w:marBottom w:val="0"/>
      <w:divBdr>
        <w:top w:val="none" w:sz="0" w:space="0" w:color="auto"/>
        <w:left w:val="none" w:sz="0" w:space="0" w:color="auto"/>
        <w:bottom w:val="none" w:sz="0" w:space="0" w:color="auto"/>
        <w:right w:val="none" w:sz="0" w:space="0" w:color="auto"/>
      </w:divBdr>
    </w:div>
    <w:div w:id="1900825557">
      <w:bodyDiv w:val="1"/>
      <w:marLeft w:val="0"/>
      <w:marRight w:val="0"/>
      <w:marTop w:val="0"/>
      <w:marBottom w:val="0"/>
      <w:divBdr>
        <w:top w:val="none" w:sz="0" w:space="0" w:color="auto"/>
        <w:left w:val="none" w:sz="0" w:space="0" w:color="auto"/>
        <w:bottom w:val="none" w:sz="0" w:space="0" w:color="auto"/>
        <w:right w:val="none" w:sz="0" w:space="0" w:color="auto"/>
      </w:divBdr>
    </w:div>
    <w:div w:id="1935745796">
      <w:bodyDiv w:val="1"/>
      <w:marLeft w:val="0"/>
      <w:marRight w:val="0"/>
      <w:marTop w:val="0"/>
      <w:marBottom w:val="0"/>
      <w:divBdr>
        <w:top w:val="none" w:sz="0" w:space="0" w:color="auto"/>
        <w:left w:val="none" w:sz="0" w:space="0" w:color="auto"/>
        <w:bottom w:val="none" w:sz="0" w:space="0" w:color="auto"/>
        <w:right w:val="none" w:sz="0" w:space="0" w:color="auto"/>
      </w:divBdr>
    </w:div>
    <w:div w:id="1955667362">
      <w:bodyDiv w:val="1"/>
      <w:marLeft w:val="0"/>
      <w:marRight w:val="0"/>
      <w:marTop w:val="0"/>
      <w:marBottom w:val="0"/>
      <w:divBdr>
        <w:top w:val="none" w:sz="0" w:space="0" w:color="auto"/>
        <w:left w:val="none" w:sz="0" w:space="0" w:color="auto"/>
        <w:bottom w:val="none" w:sz="0" w:space="0" w:color="auto"/>
        <w:right w:val="none" w:sz="0" w:space="0" w:color="auto"/>
      </w:divBdr>
    </w:div>
    <w:div w:id="2053769081">
      <w:bodyDiv w:val="1"/>
      <w:marLeft w:val="0"/>
      <w:marRight w:val="0"/>
      <w:marTop w:val="0"/>
      <w:marBottom w:val="0"/>
      <w:divBdr>
        <w:top w:val="none" w:sz="0" w:space="0" w:color="auto"/>
        <w:left w:val="none" w:sz="0" w:space="0" w:color="auto"/>
        <w:bottom w:val="none" w:sz="0" w:space="0" w:color="auto"/>
        <w:right w:val="none" w:sz="0" w:space="0" w:color="auto"/>
      </w:divBdr>
      <w:divsChild>
        <w:div w:id="1438137001">
          <w:marLeft w:val="0"/>
          <w:marRight w:val="0"/>
          <w:marTop w:val="0"/>
          <w:marBottom w:val="0"/>
          <w:divBdr>
            <w:top w:val="none" w:sz="0" w:space="0" w:color="auto"/>
            <w:left w:val="none" w:sz="0" w:space="0" w:color="auto"/>
            <w:bottom w:val="none" w:sz="0" w:space="0" w:color="auto"/>
            <w:right w:val="none" w:sz="0" w:space="0" w:color="auto"/>
          </w:divBdr>
          <w:divsChild>
            <w:div w:id="2140538139">
              <w:marLeft w:val="0"/>
              <w:marRight w:val="0"/>
              <w:marTop w:val="0"/>
              <w:marBottom w:val="0"/>
              <w:divBdr>
                <w:top w:val="none" w:sz="0" w:space="0" w:color="auto"/>
                <w:left w:val="none" w:sz="0" w:space="0" w:color="auto"/>
                <w:bottom w:val="none" w:sz="0" w:space="0" w:color="auto"/>
                <w:right w:val="none" w:sz="0" w:space="0" w:color="auto"/>
              </w:divBdr>
              <w:divsChild>
                <w:div w:id="1309699803">
                  <w:marLeft w:val="0"/>
                  <w:marRight w:val="0"/>
                  <w:marTop w:val="0"/>
                  <w:marBottom w:val="0"/>
                  <w:divBdr>
                    <w:top w:val="single" w:sz="2" w:space="0" w:color="FFFF00"/>
                    <w:left w:val="single" w:sz="2" w:space="8" w:color="FFFF00"/>
                    <w:bottom w:val="single" w:sz="2" w:space="8" w:color="FFFF00"/>
                    <w:right w:val="single" w:sz="2" w:space="8" w:color="FFFF00"/>
                  </w:divBdr>
                  <w:divsChild>
                    <w:div w:id="1663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access.rdatoolkit.org/19.2.1.3.html" TargetMode="External"/><Relationship Id="rId26" Type="http://schemas.openxmlformats.org/officeDocument/2006/relationships/image" Target="media/image16.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image" Target="media/image27.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access.rdatoolkit.org/19.2.1.3.html" TargetMode="External"/><Relationship Id="rId29" Type="http://schemas.openxmlformats.org/officeDocument/2006/relationships/image" Target="media/image17.png"/><Relationship Id="rId41" Type="http://schemas.openxmlformats.org/officeDocument/2006/relationships/hyperlink" Target="http://www.loc.gov/marc/rela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hyperlink" Target="http://access.rdatoolkit.org/24.4.3.html" TargetMode="External"/><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yperlink" Target="http://access.rdatoolkit.org/17.4.2.html" TargetMode="External"/><Relationship Id="rId36" Type="http://schemas.openxmlformats.org/officeDocument/2006/relationships/image" Target="media/image22.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access.rdatoolkit.org/19.2.1.1.1.html" TargetMode="External"/><Relationship Id="rId31" Type="http://schemas.openxmlformats.org/officeDocument/2006/relationships/image" Target="media/image19.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access.rdatoolkit.org/19.3.1.1.html" TargetMode="External"/><Relationship Id="rId27" Type="http://schemas.openxmlformats.org/officeDocument/2006/relationships/hyperlink" Target="http://access.rdatoolkit.org/17.4.1.html" TargetMode="External"/><Relationship Id="rId30" Type="http://schemas.openxmlformats.org/officeDocument/2006/relationships/image" Target="media/image18.png"/><Relationship Id="rId35" Type="http://schemas.openxmlformats.org/officeDocument/2006/relationships/hyperlink" Target="http://access.rdatoolkit.org/9.19.2.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17679</CharactersWithSpaces>
  <SharedDoc>false</SharedDoc>
  <HLinks>
    <vt:vector size="54" baseType="variant">
      <vt:variant>
        <vt:i4>1900619</vt:i4>
      </vt:variant>
      <vt:variant>
        <vt:i4>24</vt:i4>
      </vt:variant>
      <vt:variant>
        <vt:i4>0</vt:i4>
      </vt:variant>
      <vt:variant>
        <vt:i4>5</vt:i4>
      </vt:variant>
      <vt:variant>
        <vt:lpwstr>http://www.loc.gov/marc/relators/</vt:lpwstr>
      </vt:variant>
      <vt:variant>
        <vt:lpwstr/>
      </vt:variant>
      <vt:variant>
        <vt:i4>786518</vt:i4>
      </vt:variant>
      <vt:variant>
        <vt:i4>21</vt:i4>
      </vt:variant>
      <vt:variant>
        <vt:i4>0</vt:i4>
      </vt:variant>
      <vt:variant>
        <vt:i4>5</vt:i4>
      </vt:variant>
      <vt:variant>
        <vt:lpwstr>http://access.rdatoolkit.org/9.19.2.html</vt:lpwstr>
      </vt:variant>
      <vt:variant>
        <vt:lpwstr/>
      </vt:variant>
      <vt:variant>
        <vt:i4>1572928</vt:i4>
      </vt:variant>
      <vt:variant>
        <vt:i4>18</vt:i4>
      </vt:variant>
      <vt:variant>
        <vt:i4>0</vt:i4>
      </vt:variant>
      <vt:variant>
        <vt:i4>5</vt:i4>
      </vt:variant>
      <vt:variant>
        <vt:lpwstr>http://access.rdatoolkit.org/24.4.3.html</vt:lpwstr>
      </vt:variant>
      <vt:variant>
        <vt:lpwstr/>
      </vt:variant>
      <vt:variant>
        <vt:i4>1769538</vt:i4>
      </vt:variant>
      <vt:variant>
        <vt:i4>15</vt:i4>
      </vt:variant>
      <vt:variant>
        <vt:i4>0</vt:i4>
      </vt:variant>
      <vt:variant>
        <vt:i4>5</vt:i4>
      </vt:variant>
      <vt:variant>
        <vt:lpwstr>http://access.rdatoolkit.org/17.4.2.html</vt:lpwstr>
      </vt:variant>
      <vt:variant>
        <vt:lpwstr/>
      </vt:variant>
      <vt:variant>
        <vt:i4>1769537</vt:i4>
      </vt:variant>
      <vt:variant>
        <vt:i4>12</vt:i4>
      </vt:variant>
      <vt:variant>
        <vt:i4>0</vt:i4>
      </vt:variant>
      <vt:variant>
        <vt:i4>5</vt:i4>
      </vt:variant>
      <vt:variant>
        <vt:lpwstr>http://access.rdatoolkit.org/17.4.1.html</vt:lpwstr>
      </vt:variant>
      <vt:variant>
        <vt:lpwstr/>
      </vt:variant>
      <vt:variant>
        <vt:i4>3473529</vt:i4>
      </vt:variant>
      <vt:variant>
        <vt:i4>9</vt:i4>
      </vt:variant>
      <vt:variant>
        <vt:i4>0</vt:i4>
      </vt:variant>
      <vt:variant>
        <vt:i4>5</vt:i4>
      </vt:variant>
      <vt:variant>
        <vt:lpwstr>http://access.rdatoolkit.org/19.3.1.1.html</vt:lpwstr>
      </vt:variant>
      <vt:variant>
        <vt:lpwstr/>
      </vt:variant>
      <vt:variant>
        <vt:i4>3473530</vt:i4>
      </vt:variant>
      <vt:variant>
        <vt:i4>6</vt:i4>
      </vt:variant>
      <vt:variant>
        <vt:i4>0</vt:i4>
      </vt:variant>
      <vt:variant>
        <vt:i4>5</vt:i4>
      </vt:variant>
      <vt:variant>
        <vt:lpwstr>http://access.rdatoolkit.org/19.2.1.3.html</vt:lpwstr>
      </vt:variant>
      <vt:variant>
        <vt:lpwstr/>
      </vt:variant>
      <vt:variant>
        <vt:i4>1769545</vt:i4>
      </vt:variant>
      <vt:variant>
        <vt:i4>3</vt:i4>
      </vt:variant>
      <vt:variant>
        <vt:i4>0</vt:i4>
      </vt:variant>
      <vt:variant>
        <vt:i4>5</vt:i4>
      </vt:variant>
      <vt:variant>
        <vt:lpwstr>http://access.rdatoolkit.org/19.2.1.1.1.html</vt:lpwstr>
      </vt:variant>
      <vt:variant>
        <vt:lpwstr/>
      </vt:variant>
      <vt:variant>
        <vt:i4>3473530</vt:i4>
      </vt:variant>
      <vt:variant>
        <vt:i4>0</vt:i4>
      </vt:variant>
      <vt:variant>
        <vt:i4>0</vt:i4>
      </vt:variant>
      <vt:variant>
        <vt:i4>5</vt:i4>
      </vt:variant>
      <vt:variant>
        <vt:lpwstr>http://access.rdatoolkit.org/19.2.1.3.html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jstephen</cp:lastModifiedBy>
  <cp:revision>5</cp:revision>
  <cp:lastPrinted>2012-07-24T23:26:00Z</cp:lastPrinted>
  <dcterms:created xsi:type="dcterms:W3CDTF">2013-01-14T05:19:00Z</dcterms:created>
  <dcterms:modified xsi:type="dcterms:W3CDTF">2013-02-06T06:02:00Z</dcterms:modified>
</cp:coreProperties>
</file>