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532" w:rsidRPr="0032598B" w:rsidRDefault="00671532" w:rsidP="001A78A3">
      <w:pPr>
        <w:pStyle w:val="Heading1"/>
        <w:shd w:val="solid" w:color="7F7F7F" w:fill="7F7F7F"/>
        <w:contextualSpacing/>
      </w:pPr>
      <w:r w:rsidRPr="0032598B">
        <w:t xml:space="preserve">Day </w:t>
      </w:r>
      <w:r w:rsidR="0018602A" w:rsidRPr="0032598B">
        <w:t>One</w:t>
      </w:r>
    </w:p>
    <w:p w:rsidR="00DC3322" w:rsidRPr="0032598B" w:rsidRDefault="00603023" w:rsidP="0028517A">
      <w:pPr>
        <w:pStyle w:val="Heading2"/>
      </w:pPr>
      <w:r w:rsidRPr="00603023">
        <w:rPr>
          <w:noProof/>
          <w:lang w:eastAsia="zh-TW"/>
        </w:rPr>
        <w:pict>
          <v:shapetype id="_x0000_t202" coordsize="21600,21600" o:spt="202" path="m,l,21600r21600,l21600,xe">
            <v:stroke joinstyle="miter"/>
            <v:path gradientshapeok="t" o:connecttype="rect"/>
          </v:shapetype>
          <v:shape id="_x0000_s1109" type="#_x0000_t202" style="position:absolute;margin-left:340.6pt;margin-top:5.9pt;width:110.3pt;height:24.95pt;z-index:251674112;mso-width-relative:margin;mso-height-relative:margin">
            <v:textbox>
              <w:txbxContent>
                <w:p w:rsidR="002D78BB" w:rsidRDefault="001A2CB6" w:rsidP="00153E84">
                  <w:pPr>
                    <w:jc w:val="center"/>
                  </w:pPr>
                  <w:r>
                    <w:t>Handbook: Page 33</w:t>
                  </w:r>
                </w:p>
              </w:txbxContent>
            </v:textbox>
          </v:shape>
        </w:pict>
      </w:r>
      <w:r w:rsidR="00DC3322" w:rsidRPr="0032598B">
        <w:t xml:space="preserve">Module 5 Key differences from </w:t>
      </w:r>
      <w:r w:rsidR="00DC3322" w:rsidRPr="0028517A">
        <w:t>AACR2</w:t>
      </w:r>
      <w:r w:rsidR="00DC3322" w:rsidRPr="0032598B">
        <w:t xml:space="preserve">: Recording data </w:t>
      </w:r>
    </w:p>
    <w:p w:rsidR="00751732" w:rsidRPr="0032598B" w:rsidRDefault="00751732" w:rsidP="00D6755D">
      <w:pPr>
        <w:contextualSpacing/>
      </w:pPr>
    </w:p>
    <w:p w:rsidR="00B0356C" w:rsidRPr="0032598B" w:rsidRDefault="009A053F" w:rsidP="00751732">
      <w:pPr>
        <w:contextualSpacing/>
      </w:pPr>
      <w:r>
        <w:rPr>
          <w:noProof/>
          <w:lang w:val="en-US" w:eastAsia="zh-CN" w:bidi="th-TH"/>
        </w:rPr>
        <w:drawing>
          <wp:anchor distT="0" distB="0" distL="114300" distR="114300" simplePos="0" relativeHeight="251665920" behindDoc="0" locked="0" layoutInCell="1" allowOverlap="1">
            <wp:simplePos x="0" y="0"/>
            <wp:positionH relativeFrom="column">
              <wp:posOffset>4095115</wp:posOffset>
            </wp:positionH>
            <wp:positionV relativeFrom="paragraph">
              <wp:posOffset>330835</wp:posOffset>
            </wp:positionV>
            <wp:extent cx="1619885" cy="1207135"/>
            <wp:effectExtent l="19050" t="19050" r="18415" b="12065"/>
            <wp:wrapSquare wrapText="bothSides"/>
            <wp:docPr id="77" name="Picture 77"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yBitmap"/>
                    <pic:cNvPicPr>
                      <a:picLocks noChangeAspect="1" noChangeArrowheads="1"/>
                    </pic:cNvPicPr>
                  </pic:nvPicPr>
                  <pic:blipFill>
                    <a:blip r:embed="rId7" cstate="print"/>
                    <a:srcRect/>
                    <a:stretch>
                      <a:fillRect/>
                    </a:stretch>
                  </pic:blipFill>
                  <pic:spPr bwMode="auto">
                    <a:xfrm>
                      <a:off x="0" y="0"/>
                      <a:ext cx="1619885" cy="1207135"/>
                    </a:xfrm>
                    <a:prstGeom prst="rect">
                      <a:avLst/>
                    </a:prstGeom>
                    <a:noFill/>
                    <a:ln w="12700">
                      <a:solidFill>
                        <a:srgbClr val="000000"/>
                      </a:solidFill>
                      <a:miter lim="800000"/>
                      <a:headEnd/>
                      <a:tailEnd/>
                    </a:ln>
                  </pic:spPr>
                </pic:pic>
              </a:graphicData>
            </a:graphic>
          </wp:anchor>
        </w:drawing>
      </w:r>
      <w:r w:rsidR="002B5521" w:rsidRPr="0032598B">
        <w:t>In this module, we’re going to</w:t>
      </w:r>
      <w:r w:rsidR="00B0356C" w:rsidRPr="0032598B">
        <w:t xml:space="preserve"> continue to</w:t>
      </w:r>
      <w:r w:rsidR="002B5521" w:rsidRPr="0032598B">
        <w:t xml:space="preserve"> look at the key areas in which RDA differs from AACR2.  As well as outlining them here, we will also refer back to them as we look tomorrow at cataloguing with RDA. </w:t>
      </w:r>
    </w:p>
    <w:p w:rsidR="00DC3322" w:rsidRPr="0032598B" w:rsidRDefault="00DC3322" w:rsidP="00751732">
      <w:pPr>
        <w:contextualSpacing/>
      </w:pPr>
    </w:p>
    <w:p w:rsidR="00E908CC" w:rsidRPr="0032598B" w:rsidRDefault="00E908CC" w:rsidP="00DC3322">
      <w:pPr>
        <w:ind w:firstLine="720"/>
        <w:contextualSpacing/>
      </w:pPr>
      <w:r w:rsidRPr="0032598B">
        <w:t>-Transcription changes</w:t>
      </w:r>
    </w:p>
    <w:p w:rsidR="00EA639F" w:rsidRPr="0032598B" w:rsidRDefault="00E908CC" w:rsidP="00EA639F">
      <w:pPr>
        <w:ind w:firstLine="720"/>
        <w:contextualSpacing/>
      </w:pPr>
      <w:r w:rsidRPr="0032598B">
        <w:t>-ISBD changes</w:t>
      </w:r>
    </w:p>
    <w:p w:rsidR="00EA639F" w:rsidRPr="0032598B" w:rsidRDefault="00EA639F" w:rsidP="00EA639F">
      <w:pPr>
        <w:ind w:firstLine="720"/>
        <w:contextualSpacing/>
      </w:pPr>
      <w:r w:rsidRPr="0032598B">
        <w:t>-Content, media and carrier types</w:t>
      </w:r>
    </w:p>
    <w:p w:rsidR="00E908CC" w:rsidRDefault="00603023" w:rsidP="00DC3322">
      <w:pPr>
        <w:ind w:firstLine="720"/>
        <w:contextualSpacing/>
      </w:pPr>
      <w:r>
        <w:rPr>
          <w:noProof/>
          <w:lang w:val="en-US" w:eastAsia="zh-CN" w:bidi="th-TH"/>
        </w:rPr>
        <w:pict>
          <v:shapetype id="_x0000_t32" coordsize="21600,21600" o:spt="32" o:oned="t" path="m,l21600,21600e" filled="f">
            <v:path arrowok="t" fillok="f" o:connecttype="none"/>
            <o:lock v:ext="edit" shapetype="t"/>
          </v:shapetype>
          <v:shape id="_x0000_s1102" type="#_x0000_t32" style="position:absolute;left:0;text-align:left;margin-left:5.05pt;margin-top:17.25pt;width:419.3pt;height:.5pt;flip:y;z-index:251666944" o:connectortype="straight" strokecolor="#7030a0" strokeweight="2.75pt"/>
        </w:pict>
      </w:r>
    </w:p>
    <w:p w:rsidR="006E70EF" w:rsidRDefault="006E70EF" w:rsidP="006E70EF">
      <w:pPr>
        <w:pStyle w:val="Heading3"/>
      </w:pPr>
      <w:r>
        <w:t>Resources:</w:t>
      </w:r>
    </w:p>
    <w:p w:rsidR="006E70EF" w:rsidRDefault="006E70EF" w:rsidP="006E70EF">
      <w:pPr>
        <w:numPr>
          <w:ilvl w:val="0"/>
          <w:numId w:val="23"/>
        </w:numPr>
      </w:pPr>
      <w:r>
        <w:t>RDA Toolkit</w:t>
      </w:r>
    </w:p>
    <w:p w:rsidR="006E70EF" w:rsidRDefault="006E70EF" w:rsidP="006E70EF">
      <w:pPr>
        <w:numPr>
          <w:ilvl w:val="0"/>
          <w:numId w:val="23"/>
        </w:numPr>
      </w:pPr>
      <w:r>
        <w:t>Examples for demonstration</w:t>
      </w:r>
    </w:p>
    <w:p w:rsidR="00153E84" w:rsidRDefault="00153E84" w:rsidP="006E70EF">
      <w:pPr>
        <w:numPr>
          <w:ilvl w:val="0"/>
          <w:numId w:val="23"/>
        </w:numPr>
      </w:pPr>
      <w:r>
        <w:t>International Cataloguing Principles (ICP)</w:t>
      </w:r>
    </w:p>
    <w:p w:rsidR="00385AED" w:rsidRPr="006E70EF" w:rsidRDefault="00603023" w:rsidP="006E70EF">
      <w:pPr>
        <w:ind w:firstLine="720"/>
        <w:contextualSpacing/>
      </w:pPr>
      <w:r w:rsidRPr="00603023">
        <w:rPr>
          <w:noProof/>
          <w:lang w:eastAsia="zh-CN" w:bidi="th-TH"/>
        </w:rPr>
        <w:pict>
          <v:shape id="_x0000_s1048" type="#_x0000_t32" style="position:absolute;left:0;text-align:left;margin-left:5.05pt;margin-top:5.6pt;width:419.3pt;height:.5pt;flip:y;z-index:251634176" o:connectortype="straight" strokecolor="#7030a0" strokeweight="2.75pt"/>
        </w:pict>
      </w:r>
    </w:p>
    <w:p w:rsidR="00B000E4" w:rsidRPr="0032598B" w:rsidRDefault="00F440E0" w:rsidP="001A78A3">
      <w:pPr>
        <w:pStyle w:val="Heading3"/>
        <w:contextualSpacing/>
      </w:pPr>
      <w:r w:rsidRPr="0032598B">
        <w:t xml:space="preserve">Changes to the way we record and transcribe </w:t>
      </w:r>
      <w:r w:rsidR="00B3582B" w:rsidRPr="0032598B">
        <w:t>descriptive information</w:t>
      </w:r>
    </w:p>
    <w:p w:rsidR="00D81E06" w:rsidRPr="0032598B" w:rsidRDefault="004327A0" w:rsidP="001A78A3">
      <w:pPr>
        <w:contextualSpacing/>
      </w:pPr>
      <w:r>
        <w:rPr>
          <w:noProof/>
          <w:lang w:val="en-US" w:eastAsia="zh-CN" w:bidi="th-TH"/>
        </w:rPr>
        <w:drawing>
          <wp:anchor distT="0" distB="0" distL="114300" distR="114300" simplePos="0" relativeHeight="251667968" behindDoc="0" locked="0" layoutInCell="1" allowOverlap="1">
            <wp:simplePos x="0" y="0"/>
            <wp:positionH relativeFrom="column">
              <wp:posOffset>4090035</wp:posOffset>
            </wp:positionH>
            <wp:positionV relativeFrom="paragraph">
              <wp:posOffset>145415</wp:posOffset>
            </wp:positionV>
            <wp:extent cx="1617345" cy="1201420"/>
            <wp:effectExtent l="19050" t="19050" r="20955" b="17780"/>
            <wp:wrapSquare wrapText="bothSides"/>
            <wp:docPr id="79" name="Picture 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ibbs\AppData\Local\Microsoft\Windows\Temporary Internet Files\Content.Word\~MyBitmap.bmp"/>
                    <pic:cNvPicPr>
                      <a:picLocks noChangeAspect="1" noChangeArrowheads="1"/>
                    </pic:cNvPicPr>
                  </pic:nvPicPr>
                  <pic:blipFill>
                    <a:blip r:embed="rId8" cstate="print"/>
                    <a:srcRect/>
                    <a:stretch>
                      <a:fillRect/>
                    </a:stretch>
                  </pic:blipFill>
                  <pic:spPr bwMode="auto">
                    <a:xfrm>
                      <a:off x="0" y="0"/>
                      <a:ext cx="1617345" cy="1201420"/>
                    </a:xfrm>
                    <a:prstGeom prst="rect">
                      <a:avLst/>
                    </a:prstGeom>
                    <a:noFill/>
                    <a:ln w="12700">
                      <a:solidFill>
                        <a:srgbClr val="000000"/>
                      </a:solidFill>
                      <a:miter lim="800000"/>
                      <a:headEnd/>
                      <a:tailEnd/>
                    </a:ln>
                  </pic:spPr>
                </pic:pic>
              </a:graphicData>
            </a:graphic>
          </wp:anchor>
        </w:drawing>
      </w:r>
    </w:p>
    <w:p w:rsidR="00F440E0" w:rsidRPr="0032598B" w:rsidRDefault="00ED7192" w:rsidP="001A78A3">
      <w:pPr>
        <w:contextualSpacing/>
      </w:pPr>
      <w:r w:rsidRPr="0032598B">
        <w:t>A</w:t>
      </w:r>
      <w:r w:rsidR="00F440E0" w:rsidRPr="0032598B">
        <w:t xml:space="preserve"> number of changes t</w:t>
      </w:r>
      <w:r w:rsidR="00B3582B" w:rsidRPr="0032598B">
        <w:t xml:space="preserve">o the way we record </w:t>
      </w:r>
      <w:r w:rsidR="00AD17A6" w:rsidRPr="0032598B">
        <w:t xml:space="preserve">information in key elements </w:t>
      </w:r>
      <w:r w:rsidR="00EA639F" w:rsidRPr="0032598B">
        <w:t xml:space="preserve">have come out of </w:t>
      </w:r>
      <w:r w:rsidR="006E70EF">
        <w:t>IFLA’s</w:t>
      </w:r>
      <w:r w:rsidR="00EA639F" w:rsidRPr="0032598B">
        <w:t xml:space="preserve"> </w:t>
      </w:r>
      <w:r w:rsidR="00EA639F" w:rsidRPr="0032598B">
        <w:rPr>
          <w:i/>
        </w:rPr>
        <w:t>Statement of International Cataloguing Principles (ICP).</w:t>
      </w:r>
      <w:r w:rsidR="00EA639F" w:rsidRPr="0032598B">
        <w:rPr>
          <w:iCs/>
        </w:rPr>
        <w:t xml:space="preserve"> They are </w:t>
      </w:r>
      <w:r w:rsidR="006E70EF">
        <w:rPr>
          <w:iCs/>
        </w:rPr>
        <w:t>the key guiding principles upon which RDA is founded</w:t>
      </w:r>
      <w:r w:rsidR="00EA639F" w:rsidRPr="0032598B">
        <w:rPr>
          <w:iCs/>
        </w:rPr>
        <w:t>.</w:t>
      </w:r>
      <w:r w:rsidR="000C6D4F" w:rsidRPr="0032598B">
        <w:t xml:space="preserve">  </w:t>
      </w:r>
      <w:r w:rsidR="006E70EF">
        <w:t>They stipulate that decisions in making descriptions should be done with the user in mind and include:</w:t>
      </w:r>
      <w:r w:rsidR="00AD17A6" w:rsidRPr="0032598B">
        <w:t xml:space="preserve"> convenience to the user, representation, common usage, accuracy, consistency and standardisation, sufficiency and necessity</w:t>
      </w:r>
      <w:r w:rsidR="000C6D4F" w:rsidRPr="0032598B">
        <w:t>.</w:t>
      </w:r>
    </w:p>
    <w:p w:rsidR="006E70EF" w:rsidRDefault="006E70EF" w:rsidP="001A78A3">
      <w:pPr>
        <w:contextualSpacing/>
      </w:pPr>
    </w:p>
    <w:p w:rsidR="00ED7192" w:rsidRPr="0032598B" w:rsidRDefault="00ED7192" w:rsidP="001A78A3">
      <w:pPr>
        <w:contextualSpacing/>
      </w:pPr>
      <w:r w:rsidRPr="0032598B">
        <w:t xml:space="preserve">We are now going to </w:t>
      </w:r>
      <w:r w:rsidR="006D7E73" w:rsidRPr="0032598B">
        <w:t xml:space="preserve">look at some examples </w:t>
      </w:r>
      <w:r w:rsidR="00EA639F" w:rsidRPr="0032598B">
        <w:t>that highlight</w:t>
      </w:r>
      <w:r w:rsidRPr="0032598B">
        <w:t xml:space="preserve"> some of these changes.</w:t>
      </w:r>
    </w:p>
    <w:p w:rsidR="006E70EF" w:rsidRDefault="006E70EF" w:rsidP="001A78A3">
      <w:pPr>
        <w:contextualSpacing/>
      </w:pPr>
    </w:p>
    <w:p w:rsidR="00DD7BA8" w:rsidRPr="0032598B" w:rsidRDefault="006D7E73" w:rsidP="00EA639F">
      <w:pPr>
        <w:contextualSpacing/>
      </w:pPr>
      <w:r w:rsidRPr="0032598B">
        <w:t>These are</w:t>
      </w:r>
      <w:r w:rsidR="00ED7192" w:rsidRPr="0032598B">
        <w:t xml:space="preserve"> from </w:t>
      </w:r>
      <w:r w:rsidR="00E24347" w:rsidRPr="0032598B">
        <w:t>Adam Schiff</w:t>
      </w:r>
      <w:r w:rsidR="00ED7192" w:rsidRPr="0032598B">
        <w:t>’s</w:t>
      </w:r>
      <w:r w:rsidR="00E24347" w:rsidRPr="0032598B">
        <w:t xml:space="preserve"> </w:t>
      </w:r>
      <w:r w:rsidR="00ED7192" w:rsidRPr="0032598B">
        <w:t>(University of Washington)</w:t>
      </w:r>
      <w:r w:rsidR="00E24347" w:rsidRPr="0032598B">
        <w:t xml:space="preserve"> detailed set of examples outlini</w:t>
      </w:r>
      <w:r w:rsidR="00ED7192" w:rsidRPr="0032598B">
        <w:t>ng the changes.  [</w:t>
      </w:r>
      <w:r w:rsidR="00ED7192" w:rsidRPr="00B174C1">
        <w:t>A link to his document is</w:t>
      </w:r>
      <w:r w:rsidR="00A467E0" w:rsidRPr="00B174C1">
        <w:t xml:space="preserve"> in the </w:t>
      </w:r>
      <w:r w:rsidR="001950AE" w:rsidRPr="00B174C1">
        <w:t xml:space="preserve">back of </w:t>
      </w:r>
      <w:r w:rsidR="00ED7192" w:rsidRPr="00B174C1">
        <w:t>your workbook]</w:t>
      </w:r>
      <w:r w:rsidR="00DD7BA8" w:rsidRPr="00B174C1">
        <w:t>.</w:t>
      </w:r>
      <w:r w:rsidR="00DD7BA8" w:rsidRPr="0032598B">
        <w:t xml:space="preserve">  </w:t>
      </w:r>
    </w:p>
    <w:p w:rsidR="00EA639F" w:rsidRPr="0032598B" w:rsidRDefault="00EA639F" w:rsidP="00EA639F">
      <w:pPr>
        <w:contextualSpacing/>
        <w:rPr>
          <w:b/>
          <w:bCs/>
        </w:rPr>
      </w:pPr>
      <w:r w:rsidRPr="0032598B">
        <w:rPr>
          <w:b/>
          <w:bCs/>
        </w:rPr>
        <w:t>A couple of points before we start:</w:t>
      </w:r>
    </w:p>
    <w:p w:rsidR="00EA639F" w:rsidRPr="0032598B" w:rsidRDefault="00603023" w:rsidP="00EA639F">
      <w:pPr>
        <w:contextualSpacing/>
      </w:pPr>
      <w:r>
        <w:rPr>
          <w:noProof/>
          <w:lang w:val="en-US" w:eastAsia="zh-CN" w:bidi="th-TH"/>
        </w:rPr>
        <w:pict>
          <v:shape id="_x0000_s1110" type="#_x0000_t32" style="position:absolute;margin-left:9.6pt;margin-top:15.2pt;width:419.3pt;height:.5pt;flip:y;z-index:251675136" o:connectortype="straight" strokecolor="#7030a0" strokeweight="2.75pt"/>
        </w:pict>
      </w:r>
    </w:p>
    <w:p w:rsidR="007901B8" w:rsidRDefault="007901B8" w:rsidP="00364126">
      <w:pPr>
        <w:spacing w:after="120"/>
        <w:contextualSpacing/>
        <w:rPr>
          <w:b/>
          <w:bCs/>
        </w:rPr>
      </w:pPr>
    </w:p>
    <w:p w:rsidR="006A3918" w:rsidRDefault="006A3918" w:rsidP="00364126">
      <w:pPr>
        <w:spacing w:after="120"/>
        <w:contextualSpacing/>
        <w:rPr>
          <w:b/>
          <w:bCs/>
        </w:rPr>
      </w:pPr>
    </w:p>
    <w:p w:rsidR="00C4113A" w:rsidRDefault="00C4113A" w:rsidP="004327A0">
      <w:pPr>
        <w:pStyle w:val="Heading4"/>
      </w:pPr>
    </w:p>
    <w:p w:rsidR="00314F16" w:rsidRPr="0032598B" w:rsidRDefault="004327A0" w:rsidP="004327A0">
      <w:pPr>
        <w:pStyle w:val="Heading4"/>
      </w:pPr>
      <w:r>
        <w:t>Language and script</w:t>
      </w:r>
    </w:p>
    <w:p w:rsidR="00504BED" w:rsidRPr="0032598B" w:rsidRDefault="00EA639F" w:rsidP="00364126">
      <w:pPr>
        <w:spacing w:after="120"/>
        <w:contextualSpacing/>
      </w:pPr>
      <w:r w:rsidRPr="0032598B">
        <w:t>In</w:t>
      </w:r>
      <w:r w:rsidR="00E90FEB" w:rsidRPr="0032598B">
        <w:t xml:space="preserve"> the introduction at 0.11 “Internationalisatio</w:t>
      </w:r>
      <w:r w:rsidRPr="0032598B">
        <w:t>n” t</w:t>
      </w:r>
      <w:r w:rsidR="00E90FEB" w:rsidRPr="0032598B">
        <w:t>here is a section on language and script (0.11.2):</w:t>
      </w:r>
    </w:p>
    <w:p w:rsidR="00E90FEB" w:rsidRPr="0032598B" w:rsidRDefault="00E90FEB" w:rsidP="00364126">
      <w:pPr>
        <w:spacing w:after="120"/>
        <w:contextualSpacing/>
      </w:pPr>
      <w:r w:rsidRPr="0032598B">
        <w:t xml:space="preserve">Transcribed elements should be in the language and script in which they appear on the source from which they are taken.  In AACR2 we transliterate everything that is not in a Roman script. </w:t>
      </w:r>
      <w:r w:rsidR="00964BB2" w:rsidRPr="0032598B">
        <w:t xml:space="preserve"> </w:t>
      </w:r>
      <w:r w:rsidRPr="0032598B">
        <w:t>In RDA allowance is made for the transliteration if the original script cannot be used but preference is on using the original script.</w:t>
      </w:r>
    </w:p>
    <w:p w:rsidR="00195361" w:rsidRPr="0032598B" w:rsidRDefault="00195361" w:rsidP="00364126">
      <w:pPr>
        <w:spacing w:after="120"/>
        <w:contextualSpacing/>
      </w:pPr>
    </w:p>
    <w:p w:rsidR="00195361" w:rsidRPr="0032598B" w:rsidRDefault="00195361" w:rsidP="00364126">
      <w:pPr>
        <w:spacing w:after="120"/>
        <w:contextualSpacing/>
      </w:pPr>
      <w:r w:rsidRPr="0032598B">
        <w:t>With non-transcribed elements RDA instructs the use of the lang</w:t>
      </w:r>
      <w:r w:rsidR="00964BB2" w:rsidRPr="0032598B">
        <w:t>uag</w:t>
      </w:r>
      <w:r w:rsidRPr="0032598B">
        <w:t xml:space="preserve">e and script appropriate to the cataloguing agency.  </w:t>
      </w:r>
    </w:p>
    <w:p w:rsidR="00964BB2" w:rsidRPr="0032598B" w:rsidRDefault="00964BB2" w:rsidP="00364126">
      <w:pPr>
        <w:spacing w:after="120"/>
        <w:contextualSpacing/>
      </w:pPr>
    </w:p>
    <w:p w:rsidR="00195361" w:rsidRPr="0032598B" w:rsidRDefault="00195361" w:rsidP="00364126">
      <w:pPr>
        <w:spacing w:after="120"/>
        <w:contextualSpacing/>
      </w:pPr>
      <w:r w:rsidRPr="0032598B">
        <w:t xml:space="preserve">There will still be some elements that specify the use of an English-language term. </w:t>
      </w:r>
      <w:proofErr w:type="gramStart"/>
      <w:r w:rsidRPr="0032598B">
        <w:t xml:space="preserve">Such as </w:t>
      </w:r>
      <w:r w:rsidR="006A3918" w:rsidRPr="0032598B">
        <w:t>the controlled</w:t>
      </w:r>
      <w:r w:rsidRPr="0032598B">
        <w:t xml:space="preserve"> lists of English language terms in content, media and carrier types.</w:t>
      </w:r>
      <w:proofErr w:type="gramEnd"/>
      <w:r w:rsidRPr="0032598B">
        <w:t xml:space="preserve"> However, even here agencies creating data for use in a different language or script context may modify such instructions to reflect their own language or script preferences.  Any authorised t</w:t>
      </w:r>
      <w:r w:rsidR="00964BB2" w:rsidRPr="0032598B">
        <w:t>ranslations of RDA will do this.</w:t>
      </w:r>
    </w:p>
    <w:p w:rsidR="00F41CBB" w:rsidRPr="0032598B" w:rsidRDefault="00F41CBB" w:rsidP="00364126">
      <w:pPr>
        <w:spacing w:after="120"/>
        <w:contextualSpacing/>
      </w:pPr>
    </w:p>
    <w:p w:rsidR="002C5743" w:rsidRPr="0032598B" w:rsidRDefault="00195361" w:rsidP="00364126">
      <w:pPr>
        <w:spacing w:after="120"/>
        <w:contextualSpacing/>
      </w:pPr>
      <w:r w:rsidRPr="0032598B">
        <w:t>Language and script instructions appear in the “general guidelines” chapter of each section of RDA as well as certain individual instructions.  Keep your eye out for these as what language and script you use will depend on the type of information you are recording.</w:t>
      </w:r>
    </w:p>
    <w:p w:rsidR="002C5743" w:rsidRPr="0032598B" w:rsidRDefault="002C5743" w:rsidP="00364126">
      <w:pPr>
        <w:spacing w:after="120"/>
        <w:contextualSpacing/>
      </w:pPr>
    </w:p>
    <w:p w:rsidR="00964BB2" w:rsidRPr="0032598B" w:rsidRDefault="00603023" w:rsidP="00364126">
      <w:pPr>
        <w:spacing w:after="120"/>
        <w:contextualSpacing/>
        <w:rPr>
          <w:b/>
          <w:bCs/>
        </w:rPr>
      </w:pPr>
      <w:r w:rsidRPr="00603023">
        <w:rPr>
          <w:noProof/>
          <w:lang w:eastAsia="zh-CN" w:bidi="th-TH"/>
        </w:rPr>
        <w:pict>
          <v:shape id="_x0000_s1051" type="#_x0000_t32" style="position:absolute;margin-left:4.95pt;margin-top:4.05pt;width:419.3pt;height:.5pt;flip:y;z-index:251635200" o:connectortype="straight" strokecolor="#7030a0" strokeweight="2.75pt"/>
        </w:pict>
      </w:r>
    </w:p>
    <w:p w:rsidR="00BB6C1D" w:rsidRPr="0032598B" w:rsidRDefault="00BB6C1D" w:rsidP="004327A0">
      <w:pPr>
        <w:pStyle w:val="Heading4"/>
      </w:pPr>
      <w:r w:rsidRPr="0032598B">
        <w:t>M</w:t>
      </w:r>
      <w:r w:rsidR="004327A0">
        <w:t>ARC</w:t>
      </w:r>
      <w:r w:rsidRPr="0032598B">
        <w:t>21 and non-Latin scripts</w:t>
      </w:r>
    </w:p>
    <w:p w:rsidR="00BB6C1D" w:rsidRPr="0032598B" w:rsidRDefault="00BB6C1D" w:rsidP="00364126">
      <w:pPr>
        <w:spacing w:after="120"/>
        <w:contextualSpacing/>
      </w:pPr>
      <w:r w:rsidRPr="0032598B">
        <w:t xml:space="preserve">If you catalogue in </w:t>
      </w:r>
      <w:r w:rsidR="004327A0">
        <w:t>MARC</w:t>
      </w:r>
      <w:r w:rsidRPr="0032598B">
        <w:t xml:space="preserve"> you should be aware that the current contention in </w:t>
      </w:r>
      <w:r w:rsidR="004327A0">
        <w:t>MARC</w:t>
      </w:r>
      <w:r w:rsidRPr="0032598B">
        <w:t xml:space="preserve"> is that the key fields of the </w:t>
      </w:r>
      <w:r w:rsidR="004327A0">
        <w:t>MARC</w:t>
      </w:r>
      <w:r w:rsidRPr="0032598B">
        <w:t xml:space="preserve"> record should still appear in Romanised form with any script information recorded in parallel 880 fields.  </w:t>
      </w:r>
    </w:p>
    <w:p w:rsidR="00964BB2" w:rsidRPr="0032598B" w:rsidRDefault="00964BB2" w:rsidP="00364126">
      <w:pPr>
        <w:spacing w:after="120"/>
        <w:contextualSpacing/>
      </w:pPr>
    </w:p>
    <w:p w:rsidR="002C5743" w:rsidRPr="0032598B" w:rsidRDefault="002C5743" w:rsidP="00364126">
      <w:pPr>
        <w:spacing w:after="120"/>
        <w:contextualSpacing/>
      </w:pPr>
    </w:p>
    <w:p w:rsidR="00DD7BA8" w:rsidRPr="0032598B" w:rsidRDefault="00DD7BA8" w:rsidP="00364126">
      <w:pPr>
        <w:spacing w:after="120"/>
        <w:contextualSpacing/>
      </w:pPr>
    </w:p>
    <w:p w:rsidR="00DD7BA8" w:rsidRPr="0032598B" w:rsidRDefault="00603023" w:rsidP="00364126">
      <w:pPr>
        <w:spacing w:after="120"/>
        <w:contextualSpacing/>
      </w:pPr>
      <w:r w:rsidRPr="00603023">
        <w:rPr>
          <w:noProof/>
          <w:lang w:eastAsia="zh-CN" w:bidi="th-TH"/>
        </w:rPr>
        <w:pict>
          <v:shape id="_x0000_s1060" type="#_x0000_t32" style="position:absolute;margin-left:4.95pt;margin-top:1.3pt;width:419.3pt;height:.5pt;flip:y;z-index:251637248" o:connectortype="straight" strokecolor="#7030a0" strokeweight="2.75pt"/>
        </w:pict>
      </w:r>
    </w:p>
    <w:p w:rsidR="00DD7BA8" w:rsidRPr="0032598B" w:rsidRDefault="00DD7BA8" w:rsidP="00364126">
      <w:pPr>
        <w:spacing w:after="120"/>
        <w:contextualSpacing/>
      </w:pPr>
    </w:p>
    <w:p w:rsidR="00DD7BA8" w:rsidRPr="0032598B" w:rsidRDefault="00DD7BA8" w:rsidP="00364126">
      <w:pPr>
        <w:spacing w:after="120"/>
        <w:contextualSpacing/>
      </w:pPr>
    </w:p>
    <w:p w:rsidR="00DD7BA8" w:rsidRPr="0032598B" w:rsidRDefault="00DD7BA8" w:rsidP="00364126">
      <w:pPr>
        <w:spacing w:after="120"/>
        <w:contextualSpacing/>
      </w:pPr>
    </w:p>
    <w:p w:rsidR="00DD7BA8" w:rsidRPr="0032598B" w:rsidRDefault="00DD7BA8" w:rsidP="00364126">
      <w:pPr>
        <w:spacing w:after="120"/>
        <w:contextualSpacing/>
      </w:pPr>
    </w:p>
    <w:p w:rsidR="00DD7BA8" w:rsidRPr="0032598B" w:rsidRDefault="00DD7BA8" w:rsidP="00364126">
      <w:pPr>
        <w:spacing w:after="120"/>
        <w:contextualSpacing/>
      </w:pPr>
    </w:p>
    <w:p w:rsidR="00DD7BA8" w:rsidRPr="0032598B" w:rsidRDefault="00DD7BA8" w:rsidP="00364126">
      <w:pPr>
        <w:spacing w:after="120"/>
        <w:contextualSpacing/>
      </w:pPr>
    </w:p>
    <w:p w:rsidR="005F786E" w:rsidRDefault="005F786E" w:rsidP="00364126">
      <w:pPr>
        <w:spacing w:after="120"/>
        <w:contextualSpacing/>
      </w:pPr>
    </w:p>
    <w:p w:rsidR="00EB6647" w:rsidRDefault="00EB6647" w:rsidP="00364126">
      <w:pPr>
        <w:spacing w:after="120"/>
        <w:contextualSpacing/>
      </w:pPr>
    </w:p>
    <w:p w:rsidR="00EB6647" w:rsidRDefault="00EB6647" w:rsidP="00364126">
      <w:pPr>
        <w:spacing w:after="120"/>
        <w:contextualSpacing/>
      </w:pPr>
    </w:p>
    <w:p w:rsidR="00EB6647" w:rsidRDefault="00EB6647" w:rsidP="00364126">
      <w:pPr>
        <w:spacing w:after="120"/>
        <w:contextualSpacing/>
      </w:pPr>
    </w:p>
    <w:p w:rsidR="00EB6647" w:rsidRDefault="00EB6647" w:rsidP="00364126">
      <w:pPr>
        <w:spacing w:after="120"/>
        <w:contextualSpacing/>
      </w:pPr>
    </w:p>
    <w:p w:rsidR="00EB6647" w:rsidRDefault="00EB6647" w:rsidP="00364126">
      <w:pPr>
        <w:spacing w:after="120"/>
        <w:contextualSpacing/>
      </w:pPr>
    </w:p>
    <w:p w:rsidR="00EB6647" w:rsidRDefault="00EB6647" w:rsidP="00364126">
      <w:pPr>
        <w:spacing w:after="120"/>
        <w:contextualSpacing/>
      </w:pPr>
    </w:p>
    <w:p w:rsidR="00EB6647" w:rsidRPr="0032598B" w:rsidRDefault="00EB6647" w:rsidP="00364126">
      <w:pPr>
        <w:spacing w:after="120"/>
        <w:contextualSpacing/>
      </w:pPr>
    </w:p>
    <w:p w:rsidR="00BB6C1D" w:rsidRPr="0032598B" w:rsidRDefault="00603023" w:rsidP="004327A0">
      <w:pPr>
        <w:pStyle w:val="Heading4"/>
      </w:pPr>
      <w:r w:rsidRPr="00603023">
        <w:rPr>
          <w:noProof/>
          <w:lang w:eastAsia="zh-TW"/>
        </w:rPr>
        <w:pict>
          <v:shape id="_x0000_s1111" type="#_x0000_t202" style="position:absolute;margin-left:341.7pt;margin-top:-7.1pt;width:114.7pt;height:22.75pt;z-index:251676160;mso-width-relative:margin;mso-height-relative:margin">
            <v:textbox>
              <w:txbxContent>
                <w:p w:rsidR="002D78BB" w:rsidRDefault="001A2CB6" w:rsidP="00EB6647">
                  <w:pPr>
                    <w:jc w:val="center"/>
                  </w:pPr>
                  <w:r>
                    <w:t>Handbook: Page 34</w:t>
                  </w:r>
                </w:p>
              </w:txbxContent>
            </v:textbox>
          </v:shape>
        </w:pict>
      </w:r>
      <w:r w:rsidR="00BB6C1D" w:rsidRPr="0032598B">
        <w:t>Abbreviations</w:t>
      </w:r>
    </w:p>
    <w:p w:rsidR="00BB6C1D" w:rsidRPr="0032598B" w:rsidRDefault="00BB6C1D" w:rsidP="00364126">
      <w:pPr>
        <w:spacing w:after="120"/>
        <w:contextualSpacing/>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314"/>
      </w:tblGrid>
      <w:tr w:rsidR="005F786E" w:rsidRPr="0032598B" w:rsidTr="00EA656B">
        <w:trPr>
          <w:trHeight w:val="4999"/>
        </w:trPr>
        <w:tc>
          <w:tcPr>
            <w:tcW w:w="4928" w:type="dxa"/>
          </w:tcPr>
          <w:p w:rsidR="005F786E" w:rsidRPr="0032598B" w:rsidRDefault="009A053F" w:rsidP="00CE6E25">
            <w:pPr>
              <w:spacing w:after="120"/>
              <w:contextualSpacing/>
            </w:pPr>
            <w:r>
              <w:rPr>
                <w:noProof/>
                <w:lang w:val="en-US" w:eastAsia="zh-CN" w:bidi="th-TH"/>
              </w:rPr>
              <w:drawing>
                <wp:anchor distT="0" distB="0" distL="114300" distR="114300" simplePos="0" relativeHeight="251636224" behindDoc="0" locked="0" layoutInCell="1" allowOverlap="1">
                  <wp:simplePos x="0" y="0"/>
                  <wp:positionH relativeFrom="column">
                    <wp:posOffset>3810</wp:posOffset>
                  </wp:positionH>
                  <wp:positionV relativeFrom="paragraph">
                    <wp:posOffset>170180</wp:posOffset>
                  </wp:positionV>
                  <wp:extent cx="2974975" cy="2307590"/>
                  <wp:effectExtent l="19050" t="0" r="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049" t="6766" r="8788" b="3534"/>
                          <a:stretch>
                            <a:fillRect/>
                          </a:stretch>
                        </pic:blipFill>
                        <pic:spPr bwMode="auto">
                          <a:xfrm>
                            <a:off x="0" y="0"/>
                            <a:ext cx="2974975" cy="2307590"/>
                          </a:xfrm>
                          <a:prstGeom prst="rect">
                            <a:avLst/>
                          </a:prstGeom>
                          <a:noFill/>
                          <a:ln w="9525">
                            <a:noFill/>
                            <a:miter lim="800000"/>
                            <a:headEnd/>
                            <a:tailEnd/>
                          </a:ln>
                        </pic:spPr>
                      </pic:pic>
                    </a:graphicData>
                  </a:graphic>
                </wp:anchor>
              </w:drawing>
            </w:r>
          </w:p>
        </w:tc>
        <w:tc>
          <w:tcPr>
            <w:tcW w:w="4314" w:type="dxa"/>
          </w:tcPr>
          <w:p w:rsidR="00BB6C1D" w:rsidRPr="0032598B" w:rsidRDefault="00BB6C1D" w:rsidP="00CE6E25">
            <w:pPr>
              <w:spacing w:before="240" w:after="120"/>
              <w:contextualSpacing/>
              <w:rPr>
                <w:sz w:val="20"/>
                <w:szCs w:val="20"/>
              </w:rPr>
            </w:pPr>
            <w:r w:rsidRPr="0032598B">
              <w:rPr>
                <w:sz w:val="20"/>
                <w:szCs w:val="20"/>
              </w:rPr>
              <w:t>A key aim of RDA is to reduce use of abbreviations.</w:t>
            </w:r>
          </w:p>
          <w:p w:rsidR="005F786E" w:rsidRPr="0032598B" w:rsidRDefault="005F786E" w:rsidP="00CE6E25">
            <w:pPr>
              <w:spacing w:before="240" w:after="120"/>
              <w:contextualSpacing/>
              <w:rPr>
                <w:sz w:val="20"/>
                <w:szCs w:val="20"/>
              </w:rPr>
            </w:pPr>
            <w:r w:rsidRPr="0032598B">
              <w:rPr>
                <w:sz w:val="20"/>
                <w:szCs w:val="20"/>
              </w:rPr>
              <w:t xml:space="preserve">When transcribing data, abbreviations should only be included in catalogue data when and </w:t>
            </w:r>
            <w:r w:rsidRPr="0032598B">
              <w:rPr>
                <w:i/>
                <w:sz w:val="20"/>
                <w:szCs w:val="20"/>
              </w:rPr>
              <w:t>as</w:t>
            </w:r>
            <w:r w:rsidRPr="0032598B">
              <w:rPr>
                <w:sz w:val="20"/>
                <w:szCs w:val="20"/>
              </w:rPr>
              <w:t xml:space="preserve"> they appear in the source the data is being transcribed from. When recording data, abbreviations should generally be avoided.  </w:t>
            </w:r>
          </w:p>
          <w:p w:rsidR="005F786E" w:rsidRPr="0032598B" w:rsidRDefault="005F786E" w:rsidP="00CE6E25">
            <w:pPr>
              <w:spacing w:before="240" w:after="120"/>
              <w:contextualSpacing/>
              <w:rPr>
                <w:sz w:val="20"/>
                <w:szCs w:val="20"/>
              </w:rPr>
            </w:pPr>
            <w:r w:rsidRPr="0032598B">
              <w:rPr>
                <w:sz w:val="20"/>
                <w:szCs w:val="20"/>
              </w:rPr>
              <w:t xml:space="preserve">In these edition statements edition terms are transcribed </w:t>
            </w:r>
            <w:r w:rsidRPr="0032598B">
              <w:rPr>
                <w:b/>
                <w:bCs/>
                <w:sz w:val="20"/>
                <w:szCs w:val="20"/>
              </w:rPr>
              <w:t xml:space="preserve">as they are </w:t>
            </w:r>
            <w:r w:rsidRPr="0032598B">
              <w:rPr>
                <w:sz w:val="20"/>
                <w:szCs w:val="20"/>
              </w:rPr>
              <w:t xml:space="preserve">on the resource. If they are abbreviated on the resource, as in the last example, then they are abbreviated in the catalogue data, but if they are spelled out on the resource, they will not be abbreviated as they would have been in AACR2. </w:t>
            </w:r>
          </w:p>
          <w:p w:rsidR="005F786E" w:rsidRPr="0032598B" w:rsidRDefault="005F786E" w:rsidP="00CE6E25">
            <w:pPr>
              <w:spacing w:before="240" w:after="120"/>
              <w:contextualSpacing/>
            </w:pPr>
          </w:p>
        </w:tc>
      </w:tr>
      <w:tr w:rsidR="00E373BA" w:rsidRPr="0032598B" w:rsidTr="00EA656B">
        <w:trPr>
          <w:trHeight w:val="4999"/>
        </w:trPr>
        <w:tc>
          <w:tcPr>
            <w:tcW w:w="4928" w:type="dxa"/>
          </w:tcPr>
          <w:p w:rsidR="00E373BA" w:rsidRPr="0032598B" w:rsidRDefault="00E373BA" w:rsidP="00CE6E25">
            <w:pPr>
              <w:spacing w:after="120"/>
              <w:contextualSpacing/>
              <w:rPr>
                <w:noProof/>
              </w:rPr>
            </w:pPr>
          </w:p>
        </w:tc>
        <w:tc>
          <w:tcPr>
            <w:tcW w:w="4314" w:type="dxa"/>
          </w:tcPr>
          <w:p w:rsidR="00E373BA" w:rsidRPr="0032598B" w:rsidRDefault="00E373BA" w:rsidP="00E373BA">
            <w:pPr>
              <w:pStyle w:val="Heading4"/>
              <w:rPr>
                <w:sz w:val="20"/>
                <w:szCs w:val="20"/>
              </w:rPr>
            </w:pPr>
            <w:r w:rsidRPr="0032598B">
              <w:rPr>
                <w:sz w:val="20"/>
                <w:szCs w:val="20"/>
              </w:rPr>
              <w:t>Punctuation</w:t>
            </w:r>
          </w:p>
          <w:p w:rsidR="00E373BA" w:rsidRPr="0032598B" w:rsidRDefault="00E373BA" w:rsidP="00E373BA">
            <w:pPr>
              <w:contextualSpacing/>
              <w:rPr>
                <w:sz w:val="20"/>
                <w:szCs w:val="20"/>
              </w:rPr>
            </w:pPr>
            <w:r w:rsidRPr="0032598B">
              <w:rPr>
                <w:sz w:val="20"/>
                <w:szCs w:val="20"/>
              </w:rPr>
              <w:t>Note the last example on the slide and the two full stops; This is an ISBD change.</w:t>
            </w:r>
          </w:p>
          <w:p w:rsidR="00E373BA" w:rsidRPr="0032598B" w:rsidRDefault="00E373BA" w:rsidP="00E373BA">
            <w:pPr>
              <w:contextualSpacing/>
              <w:rPr>
                <w:sz w:val="20"/>
                <w:szCs w:val="20"/>
              </w:rPr>
            </w:pPr>
            <w:r w:rsidRPr="0032598B">
              <w:rPr>
                <w:sz w:val="20"/>
                <w:szCs w:val="20"/>
              </w:rPr>
              <w:t xml:space="preserve">The revised ISBD fixed up a small inconsistency that had crept into ISBD with regard to the full stops that separated elements.  It is basically that full stops which separate elements </w:t>
            </w:r>
            <w:r w:rsidRPr="0032598B">
              <w:rPr>
                <w:b/>
                <w:sz w:val="20"/>
                <w:szCs w:val="20"/>
              </w:rPr>
              <w:t xml:space="preserve">should always be recorded, </w:t>
            </w:r>
            <w:r w:rsidRPr="0032598B">
              <w:rPr>
                <w:sz w:val="20"/>
                <w:szCs w:val="20"/>
              </w:rPr>
              <w:t>regardless of any ending punctuation in the data contained in the previous element.</w:t>
            </w:r>
          </w:p>
          <w:p w:rsidR="00E373BA" w:rsidRPr="0032598B" w:rsidRDefault="00E373BA" w:rsidP="00CE6E25">
            <w:pPr>
              <w:spacing w:before="240" w:after="120"/>
              <w:contextualSpacing/>
              <w:rPr>
                <w:sz w:val="20"/>
                <w:szCs w:val="20"/>
              </w:rPr>
            </w:pPr>
            <w:r w:rsidRPr="0032598B">
              <w:rPr>
                <w:sz w:val="20"/>
                <w:szCs w:val="20"/>
              </w:rPr>
              <w:t>Previously ISBD contained an instruction that if the data in an element ended with a full stop or mark of omission, the full stop that preceded the next element could be omitted.  But this was in contradiction with the overall principle that punctuation between elements should always be included, even if it results in double punctuation.</w:t>
            </w:r>
            <w:r w:rsidR="00C948D1">
              <w:rPr>
                <w:sz w:val="20"/>
                <w:szCs w:val="20"/>
              </w:rPr>
              <w:t xml:space="preserve"> </w:t>
            </w:r>
            <w:r w:rsidR="00C948D1" w:rsidRPr="00C948D1">
              <w:rPr>
                <w:sz w:val="20"/>
                <w:szCs w:val="20"/>
              </w:rPr>
              <w:t>In reality of course, most of our systems are providing the element separation (</w:t>
            </w:r>
            <w:proofErr w:type="spellStart"/>
            <w:r w:rsidR="00C948D1" w:rsidRPr="00C948D1">
              <w:rPr>
                <w:sz w:val="20"/>
                <w:szCs w:val="20"/>
              </w:rPr>
              <w:t>eg</w:t>
            </w:r>
            <w:proofErr w:type="spellEnd"/>
            <w:r w:rsidR="00C948D1" w:rsidRPr="00C948D1">
              <w:rPr>
                <w:sz w:val="20"/>
                <w:szCs w:val="20"/>
              </w:rPr>
              <w:t xml:space="preserve"> through means of a delimiter) so we will generally not see these double full stops.</w:t>
            </w:r>
          </w:p>
        </w:tc>
      </w:tr>
      <w:tr w:rsidR="005F786E" w:rsidRPr="0032598B" w:rsidTr="00EA656B">
        <w:trPr>
          <w:trHeight w:val="3969"/>
        </w:trPr>
        <w:tc>
          <w:tcPr>
            <w:tcW w:w="4928" w:type="dxa"/>
          </w:tcPr>
          <w:p w:rsidR="005F786E" w:rsidRPr="0032598B" w:rsidRDefault="009A053F" w:rsidP="00CE6E25">
            <w:pPr>
              <w:spacing w:after="120"/>
              <w:contextualSpacing/>
              <w:rPr>
                <w:noProof/>
              </w:rPr>
            </w:pPr>
            <w:r>
              <w:rPr>
                <w:noProof/>
                <w:lang w:val="en-US" w:eastAsia="zh-CN" w:bidi="th-TH"/>
              </w:rPr>
              <w:lastRenderedPageBreak/>
              <w:drawing>
                <wp:inline distT="0" distB="0" distL="0" distR="0">
                  <wp:extent cx="3128010" cy="18478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3392" b="10840"/>
                          <a:stretch>
                            <a:fillRect/>
                          </a:stretch>
                        </pic:blipFill>
                        <pic:spPr bwMode="auto">
                          <a:xfrm>
                            <a:off x="0" y="0"/>
                            <a:ext cx="3128010" cy="1847850"/>
                          </a:xfrm>
                          <a:prstGeom prst="rect">
                            <a:avLst/>
                          </a:prstGeom>
                          <a:noFill/>
                          <a:ln w="9525">
                            <a:noFill/>
                            <a:miter lim="800000"/>
                            <a:headEnd/>
                            <a:tailEnd/>
                          </a:ln>
                        </pic:spPr>
                      </pic:pic>
                    </a:graphicData>
                  </a:graphic>
                </wp:inline>
              </w:drawing>
            </w:r>
          </w:p>
        </w:tc>
        <w:tc>
          <w:tcPr>
            <w:tcW w:w="4314" w:type="dxa"/>
          </w:tcPr>
          <w:p w:rsidR="00D22933" w:rsidRPr="0032598B" w:rsidRDefault="00D22933" w:rsidP="00CE6E25">
            <w:pPr>
              <w:spacing w:after="120"/>
              <w:contextualSpacing/>
            </w:pPr>
          </w:p>
          <w:p w:rsidR="005F786E" w:rsidRPr="0032598B" w:rsidRDefault="00D22933" w:rsidP="00CE6E25">
            <w:pPr>
              <w:spacing w:after="120"/>
              <w:contextualSpacing/>
            </w:pPr>
            <w:r w:rsidRPr="0032598B">
              <w:t>Publication area:</w:t>
            </w:r>
          </w:p>
          <w:p w:rsidR="00D22933" w:rsidRPr="0032598B" w:rsidRDefault="00D22933" w:rsidP="00CE6E25">
            <w:pPr>
              <w:spacing w:after="120"/>
              <w:contextualSpacing/>
              <w:rPr>
                <w:sz w:val="20"/>
                <w:szCs w:val="20"/>
              </w:rPr>
            </w:pPr>
            <w:r w:rsidRPr="0032598B">
              <w:rPr>
                <w:sz w:val="20"/>
                <w:szCs w:val="20"/>
              </w:rPr>
              <w:t xml:space="preserve">In AACR2 we could abbreviate any words found in appendix B.  In RDA we transcribe place of publication and name of publisher as found on the item.  </w:t>
            </w:r>
          </w:p>
          <w:p w:rsidR="00D22933" w:rsidRPr="0032598B" w:rsidRDefault="005F786E" w:rsidP="00CE6E25">
            <w:pPr>
              <w:spacing w:after="120"/>
              <w:contextualSpacing/>
              <w:rPr>
                <w:sz w:val="20"/>
                <w:szCs w:val="20"/>
              </w:rPr>
            </w:pPr>
            <w:r w:rsidRPr="0032598B">
              <w:rPr>
                <w:sz w:val="20"/>
                <w:szCs w:val="20"/>
              </w:rPr>
              <w:t>State and country names and the word “Department” will now be spelt out</w:t>
            </w:r>
            <w:r w:rsidR="00D22933" w:rsidRPr="0032598B">
              <w:rPr>
                <w:sz w:val="20"/>
                <w:szCs w:val="20"/>
              </w:rPr>
              <w:t xml:space="preserve"> if spelt out in full on the item</w:t>
            </w:r>
            <w:r w:rsidRPr="0032598B">
              <w:rPr>
                <w:sz w:val="20"/>
                <w:szCs w:val="20"/>
              </w:rPr>
              <w:t xml:space="preserve">.  </w:t>
            </w:r>
          </w:p>
          <w:p w:rsidR="00E373BA" w:rsidRPr="0032598B" w:rsidRDefault="005F786E" w:rsidP="00D22933">
            <w:pPr>
              <w:spacing w:after="120"/>
              <w:contextualSpacing/>
              <w:rPr>
                <w:sz w:val="20"/>
                <w:szCs w:val="20"/>
              </w:rPr>
            </w:pPr>
            <w:r w:rsidRPr="0032598B">
              <w:rPr>
                <w:sz w:val="20"/>
                <w:szCs w:val="20"/>
              </w:rPr>
              <w:t>The “Department” example applies in corpo</w:t>
            </w:r>
            <w:r w:rsidR="00D22933" w:rsidRPr="0032598B">
              <w:rPr>
                <w:sz w:val="20"/>
                <w:szCs w:val="20"/>
              </w:rPr>
              <w:t>rate body access points as well</w:t>
            </w:r>
          </w:p>
          <w:p w:rsidR="00E373BA" w:rsidRPr="0032598B" w:rsidRDefault="00E373BA" w:rsidP="00CE6E25">
            <w:pPr>
              <w:spacing w:before="240" w:after="120"/>
              <w:contextualSpacing/>
              <w:rPr>
                <w:sz w:val="20"/>
                <w:szCs w:val="20"/>
              </w:rPr>
            </w:pPr>
          </w:p>
        </w:tc>
      </w:tr>
      <w:tr w:rsidR="005F786E" w:rsidRPr="0032598B" w:rsidTr="00EA656B">
        <w:trPr>
          <w:trHeight w:val="3108"/>
        </w:trPr>
        <w:tc>
          <w:tcPr>
            <w:tcW w:w="4928" w:type="dxa"/>
          </w:tcPr>
          <w:p w:rsidR="005F786E" w:rsidRPr="0032598B" w:rsidRDefault="009A053F" w:rsidP="00CE6E25">
            <w:pPr>
              <w:spacing w:after="120"/>
              <w:contextualSpacing/>
            </w:pPr>
            <w:r>
              <w:rPr>
                <w:noProof/>
                <w:lang w:val="en-US" w:eastAsia="zh-CN" w:bidi="th-TH"/>
              </w:rPr>
              <w:drawing>
                <wp:inline distT="0" distB="0" distL="0" distR="0">
                  <wp:extent cx="3020695" cy="1601470"/>
                  <wp:effectExtent l="1905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r="1382" b="31030"/>
                          <a:stretch>
                            <a:fillRect/>
                          </a:stretch>
                        </pic:blipFill>
                        <pic:spPr bwMode="auto">
                          <a:xfrm>
                            <a:off x="0" y="0"/>
                            <a:ext cx="3020695" cy="1601470"/>
                          </a:xfrm>
                          <a:prstGeom prst="rect">
                            <a:avLst/>
                          </a:prstGeom>
                          <a:noFill/>
                          <a:ln w="9525">
                            <a:noFill/>
                            <a:miter lim="800000"/>
                            <a:headEnd/>
                            <a:tailEnd/>
                          </a:ln>
                        </pic:spPr>
                      </pic:pic>
                    </a:graphicData>
                  </a:graphic>
                </wp:inline>
              </w:drawing>
            </w:r>
          </w:p>
        </w:tc>
        <w:tc>
          <w:tcPr>
            <w:tcW w:w="4314" w:type="dxa"/>
          </w:tcPr>
          <w:p w:rsidR="00C948D1" w:rsidRPr="00C948D1" w:rsidRDefault="00C948D1" w:rsidP="00C948D1">
            <w:pPr>
              <w:spacing w:before="240" w:after="120"/>
              <w:contextualSpacing/>
              <w:rPr>
                <w:sz w:val="20"/>
                <w:szCs w:val="20"/>
                <w:lang w:val="en-US"/>
              </w:rPr>
            </w:pPr>
            <w:r w:rsidRPr="00C948D1">
              <w:rPr>
                <w:sz w:val="20"/>
                <w:szCs w:val="20"/>
              </w:rPr>
              <w:t xml:space="preserve">Latin abbreviations that were used in AACR2 to indicate incorrect, omitted, or missing </w:t>
            </w:r>
            <w:proofErr w:type="gramStart"/>
            <w:r w:rsidRPr="00C948D1">
              <w:rPr>
                <w:sz w:val="20"/>
                <w:szCs w:val="20"/>
              </w:rPr>
              <w:t>data,</w:t>
            </w:r>
            <w:proofErr w:type="gramEnd"/>
            <w:r w:rsidRPr="00C948D1">
              <w:rPr>
                <w:sz w:val="20"/>
                <w:szCs w:val="20"/>
              </w:rPr>
              <w:t xml:space="preserve"> were seen to be largely meaningless to most people, so these have been eliminated where possible. </w:t>
            </w:r>
          </w:p>
          <w:p w:rsidR="00D22933" w:rsidRPr="0032598B" w:rsidRDefault="00C948D1" w:rsidP="00C948D1">
            <w:pPr>
              <w:spacing w:before="240" w:after="120"/>
              <w:contextualSpacing/>
              <w:rPr>
                <w:sz w:val="20"/>
                <w:szCs w:val="20"/>
              </w:rPr>
            </w:pPr>
            <w:r w:rsidRPr="00C948D1">
              <w:rPr>
                <w:sz w:val="20"/>
                <w:szCs w:val="20"/>
              </w:rPr>
              <w:t xml:space="preserve"> </w:t>
            </w:r>
            <w:r w:rsidR="00D22933" w:rsidRPr="0032598B">
              <w:rPr>
                <w:sz w:val="20"/>
                <w:szCs w:val="20"/>
              </w:rPr>
              <w:t>[Note 2.4.1.4: Statements of responsibility are also fully transcribed.  Terms of address (Mrs, Dr.) are recorded if on the source; optional omission if this can be abridged without loss of essential information]</w:t>
            </w:r>
          </w:p>
        </w:tc>
      </w:tr>
      <w:tr w:rsidR="005F786E" w:rsidRPr="0032598B" w:rsidTr="00EA656B">
        <w:tc>
          <w:tcPr>
            <w:tcW w:w="4928" w:type="dxa"/>
          </w:tcPr>
          <w:p w:rsidR="005F786E" w:rsidRPr="0032598B" w:rsidRDefault="009A053F" w:rsidP="00CE6E25">
            <w:pPr>
              <w:spacing w:after="120"/>
              <w:contextualSpacing/>
            </w:pPr>
            <w:r>
              <w:rPr>
                <w:noProof/>
                <w:lang w:val="en-US" w:eastAsia="zh-CN" w:bidi="th-TH"/>
              </w:rPr>
              <w:drawing>
                <wp:inline distT="0" distB="0" distL="0" distR="0">
                  <wp:extent cx="3027045" cy="2144395"/>
                  <wp:effectExtent l="19050" t="0" r="190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027045" cy="2144395"/>
                          </a:xfrm>
                          <a:prstGeom prst="rect">
                            <a:avLst/>
                          </a:prstGeom>
                          <a:noFill/>
                          <a:ln w="9525">
                            <a:noFill/>
                            <a:miter lim="800000"/>
                            <a:headEnd/>
                            <a:tailEnd/>
                          </a:ln>
                        </pic:spPr>
                      </pic:pic>
                    </a:graphicData>
                  </a:graphic>
                </wp:inline>
              </w:drawing>
            </w:r>
          </w:p>
          <w:p w:rsidR="00AD6844" w:rsidRPr="0032598B" w:rsidRDefault="00AD6844" w:rsidP="00CE6E25">
            <w:pPr>
              <w:spacing w:before="240" w:after="120"/>
              <w:contextualSpacing/>
              <w:rPr>
                <w:b/>
                <w:bCs/>
                <w:sz w:val="20"/>
                <w:szCs w:val="20"/>
              </w:rPr>
            </w:pPr>
          </w:p>
          <w:p w:rsidR="00AD6844" w:rsidRPr="0032598B" w:rsidRDefault="00AD6844" w:rsidP="00CE6E25">
            <w:pPr>
              <w:spacing w:before="240" w:after="120"/>
              <w:contextualSpacing/>
              <w:rPr>
                <w:b/>
                <w:bCs/>
                <w:sz w:val="20"/>
                <w:szCs w:val="20"/>
              </w:rPr>
            </w:pPr>
          </w:p>
        </w:tc>
        <w:tc>
          <w:tcPr>
            <w:tcW w:w="4314" w:type="dxa"/>
          </w:tcPr>
          <w:p w:rsidR="005F786E" w:rsidRPr="0032598B" w:rsidRDefault="005F786E" w:rsidP="00CE6E25">
            <w:pPr>
              <w:spacing w:before="240" w:after="120"/>
              <w:contextualSpacing/>
              <w:rPr>
                <w:sz w:val="20"/>
                <w:szCs w:val="20"/>
              </w:rPr>
            </w:pPr>
            <w:r w:rsidRPr="0032598B">
              <w:rPr>
                <w:sz w:val="20"/>
                <w:szCs w:val="20"/>
              </w:rPr>
              <w:t>Abbreviations indicating missing or omitted data have now been replaced by natural language phrases.</w:t>
            </w:r>
          </w:p>
          <w:p w:rsidR="005F786E" w:rsidRPr="0032598B" w:rsidRDefault="008F016B" w:rsidP="00CE6E25">
            <w:pPr>
              <w:spacing w:before="240" w:after="120"/>
              <w:contextualSpacing/>
              <w:rPr>
                <w:sz w:val="20"/>
                <w:szCs w:val="20"/>
              </w:rPr>
            </w:pPr>
            <w:r w:rsidRPr="0032598B">
              <w:rPr>
                <w:sz w:val="20"/>
                <w:szCs w:val="20"/>
              </w:rPr>
              <w:t xml:space="preserve"> </w:t>
            </w:r>
            <w:r w:rsidR="005F786E" w:rsidRPr="0032598B">
              <w:rPr>
                <w:sz w:val="20"/>
                <w:szCs w:val="20"/>
              </w:rPr>
              <w:t>“</w:t>
            </w:r>
            <w:proofErr w:type="spellStart"/>
            <w:r w:rsidR="005F786E" w:rsidRPr="0032598B">
              <w:rPr>
                <w:sz w:val="20"/>
                <w:szCs w:val="20"/>
              </w:rPr>
              <w:t>S.l</w:t>
            </w:r>
            <w:proofErr w:type="spellEnd"/>
            <w:r w:rsidR="005F786E" w:rsidRPr="0032598B">
              <w:rPr>
                <w:sz w:val="20"/>
                <w:szCs w:val="20"/>
              </w:rPr>
              <w:t>.” becomes “place of publication not identified”</w:t>
            </w:r>
          </w:p>
          <w:p w:rsidR="005F786E" w:rsidRPr="0032598B" w:rsidRDefault="005F786E" w:rsidP="00CE6E25">
            <w:pPr>
              <w:spacing w:before="240" w:after="120"/>
              <w:contextualSpacing/>
              <w:rPr>
                <w:sz w:val="20"/>
                <w:szCs w:val="20"/>
              </w:rPr>
            </w:pPr>
            <w:r w:rsidRPr="0032598B">
              <w:rPr>
                <w:sz w:val="20"/>
                <w:szCs w:val="20"/>
              </w:rPr>
              <w:t>“</w:t>
            </w:r>
            <w:proofErr w:type="spellStart"/>
            <w:r w:rsidRPr="0032598B">
              <w:rPr>
                <w:sz w:val="20"/>
                <w:szCs w:val="20"/>
              </w:rPr>
              <w:t>s.n</w:t>
            </w:r>
            <w:proofErr w:type="spellEnd"/>
            <w:r w:rsidRPr="0032598B">
              <w:rPr>
                <w:sz w:val="20"/>
                <w:szCs w:val="20"/>
              </w:rPr>
              <w:t>.” becomes “publisher not identified”</w:t>
            </w:r>
          </w:p>
          <w:p w:rsidR="005F786E" w:rsidRPr="0032598B" w:rsidRDefault="008F016B" w:rsidP="00CE6E25">
            <w:pPr>
              <w:spacing w:before="240" w:after="120"/>
              <w:contextualSpacing/>
              <w:rPr>
                <w:sz w:val="20"/>
                <w:szCs w:val="20"/>
              </w:rPr>
            </w:pPr>
            <w:r w:rsidRPr="0032598B">
              <w:rPr>
                <w:b/>
                <w:bCs/>
                <w:sz w:val="20"/>
                <w:szCs w:val="20"/>
              </w:rPr>
              <w:t xml:space="preserve">NOTE: </w:t>
            </w:r>
            <w:r w:rsidRPr="0032598B">
              <w:rPr>
                <w:sz w:val="20"/>
                <w:szCs w:val="20"/>
              </w:rPr>
              <w:t>There is an equivalent for dates – “date of publication not identified” - which can be used in rare cases when no date can be found on the item or ascertained from elsewhere.  However, RDA considers date to be a key piece of data, and strongly encourages that a date be recorded, wherever possible, even if you have to give estimation.  An estimated date, even if it is date range, is better than no date at all.</w:t>
            </w:r>
          </w:p>
          <w:p w:rsidR="0040437F" w:rsidRPr="0032598B" w:rsidRDefault="0040437F" w:rsidP="00CE6E25">
            <w:pPr>
              <w:spacing w:before="240" w:after="120"/>
              <w:contextualSpacing/>
              <w:rPr>
                <w:sz w:val="20"/>
                <w:szCs w:val="20"/>
              </w:rPr>
            </w:pPr>
          </w:p>
        </w:tc>
      </w:tr>
      <w:tr w:rsidR="0090160D" w:rsidRPr="0032598B" w:rsidTr="00EA656B">
        <w:tc>
          <w:tcPr>
            <w:tcW w:w="4928" w:type="dxa"/>
          </w:tcPr>
          <w:p w:rsidR="0090160D" w:rsidRPr="0032598B" w:rsidRDefault="0090160D" w:rsidP="00CE6E25">
            <w:pPr>
              <w:spacing w:after="120"/>
              <w:contextualSpacing/>
              <w:rPr>
                <w:sz w:val="20"/>
                <w:szCs w:val="20"/>
              </w:rPr>
            </w:pPr>
          </w:p>
        </w:tc>
        <w:tc>
          <w:tcPr>
            <w:tcW w:w="4314" w:type="dxa"/>
          </w:tcPr>
          <w:p w:rsidR="0040437F" w:rsidRPr="0032598B" w:rsidRDefault="0090160D" w:rsidP="0090160D">
            <w:pPr>
              <w:keepNext/>
              <w:contextualSpacing/>
              <w:rPr>
                <w:sz w:val="20"/>
                <w:szCs w:val="20"/>
              </w:rPr>
            </w:pPr>
            <w:r w:rsidRPr="0032598B">
              <w:rPr>
                <w:sz w:val="20"/>
                <w:szCs w:val="20"/>
              </w:rPr>
              <w:t xml:space="preserve">Note use of square brackets in the </w:t>
            </w:r>
            <w:r w:rsidR="0040437F" w:rsidRPr="0032598B">
              <w:rPr>
                <w:sz w:val="20"/>
                <w:szCs w:val="20"/>
              </w:rPr>
              <w:t>bottom two examples.  This is an ISBD change</w:t>
            </w:r>
          </w:p>
          <w:p w:rsidR="0090160D" w:rsidRPr="0032598B" w:rsidRDefault="0090160D" w:rsidP="0090160D">
            <w:pPr>
              <w:keepNext/>
              <w:contextualSpacing/>
              <w:rPr>
                <w:sz w:val="20"/>
                <w:szCs w:val="20"/>
              </w:rPr>
            </w:pPr>
            <w:r w:rsidRPr="0032598B">
              <w:rPr>
                <w:sz w:val="20"/>
                <w:szCs w:val="20"/>
              </w:rPr>
              <w:t xml:space="preserve">Previously, if adjacent elements had data that was enclosed in square brackets, a single set of square brackets was used to encompass all the elements.  </w:t>
            </w:r>
          </w:p>
          <w:p w:rsidR="0090160D" w:rsidRPr="0032598B" w:rsidRDefault="0090160D" w:rsidP="0090160D">
            <w:pPr>
              <w:spacing w:before="240" w:after="120"/>
              <w:contextualSpacing/>
              <w:rPr>
                <w:sz w:val="20"/>
                <w:szCs w:val="20"/>
              </w:rPr>
            </w:pPr>
            <w:r w:rsidRPr="0032598B">
              <w:rPr>
                <w:sz w:val="20"/>
                <w:szCs w:val="20"/>
              </w:rPr>
              <w:t xml:space="preserve">ISBD now requires that </w:t>
            </w:r>
            <w:r w:rsidRPr="0032598B">
              <w:rPr>
                <w:b/>
                <w:bCs/>
                <w:sz w:val="20"/>
                <w:szCs w:val="20"/>
              </w:rPr>
              <w:t xml:space="preserve">each </w:t>
            </w:r>
            <w:r w:rsidRPr="0032598B">
              <w:rPr>
                <w:sz w:val="20"/>
                <w:szCs w:val="20"/>
              </w:rPr>
              <w:t xml:space="preserve">element be enclosed in its own set of square brackets.  This </w:t>
            </w:r>
            <w:r w:rsidRPr="0032598B">
              <w:rPr>
                <w:sz w:val="20"/>
                <w:szCs w:val="20"/>
              </w:rPr>
              <w:lastRenderedPageBreak/>
              <w:t>acknowledges that in the online world, catalogue data no longer necessarily travels as a whole unit, but that individual elements can be taken and used in different contexts.</w:t>
            </w:r>
          </w:p>
        </w:tc>
      </w:tr>
      <w:tr w:rsidR="00AD6844" w:rsidRPr="0032598B" w:rsidTr="00EA656B">
        <w:trPr>
          <w:trHeight w:val="3446"/>
        </w:trPr>
        <w:tc>
          <w:tcPr>
            <w:tcW w:w="4928" w:type="dxa"/>
          </w:tcPr>
          <w:p w:rsidR="00AD6844" w:rsidRPr="0032598B" w:rsidRDefault="009A053F" w:rsidP="00CE6E25">
            <w:pPr>
              <w:spacing w:after="120"/>
              <w:contextualSpacing/>
            </w:pPr>
            <w:r>
              <w:rPr>
                <w:b/>
                <w:bCs/>
                <w:noProof/>
                <w:lang w:val="en-US" w:eastAsia="zh-CN" w:bidi="th-TH"/>
              </w:rPr>
              <w:lastRenderedPageBreak/>
              <w:drawing>
                <wp:inline distT="0" distB="0" distL="0" distR="0">
                  <wp:extent cx="3096260" cy="1885315"/>
                  <wp:effectExtent l="19050" t="0" r="889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096260" cy="1885315"/>
                          </a:xfrm>
                          <a:prstGeom prst="rect">
                            <a:avLst/>
                          </a:prstGeom>
                          <a:noFill/>
                          <a:ln w="9525">
                            <a:noFill/>
                            <a:miter lim="800000"/>
                            <a:headEnd/>
                            <a:tailEnd/>
                          </a:ln>
                        </pic:spPr>
                      </pic:pic>
                    </a:graphicData>
                  </a:graphic>
                </wp:inline>
              </w:drawing>
            </w:r>
          </w:p>
        </w:tc>
        <w:tc>
          <w:tcPr>
            <w:tcW w:w="4314" w:type="dxa"/>
          </w:tcPr>
          <w:p w:rsidR="0040437F" w:rsidRPr="0032598B" w:rsidRDefault="0040437F" w:rsidP="00BB6C1D">
            <w:pPr>
              <w:spacing w:before="240" w:after="120"/>
              <w:contextualSpacing/>
              <w:rPr>
                <w:sz w:val="20"/>
                <w:szCs w:val="20"/>
              </w:rPr>
            </w:pPr>
            <w:r w:rsidRPr="0032598B">
              <w:rPr>
                <w:sz w:val="20"/>
                <w:szCs w:val="20"/>
              </w:rPr>
              <w:t>In</w:t>
            </w:r>
            <w:r w:rsidR="00AD6844" w:rsidRPr="0032598B">
              <w:rPr>
                <w:sz w:val="20"/>
                <w:szCs w:val="20"/>
              </w:rPr>
              <w:t xml:space="preserve"> Bible Headings, O.T and N.T. are now spelt out.</w:t>
            </w:r>
          </w:p>
          <w:p w:rsidR="0040437F" w:rsidRPr="0032598B" w:rsidRDefault="00AD6844" w:rsidP="00BB6C1D">
            <w:pPr>
              <w:spacing w:before="240" w:after="120"/>
              <w:contextualSpacing/>
              <w:rPr>
                <w:sz w:val="20"/>
                <w:szCs w:val="20"/>
              </w:rPr>
            </w:pPr>
            <w:r w:rsidRPr="0032598B">
              <w:rPr>
                <w:sz w:val="20"/>
                <w:szCs w:val="20"/>
              </w:rPr>
              <w:t xml:space="preserve"> Testament </w:t>
            </w:r>
            <w:r w:rsidR="0040437F" w:rsidRPr="0032598B">
              <w:rPr>
                <w:sz w:val="20"/>
                <w:szCs w:val="20"/>
              </w:rPr>
              <w:t>is</w:t>
            </w:r>
            <w:r w:rsidRPr="0032598B">
              <w:rPr>
                <w:sz w:val="20"/>
                <w:szCs w:val="20"/>
              </w:rPr>
              <w:t xml:space="preserve"> only included in the heading when the resource is the </w:t>
            </w:r>
            <w:r w:rsidRPr="0032598B">
              <w:rPr>
                <w:b/>
                <w:bCs/>
                <w:sz w:val="20"/>
                <w:szCs w:val="20"/>
              </w:rPr>
              <w:t xml:space="preserve">WHOLE </w:t>
            </w:r>
            <w:r w:rsidRPr="0032598B">
              <w:rPr>
                <w:sz w:val="20"/>
                <w:szCs w:val="20"/>
              </w:rPr>
              <w:t xml:space="preserve">of the stipulated Testament.  </w:t>
            </w:r>
          </w:p>
          <w:p w:rsidR="00AD6844" w:rsidRPr="0032598B" w:rsidRDefault="00AD6844" w:rsidP="00BB6C1D">
            <w:pPr>
              <w:spacing w:before="240" w:after="120"/>
              <w:contextualSpacing/>
              <w:rPr>
                <w:sz w:val="20"/>
                <w:szCs w:val="20"/>
              </w:rPr>
            </w:pPr>
            <w:r w:rsidRPr="0032598B">
              <w:rPr>
                <w:sz w:val="20"/>
                <w:szCs w:val="20"/>
              </w:rPr>
              <w:t xml:space="preserve">Individual books </w:t>
            </w:r>
            <w:r w:rsidR="0040437F" w:rsidRPr="0032598B">
              <w:rPr>
                <w:sz w:val="20"/>
                <w:szCs w:val="20"/>
              </w:rPr>
              <w:t>are</w:t>
            </w:r>
            <w:r w:rsidRPr="0032598B">
              <w:rPr>
                <w:sz w:val="20"/>
                <w:szCs w:val="20"/>
              </w:rPr>
              <w:t xml:space="preserve"> recorded directly under “Bible” rather than as a subset of one of the Testaments.</w:t>
            </w:r>
          </w:p>
          <w:p w:rsidR="0040437F" w:rsidRPr="0032598B" w:rsidRDefault="0040437F" w:rsidP="00BB6C1D">
            <w:pPr>
              <w:spacing w:before="240" w:after="120"/>
              <w:contextualSpacing/>
              <w:rPr>
                <w:sz w:val="20"/>
                <w:szCs w:val="20"/>
              </w:rPr>
            </w:pPr>
            <w:r w:rsidRPr="0032598B">
              <w:rPr>
                <w:sz w:val="20"/>
                <w:szCs w:val="20"/>
              </w:rPr>
              <w:t>This change will require authority work in our databases</w:t>
            </w:r>
          </w:p>
        </w:tc>
      </w:tr>
      <w:tr w:rsidR="00AD6844" w:rsidRPr="0032598B" w:rsidTr="00EA656B">
        <w:tc>
          <w:tcPr>
            <w:tcW w:w="4928" w:type="dxa"/>
          </w:tcPr>
          <w:p w:rsidR="00AD6844" w:rsidRPr="0032598B" w:rsidRDefault="009A053F" w:rsidP="00CE6E25">
            <w:pPr>
              <w:spacing w:after="120"/>
              <w:contextualSpacing/>
              <w:rPr>
                <w:b/>
                <w:bCs/>
              </w:rPr>
            </w:pPr>
            <w:r>
              <w:rPr>
                <w:noProof/>
                <w:lang w:val="en-US" w:eastAsia="zh-CN" w:bidi="th-TH"/>
              </w:rPr>
              <w:drawing>
                <wp:inline distT="0" distB="0" distL="0" distR="0">
                  <wp:extent cx="3096260" cy="1633220"/>
                  <wp:effectExtent l="19050" t="0" r="889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r="3351" b="20123"/>
                          <a:stretch>
                            <a:fillRect/>
                          </a:stretch>
                        </pic:blipFill>
                        <pic:spPr bwMode="auto">
                          <a:xfrm>
                            <a:off x="0" y="0"/>
                            <a:ext cx="3096260" cy="1633220"/>
                          </a:xfrm>
                          <a:prstGeom prst="rect">
                            <a:avLst/>
                          </a:prstGeom>
                          <a:noFill/>
                          <a:ln w="9525">
                            <a:noFill/>
                            <a:miter lim="800000"/>
                            <a:headEnd/>
                            <a:tailEnd/>
                          </a:ln>
                        </pic:spPr>
                      </pic:pic>
                    </a:graphicData>
                  </a:graphic>
                </wp:inline>
              </w:drawing>
            </w:r>
          </w:p>
        </w:tc>
        <w:tc>
          <w:tcPr>
            <w:tcW w:w="4314" w:type="dxa"/>
          </w:tcPr>
          <w:p w:rsidR="0040437F" w:rsidRPr="0032598B" w:rsidRDefault="00AD6844" w:rsidP="00AD6844">
            <w:pPr>
              <w:contextualSpacing/>
              <w:rPr>
                <w:sz w:val="20"/>
                <w:szCs w:val="20"/>
              </w:rPr>
            </w:pPr>
            <w:r w:rsidRPr="0032598B">
              <w:rPr>
                <w:sz w:val="20"/>
                <w:szCs w:val="20"/>
              </w:rPr>
              <w:t xml:space="preserve">We also no longer use Latin abbreviations to indicate typographical errors on title pages.  </w:t>
            </w:r>
          </w:p>
          <w:p w:rsidR="00AD6844" w:rsidRPr="0032598B" w:rsidRDefault="00AD6844" w:rsidP="00AD6844">
            <w:pPr>
              <w:contextualSpacing/>
              <w:rPr>
                <w:sz w:val="20"/>
                <w:szCs w:val="20"/>
              </w:rPr>
            </w:pPr>
            <w:r w:rsidRPr="0032598B">
              <w:rPr>
                <w:sz w:val="20"/>
                <w:szCs w:val="20"/>
              </w:rPr>
              <w:t xml:space="preserve">In order to represent a resource as it represents itself, RDA instructs us to leave inaccuracies in titles </w:t>
            </w:r>
            <w:r w:rsidRPr="0032598B">
              <w:rPr>
                <w:i/>
                <w:sz w:val="20"/>
                <w:szCs w:val="20"/>
              </w:rPr>
              <w:t xml:space="preserve">as they appear </w:t>
            </w:r>
            <w:r w:rsidRPr="0032598B">
              <w:rPr>
                <w:sz w:val="20"/>
                <w:szCs w:val="20"/>
              </w:rPr>
              <w:t xml:space="preserve">and correct them using a variant title entry.  This is instead </w:t>
            </w:r>
            <w:r w:rsidR="0040437F" w:rsidRPr="0032598B">
              <w:rPr>
                <w:sz w:val="20"/>
                <w:szCs w:val="20"/>
              </w:rPr>
              <w:t>of using the Latin abbreviation “</w:t>
            </w:r>
            <w:r w:rsidRPr="0032598B">
              <w:rPr>
                <w:sz w:val="20"/>
                <w:szCs w:val="20"/>
              </w:rPr>
              <w:t>Sic” or “</w:t>
            </w:r>
            <w:proofErr w:type="spellStart"/>
            <w:r w:rsidRPr="0032598B">
              <w:rPr>
                <w:sz w:val="20"/>
                <w:szCs w:val="20"/>
              </w:rPr>
              <w:t>i.e</w:t>
            </w:r>
            <w:proofErr w:type="spellEnd"/>
            <w:r w:rsidRPr="0032598B">
              <w:rPr>
                <w:sz w:val="20"/>
                <w:szCs w:val="20"/>
              </w:rPr>
              <w:t xml:space="preserve">”. </w:t>
            </w:r>
          </w:p>
          <w:p w:rsidR="00AD6844" w:rsidRPr="0032598B" w:rsidRDefault="00AD6844" w:rsidP="00AD6844">
            <w:pPr>
              <w:contextualSpacing/>
              <w:rPr>
                <w:sz w:val="20"/>
                <w:szCs w:val="20"/>
              </w:rPr>
            </w:pPr>
            <w:r w:rsidRPr="0032598B">
              <w:rPr>
                <w:sz w:val="20"/>
                <w:szCs w:val="20"/>
              </w:rPr>
              <w:t>The exception to this is for Serials, where the inaccuracy is corrected, presumably because the typographical error is unlikely to be present on all issues.  However, as is the case with AACR2, the Latin abbreviations are not used, the error is simply corrected, and if considered important, the incorrect spelling can be given in a note. 2.3.1.4 – under exceptions</w:t>
            </w:r>
          </w:p>
        </w:tc>
      </w:tr>
      <w:tr w:rsidR="00AD6844" w:rsidRPr="0032598B" w:rsidTr="00EA656B">
        <w:tc>
          <w:tcPr>
            <w:tcW w:w="4928" w:type="dxa"/>
          </w:tcPr>
          <w:p w:rsidR="00AD6844" w:rsidRPr="0032598B" w:rsidRDefault="009A053F" w:rsidP="00CE6E25">
            <w:pPr>
              <w:spacing w:after="120"/>
              <w:contextualSpacing/>
            </w:pPr>
            <w:r>
              <w:rPr>
                <w:b/>
                <w:noProof/>
                <w:lang w:val="en-US" w:eastAsia="zh-CN" w:bidi="th-TH"/>
              </w:rPr>
              <w:drawing>
                <wp:inline distT="0" distB="0" distL="0" distR="0">
                  <wp:extent cx="3027045" cy="1740535"/>
                  <wp:effectExtent l="19050" t="0" r="190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027045" cy="1740535"/>
                          </a:xfrm>
                          <a:prstGeom prst="rect">
                            <a:avLst/>
                          </a:prstGeom>
                          <a:noFill/>
                          <a:ln w="9525">
                            <a:noFill/>
                            <a:miter lim="800000"/>
                            <a:headEnd/>
                            <a:tailEnd/>
                          </a:ln>
                        </pic:spPr>
                      </pic:pic>
                    </a:graphicData>
                  </a:graphic>
                </wp:inline>
              </w:drawing>
            </w:r>
          </w:p>
        </w:tc>
        <w:tc>
          <w:tcPr>
            <w:tcW w:w="4314" w:type="dxa"/>
          </w:tcPr>
          <w:p w:rsidR="00AD6844" w:rsidRPr="0032598B" w:rsidRDefault="00AD6844" w:rsidP="00AD6844">
            <w:pPr>
              <w:contextualSpacing/>
              <w:rPr>
                <w:sz w:val="20"/>
                <w:szCs w:val="20"/>
              </w:rPr>
            </w:pPr>
          </w:p>
          <w:p w:rsidR="0040437F" w:rsidRPr="0032598B" w:rsidRDefault="00AD6844" w:rsidP="0040437F">
            <w:pPr>
              <w:contextualSpacing/>
              <w:rPr>
                <w:sz w:val="20"/>
                <w:szCs w:val="20"/>
              </w:rPr>
            </w:pPr>
            <w:r w:rsidRPr="0032598B">
              <w:rPr>
                <w:sz w:val="20"/>
                <w:szCs w:val="20"/>
              </w:rPr>
              <w:t>When recording data in elements that are transcribed, such as the title elemen</w:t>
            </w:r>
            <w:r w:rsidR="0040437F" w:rsidRPr="0032598B">
              <w:rPr>
                <w:sz w:val="20"/>
                <w:szCs w:val="20"/>
              </w:rPr>
              <w:t>t</w:t>
            </w:r>
            <w:r w:rsidRPr="0032598B">
              <w:rPr>
                <w:sz w:val="20"/>
                <w:szCs w:val="20"/>
              </w:rPr>
              <w:t xml:space="preserve"> RDA discourages adding additional information that is NOT present anywhere on the resource and has therefore been supplied by the cataloguer.  </w:t>
            </w:r>
          </w:p>
          <w:p w:rsidR="00AD6844" w:rsidRPr="0032598B" w:rsidRDefault="00AD6844" w:rsidP="0040437F">
            <w:pPr>
              <w:contextualSpacing/>
              <w:rPr>
                <w:sz w:val="20"/>
                <w:szCs w:val="20"/>
              </w:rPr>
            </w:pPr>
            <w:r w:rsidRPr="0032598B">
              <w:rPr>
                <w:sz w:val="20"/>
                <w:szCs w:val="20"/>
              </w:rPr>
              <w:t>Of course, if you are cataloguing something that doesn’t have a title at all, like a picture, RDA still has instructions for devising titles.</w:t>
            </w:r>
          </w:p>
        </w:tc>
      </w:tr>
      <w:tr w:rsidR="00AD6844" w:rsidRPr="0032598B" w:rsidTr="00EA656B">
        <w:tc>
          <w:tcPr>
            <w:tcW w:w="4928" w:type="dxa"/>
          </w:tcPr>
          <w:p w:rsidR="008F016B" w:rsidRPr="0032598B" w:rsidRDefault="009A053F" w:rsidP="00CE6E25">
            <w:pPr>
              <w:spacing w:after="120"/>
              <w:contextualSpacing/>
              <w:rPr>
                <w:b/>
              </w:rPr>
            </w:pPr>
            <w:r>
              <w:rPr>
                <w:b/>
                <w:noProof/>
                <w:lang w:val="en-US" w:eastAsia="zh-CN" w:bidi="th-TH"/>
              </w:rPr>
              <w:lastRenderedPageBreak/>
              <w:drawing>
                <wp:inline distT="0" distB="0" distL="0" distR="0">
                  <wp:extent cx="2964180" cy="1633220"/>
                  <wp:effectExtent l="1905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r="2800" b="14265"/>
                          <a:stretch>
                            <a:fillRect/>
                          </a:stretch>
                        </pic:blipFill>
                        <pic:spPr bwMode="auto">
                          <a:xfrm>
                            <a:off x="0" y="0"/>
                            <a:ext cx="2964180" cy="1633220"/>
                          </a:xfrm>
                          <a:prstGeom prst="rect">
                            <a:avLst/>
                          </a:prstGeom>
                          <a:noFill/>
                          <a:ln w="9525">
                            <a:noFill/>
                            <a:miter lim="800000"/>
                            <a:headEnd/>
                            <a:tailEnd/>
                          </a:ln>
                        </pic:spPr>
                      </pic:pic>
                    </a:graphicData>
                  </a:graphic>
                </wp:inline>
              </w:drawing>
            </w:r>
          </w:p>
        </w:tc>
        <w:tc>
          <w:tcPr>
            <w:tcW w:w="4314" w:type="dxa"/>
          </w:tcPr>
          <w:p w:rsidR="00AD6844" w:rsidRPr="0032598B" w:rsidRDefault="00AD6844" w:rsidP="00AD6844">
            <w:pPr>
              <w:contextualSpacing/>
              <w:rPr>
                <w:sz w:val="20"/>
                <w:szCs w:val="20"/>
              </w:rPr>
            </w:pPr>
          </w:p>
          <w:p w:rsidR="00BB6C1D" w:rsidRPr="0032598B" w:rsidRDefault="00AD6844" w:rsidP="00AD6844">
            <w:pPr>
              <w:contextualSpacing/>
              <w:rPr>
                <w:sz w:val="20"/>
                <w:szCs w:val="20"/>
              </w:rPr>
            </w:pPr>
            <w:r w:rsidRPr="0032598B">
              <w:rPr>
                <w:sz w:val="20"/>
                <w:szCs w:val="20"/>
              </w:rPr>
              <w:t>In AACR2, if the punctuation marks “...” or “[ ]” appeared in the title of a resource, they had to be changed to “—</w:t>
            </w:r>
            <w:proofErr w:type="gramStart"/>
            <w:r w:rsidRPr="0032598B">
              <w:rPr>
                <w:sz w:val="20"/>
                <w:szCs w:val="20"/>
              </w:rPr>
              <w:t>“ and</w:t>
            </w:r>
            <w:proofErr w:type="gramEnd"/>
            <w:r w:rsidRPr="0032598B">
              <w:rPr>
                <w:sz w:val="20"/>
                <w:szCs w:val="20"/>
              </w:rPr>
              <w:t xml:space="preserve"> “( )” so that they weren’t confused with ISBD punctuation.  </w:t>
            </w:r>
          </w:p>
          <w:p w:rsidR="00AD6844" w:rsidRPr="0032598B" w:rsidRDefault="00AD6844" w:rsidP="00AD6844">
            <w:pPr>
              <w:contextualSpacing/>
              <w:rPr>
                <w:sz w:val="20"/>
                <w:szCs w:val="20"/>
              </w:rPr>
            </w:pPr>
            <w:r w:rsidRPr="0032598B">
              <w:rPr>
                <w:sz w:val="20"/>
                <w:szCs w:val="20"/>
              </w:rPr>
              <w:t xml:space="preserve">Because RDA does not assume the use of ISBD, it now asks us to transcribe these </w:t>
            </w:r>
            <w:r w:rsidRPr="0032598B">
              <w:rPr>
                <w:i/>
                <w:sz w:val="20"/>
                <w:szCs w:val="20"/>
              </w:rPr>
              <w:t>as they appear on the item</w:t>
            </w:r>
            <w:r w:rsidRPr="0032598B">
              <w:rPr>
                <w:sz w:val="20"/>
                <w:szCs w:val="20"/>
              </w:rPr>
              <w:t xml:space="preserve"> without changing them.</w:t>
            </w:r>
          </w:p>
          <w:p w:rsidR="0040437F" w:rsidRPr="0032598B" w:rsidRDefault="00BB0A0F" w:rsidP="00AD6844">
            <w:pPr>
              <w:contextualSpacing/>
              <w:rPr>
                <w:sz w:val="20"/>
                <w:szCs w:val="20"/>
              </w:rPr>
            </w:pPr>
            <w:r w:rsidRPr="0032598B">
              <w:rPr>
                <w:sz w:val="20"/>
                <w:szCs w:val="20"/>
              </w:rPr>
              <w:t>[Note: 2.3.1.4 – for long titles there is an optional omission which allows “...” to be used as a mark of omission. Never omit the first five words]</w:t>
            </w:r>
          </w:p>
        </w:tc>
      </w:tr>
      <w:tr w:rsidR="007901B8" w:rsidRPr="0032598B" w:rsidTr="00EA656B">
        <w:tc>
          <w:tcPr>
            <w:tcW w:w="4928" w:type="dxa"/>
          </w:tcPr>
          <w:p w:rsidR="007901B8" w:rsidRPr="0032598B" w:rsidRDefault="009A053F" w:rsidP="00CE6E25">
            <w:pPr>
              <w:spacing w:after="120"/>
              <w:contextualSpacing/>
              <w:rPr>
                <w:b/>
              </w:rPr>
            </w:pPr>
            <w:r>
              <w:rPr>
                <w:b/>
                <w:noProof/>
                <w:lang w:val="en-US" w:eastAsia="zh-CN" w:bidi="th-TH"/>
              </w:rPr>
              <w:drawing>
                <wp:anchor distT="0" distB="0" distL="114300" distR="114300" simplePos="0" relativeHeight="251680256" behindDoc="0" locked="0" layoutInCell="1" allowOverlap="1">
                  <wp:simplePos x="0" y="0"/>
                  <wp:positionH relativeFrom="column">
                    <wp:posOffset>-52705</wp:posOffset>
                  </wp:positionH>
                  <wp:positionV relativeFrom="paragraph">
                    <wp:posOffset>201930</wp:posOffset>
                  </wp:positionV>
                  <wp:extent cx="3077210" cy="1882775"/>
                  <wp:effectExtent l="19050" t="19050" r="27940" b="22225"/>
                  <wp:wrapSquare wrapText="bothSides"/>
                  <wp:docPr id="91" name="Picture 10"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gibbs\AppData\Local\Microsoft\Windows\Temporary Internet Files\Content.Word\~MyBitmap.bmp"/>
                          <pic:cNvPicPr>
                            <a:picLocks noChangeAspect="1" noChangeArrowheads="1"/>
                          </pic:cNvPicPr>
                        </pic:nvPicPr>
                        <pic:blipFill>
                          <a:blip r:embed="rId17" cstate="print"/>
                          <a:srcRect/>
                          <a:stretch>
                            <a:fillRect/>
                          </a:stretch>
                        </pic:blipFill>
                        <pic:spPr bwMode="auto">
                          <a:xfrm>
                            <a:off x="0" y="0"/>
                            <a:ext cx="3077210" cy="1882775"/>
                          </a:xfrm>
                          <a:prstGeom prst="rect">
                            <a:avLst/>
                          </a:prstGeom>
                          <a:noFill/>
                          <a:ln w="12700">
                            <a:solidFill>
                              <a:srgbClr val="FFFFFF"/>
                            </a:solidFill>
                            <a:miter lim="800000"/>
                            <a:headEnd/>
                            <a:tailEnd/>
                          </a:ln>
                        </pic:spPr>
                      </pic:pic>
                    </a:graphicData>
                  </a:graphic>
                </wp:anchor>
              </w:drawing>
            </w:r>
          </w:p>
        </w:tc>
        <w:tc>
          <w:tcPr>
            <w:tcW w:w="4314" w:type="dxa"/>
          </w:tcPr>
          <w:p w:rsidR="007901B8" w:rsidRPr="007901B8" w:rsidRDefault="007901B8" w:rsidP="007901B8">
            <w:pPr>
              <w:contextualSpacing/>
              <w:rPr>
                <w:sz w:val="20"/>
                <w:szCs w:val="20"/>
                <w:lang w:val="en-US"/>
              </w:rPr>
            </w:pPr>
            <w:r>
              <w:rPr>
                <w:sz w:val="20"/>
                <w:szCs w:val="20"/>
              </w:rPr>
              <w:t>T</w:t>
            </w:r>
            <w:r w:rsidRPr="007901B8">
              <w:rPr>
                <w:sz w:val="20"/>
                <w:szCs w:val="20"/>
              </w:rPr>
              <w:t xml:space="preserve">he provisions for parallel titles have changed a bit. They are a non-core element now, so you are not required to record them.  However, if you do record them, you would record all of them, instead of the specified number prescribed by AACR2 (depending on which level you were cataloguing at).  </w:t>
            </w:r>
          </w:p>
          <w:p w:rsidR="007901B8" w:rsidRPr="007901B8" w:rsidRDefault="007901B8" w:rsidP="007901B8">
            <w:pPr>
              <w:contextualSpacing/>
              <w:rPr>
                <w:sz w:val="20"/>
                <w:szCs w:val="20"/>
                <w:lang w:val="en-US"/>
              </w:rPr>
            </w:pPr>
            <w:r w:rsidRPr="007901B8">
              <w:rPr>
                <w:sz w:val="20"/>
                <w:szCs w:val="20"/>
              </w:rPr>
              <w:t>Also, the source of information for parallel titles has now been expanded to include the whole resource, not just the preferred source.</w:t>
            </w:r>
          </w:p>
          <w:p w:rsidR="007901B8" w:rsidRDefault="007901B8" w:rsidP="00AD6844">
            <w:pPr>
              <w:contextualSpacing/>
              <w:rPr>
                <w:sz w:val="20"/>
                <w:szCs w:val="20"/>
              </w:rPr>
            </w:pPr>
            <w:r w:rsidRPr="007901B8">
              <w:rPr>
                <w:sz w:val="20"/>
                <w:szCs w:val="20"/>
              </w:rPr>
              <w:t>This is an example which illustrates how this would look in a MARC record.</w:t>
            </w:r>
          </w:p>
          <w:p w:rsidR="007901B8" w:rsidRDefault="007901B8" w:rsidP="00AD6844">
            <w:pPr>
              <w:contextualSpacing/>
              <w:rPr>
                <w:sz w:val="20"/>
                <w:szCs w:val="20"/>
              </w:rPr>
            </w:pPr>
          </w:p>
          <w:p w:rsidR="007901B8" w:rsidRDefault="007901B8" w:rsidP="00AD6844">
            <w:pPr>
              <w:contextualSpacing/>
              <w:rPr>
                <w:sz w:val="20"/>
                <w:szCs w:val="20"/>
              </w:rPr>
            </w:pPr>
          </w:p>
          <w:p w:rsidR="007901B8" w:rsidRDefault="007901B8" w:rsidP="00AD6844">
            <w:pPr>
              <w:contextualSpacing/>
              <w:rPr>
                <w:sz w:val="20"/>
                <w:szCs w:val="20"/>
              </w:rPr>
            </w:pPr>
          </w:p>
          <w:p w:rsidR="007901B8" w:rsidRDefault="007901B8" w:rsidP="00AD6844">
            <w:pPr>
              <w:contextualSpacing/>
              <w:rPr>
                <w:sz w:val="20"/>
                <w:szCs w:val="20"/>
              </w:rPr>
            </w:pPr>
          </w:p>
          <w:p w:rsidR="007901B8" w:rsidRPr="007901B8" w:rsidRDefault="007901B8" w:rsidP="00AD6844">
            <w:pPr>
              <w:contextualSpacing/>
              <w:rPr>
                <w:sz w:val="20"/>
                <w:szCs w:val="20"/>
              </w:rPr>
            </w:pPr>
          </w:p>
        </w:tc>
      </w:tr>
      <w:tr w:rsidR="00AD6844" w:rsidRPr="0032598B" w:rsidTr="00EA656B">
        <w:tc>
          <w:tcPr>
            <w:tcW w:w="4928" w:type="dxa"/>
          </w:tcPr>
          <w:p w:rsidR="00DC161D" w:rsidRPr="0032598B" w:rsidRDefault="00DC161D" w:rsidP="007901B8">
            <w:pPr>
              <w:spacing w:after="120"/>
              <w:contextualSpacing/>
              <w:jc w:val="center"/>
              <w:rPr>
                <w:rFonts w:eastAsia="Times New Roman"/>
                <w:b/>
                <w:bCs/>
                <w:sz w:val="24"/>
                <w:szCs w:val="28"/>
              </w:rPr>
            </w:pPr>
            <w:r w:rsidRPr="0032598B">
              <w:rPr>
                <w:rFonts w:eastAsia="Times New Roman"/>
                <w:b/>
                <w:bCs/>
                <w:sz w:val="24"/>
                <w:szCs w:val="28"/>
              </w:rPr>
              <w:t>Rule of three</w:t>
            </w:r>
          </w:p>
          <w:p w:rsidR="00DC161D" w:rsidRPr="0032598B" w:rsidRDefault="009A053F" w:rsidP="00CE6E25">
            <w:pPr>
              <w:spacing w:after="120"/>
              <w:contextualSpacing/>
              <w:rPr>
                <w:b/>
              </w:rPr>
            </w:pPr>
            <w:r>
              <w:rPr>
                <w:rFonts w:eastAsia="Times New Roman"/>
                <w:b/>
                <w:bCs/>
                <w:noProof/>
                <w:sz w:val="24"/>
                <w:szCs w:val="28"/>
                <w:lang w:val="en-US" w:eastAsia="zh-CN" w:bidi="th-TH"/>
              </w:rPr>
              <w:drawing>
                <wp:inline distT="0" distB="0" distL="0" distR="0">
                  <wp:extent cx="2964180" cy="1929765"/>
                  <wp:effectExtent l="19050" t="0" r="762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t="18132"/>
                          <a:stretch>
                            <a:fillRect/>
                          </a:stretch>
                        </pic:blipFill>
                        <pic:spPr bwMode="auto">
                          <a:xfrm>
                            <a:off x="0" y="0"/>
                            <a:ext cx="2964180" cy="1929765"/>
                          </a:xfrm>
                          <a:prstGeom prst="rect">
                            <a:avLst/>
                          </a:prstGeom>
                          <a:noFill/>
                          <a:ln w="9525">
                            <a:noFill/>
                            <a:miter lim="800000"/>
                            <a:headEnd/>
                            <a:tailEnd/>
                          </a:ln>
                        </pic:spPr>
                      </pic:pic>
                    </a:graphicData>
                  </a:graphic>
                </wp:inline>
              </w:drawing>
            </w:r>
          </w:p>
        </w:tc>
        <w:tc>
          <w:tcPr>
            <w:tcW w:w="4314" w:type="dxa"/>
          </w:tcPr>
          <w:p w:rsidR="00386694" w:rsidRPr="0032598B" w:rsidRDefault="00AD6844" w:rsidP="00553FFD">
            <w:pPr>
              <w:contextualSpacing/>
              <w:rPr>
                <w:sz w:val="20"/>
                <w:szCs w:val="20"/>
              </w:rPr>
            </w:pPr>
            <w:r w:rsidRPr="0032598B">
              <w:rPr>
                <w:sz w:val="20"/>
                <w:szCs w:val="20"/>
              </w:rPr>
              <w:t xml:space="preserve">AACR2 cataloguers will be familiar with the “Rule of three” instructions, which was an arbitrary cut-off set by AACR2 when recording information about resources with large numbers of people and corporate bodies responsible for its creation.  RDA essentially removes this arbitrary cut-off and instead all people, families or corporate bodies listed in the resource as having a relationship to it can and in many cases should be listed in statements of responsibility and given access to in access points.  </w:t>
            </w:r>
          </w:p>
          <w:p w:rsidR="00AD6844" w:rsidRPr="0032598B" w:rsidRDefault="00AD6844" w:rsidP="00553FFD">
            <w:pPr>
              <w:contextualSpacing/>
              <w:rPr>
                <w:sz w:val="20"/>
                <w:szCs w:val="20"/>
              </w:rPr>
            </w:pPr>
            <w:r w:rsidRPr="0032598B">
              <w:rPr>
                <w:sz w:val="20"/>
                <w:szCs w:val="20"/>
              </w:rPr>
              <w:t xml:space="preserve">This is of course a simplistic explanation of how “rule of three” has changed, and it certainly doesn’t mean you are </w:t>
            </w:r>
            <w:r w:rsidRPr="0032598B">
              <w:rPr>
                <w:i/>
                <w:sz w:val="20"/>
                <w:szCs w:val="20"/>
              </w:rPr>
              <w:t xml:space="preserve">required </w:t>
            </w:r>
            <w:r w:rsidRPr="0032598B">
              <w:rPr>
                <w:sz w:val="20"/>
                <w:szCs w:val="20"/>
              </w:rPr>
              <w:t>to record all of them</w:t>
            </w:r>
          </w:p>
        </w:tc>
      </w:tr>
      <w:tr w:rsidR="00DC161D" w:rsidRPr="0032598B" w:rsidTr="00EA656B">
        <w:tc>
          <w:tcPr>
            <w:tcW w:w="4928" w:type="dxa"/>
          </w:tcPr>
          <w:p w:rsidR="00DC161D" w:rsidRPr="0032598B" w:rsidRDefault="009A053F" w:rsidP="00DC161D">
            <w:pPr>
              <w:spacing w:after="120"/>
              <w:contextualSpacing/>
              <w:jc w:val="center"/>
              <w:rPr>
                <w:rFonts w:eastAsia="Times New Roman"/>
                <w:b/>
                <w:bCs/>
                <w:sz w:val="24"/>
                <w:szCs w:val="28"/>
              </w:rPr>
            </w:pPr>
            <w:r>
              <w:rPr>
                <w:noProof/>
                <w:lang w:val="en-US" w:eastAsia="zh-CN" w:bidi="th-TH"/>
              </w:rPr>
              <w:lastRenderedPageBreak/>
              <w:drawing>
                <wp:inline distT="0" distB="0" distL="0" distR="0">
                  <wp:extent cx="3171825" cy="1759585"/>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r="2730" b="28799"/>
                          <a:stretch>
                            <a:fillRect/>
                          </a:stretch>
                        </pic:blipFill>
                        <pic:spPr bwMode="auto">
                          <a:xfrm>
                            <a:off x="0" y="0"/>
                            <a:ext cx="3171825" cy="1759585"/>
                          </a:xfrm>
                          <a:prstGeom prst="rect">
                            <a:avLst/>
                          </a:prstGeom>
                          <a:noFill/>
                          <a:ln w="9525">
                            <a:noFill/>
                            <a:miter lim="800000"/>
                            <a:headEnd/>
                            <a:tailEnd/>
                          </a:ln>
                        </pic:spPr>
                      </pic:pic>
                    </a:graphicData>
                  </a:graphic>
                </wp:inline>
              </w:drawing>
            </w:r>
          </w:p>
        </w:tc>
        <w:tc>
          <w:tcPr>
            <w:tcW w:w="4314" w:type="dxa"/>
          </w:tcPr>
          <w:p w:rsidR="00DC161D" w:rsidRPr="0032598B" w:rsidRDefault="00DC161D" w:rsidP="00DC161D">
            <w:pPr>
              <w:contextualSpacing/>
              <w:rPr>
                <w:sz w:val="20"/>
                <w:szCs w:val="20"/>
              </w:rPr>
            </w:pPr>
            <w:r w:rsidRPr="0032598B">
              <w:rPr>
                <w:sz w:val="20"/>
                <w:szCs w:val="20"/>
              </w:rPr>
              <w:t>if you choose to follow the optional omission (remembering that we don’t use Latin abbreviations any more)</w:t>
            </w:r>
          </w:p>
          <w:p w:rsidR="00DC161D" w:rsidRPr="0032598B" w:rsidRDefault="00DC161D" w:rsidP="00DC161D">
            <w:pPr>
              <w:contextualSpacing/>
              <w:rPr>
                <w:sz w:val="20"/>
                <w:szCs w:val="20"/>
              </w:rPr>
            </w:pPr>
            <w:r w:rsidRPr="0032598B">
              <w:rPr>
                <w:sz w:val="20"/>
                <w:szCs w:val="20"/>
              </w:rPr>
              <w:t xml:space="preserve">Abbreviations indicating missing or omitted data have now been replaced by natural language phrases. </w:t>
            </w:r>
            <w:proofErr w:type="spellStart"/>
            <w:r w:rsidRPr="0032598B">
              <w:rPr>
                <w:sz w:val="20"/>
                <w:szCs w:val="20"/>
              </w:rPr>
              <w:t>Eg</w:t>
            </w:r>
            <w:proofErr w:type="spellEnd"/>
            <w:r w:rsidRPr="0032598B">
              <w:rPr>
                <w:sz w:val="20"/>
                <w:szCs w:val="20"/>
              </w:rPr>
              <w:t xml:space="preserve">. </w:t>
            </w:r>
          </w:p>
          <w:p w:rsidR="00DC161D" w:rsidRPr="0032598B" w:rsidRDefault="00DC161D" w:rsidP="00553FFD">
            <w:pPr>
              <w:contextualSpacing/>
              <w:rPr>
                <w:sz w:val="20"/>
                <w:szCs w:val="20"/>
              </w:rPr>
            </w:pPr>
            <w:r w:rsidRPr="0032598B">
              <w:rPr>
                <w:sz w:val="20"/>
                <w:szCs w:val="20"/>
              </w:rPr>
              <w:t xml:space="preserve">“et al...” becomes “and others” or “and 3 (or 4, ... etc) others” </w:t>
            </w:r>
          </w:p>
        </w:tc>
      </w:tr>
      <w:tr w:rsidR="00FE219C" w:rsidRPr="0032598B" w:rsidTr="00EA656B">
        <w:tc>
          <w:tcPr>
            <w:tcW w:w="4928" w:type="dxa"/>
          </w:tcPr>
          <w:p w:rsidR="00FE219C" w:rsidRPr="0032598B" w:rsidRDefault="009A053F" w:rsidP="00DC161D">
            <w:pPr>
              <w:spacing w:after="120"/>
              <w:contextualSpacing/>
              <w:jc w:val="center"/>
            </w:pPr>
            <w:r>
              <w:rPr>
                <w:noProof/>
                <w:lang w:val="en-US" w:eastAsia="zh-CN" w:bidi="th-TH"/>
              </w:rPr>
              <w:drawing>
                <wp:anchor distT="0" distB="0" distL="114300" distR="114300" simplePos="0" relativeHeight="251681280" behindDoc="0" locked="0" layoutInCell="1" allowOverlap="1">
                  <wp:simplePos x="0" y="0"/>
                  <wp:positionH relativeFrom="column">
                    <wp:posOffset>17780</wp:posOffset>
                  </wp:positionH>
                  <wp:positionV relativeFrom="paragraph">
                    <wp:posOffset>222885</wp:posOffset>
                  </wp:positionV>
                  <wp:extent cx="3009265" cy="2252345"/>
                  <wp:effectExtent l="19050" t="19050" r="19685" b="14605"/>
                  <wp:wrapSquare wrapText="bothSides"/>
                  <wp:docPr id="92" name="Picture 4"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bbs\AppData\Local\Microsoft\Windows\Temporary Internet Files\Content.Word\~MyBitmap.bmp"/>
                          <pic:cNvPicPr>
                            <a:picLocks noChangeAspect="1" noChangeArrowheads="1"/>
                          </pic:cNvPicPr>
                        </pic:nvPicPr>
                        <pic:blipFill>
                          <a:blip r:embed="rId20" cstate="print"/>
                          <a:srcRect/>
                          <a:stretch>
                            <a:fillRect/>
                          </a:stretch>
                        </pic:blipFill>
                        <pic:spPr bwMode="auto">
                          <a:xfrm>
                            <a:off x="0" y="0"/>
                            <a:ext cx="3009265" cy="2252345"/>
                          </a:xfrm>
                          <a:prstGeom prst="rect">
                            <a:avLst/>
                          </a:prstGeom>
                          <a:noFill/>
                          <a:ln w="12700">
                            <a:solidFill>
                              <a:srgbClr val="000000"/>
                            </a:solidFill>
                            <a:miter lim="800000"/>
                            <a:headEnd/>
                            <a:tailEnd/>
                          </a:ln>
                        </pic:spPr>
                      </pic:pic>
                    </a:graphicData>
                  </a:graphic>
                </wp:anchor>
              </w:drawing>
            </w:r>
          </w:p>
          <w:p w:rsidR="00FE219C" w:rsidRPr="0032598B" w:rsidRDefault="00FE219C" w:rsidP="00FE219C">
            <w:pPr>
              <w:spacing w:after="120"/>
              <w:contextualSpacing/>
              <w:jc w:val="center"/>
            </w:pPr>
          </w:p>
          <w:p w:rsidR="00FE219C" w:rsidRPr="0032598B" w:rsidRDefault="00FE219C" w:rsidP="00DC161D">
            <w:pPr>
              <w:spacing w:after="120"/>
              <w:contextualSpacing/>
              <w:jc w:val="center"/>
            </w:pPr>
          </w:p>
        </w:tc>
        <w:tc>
          <w:tcPr>
            <w:tcW w:w="4314" w:type="dxa"/>
          </w:tcPr>
          <w:p w:rsidR="0020152A" w:rsidRPr="0032598B" w:rsidRDefault="0020152A" w:rsidP="0020152A">
            <w:pPr>
              <w:kinsoku w:val="0"/>
              <w:overflowPunct w:val="0"/>
              <w:spacing w:after="0" w:line="240" w:lineRule="auto"/>
              <w:textAlignment w:val="baseline"/>
              <w:rPr>
                <w:rFonts w:eastAsia="+mn-ea" w:cs="+mn-cs"/>
                <w:color w:val="000000"/>
                <w:kern w:val="24"/>
                <w:sz w:val="20"/>
                <w:szCs w:val="20"/>
                <w:lang w:eastAsia="zh-CN" w:bidi="th-TH"/>
              </w:rPr>
            </w:pPr>
          </w:p>
          <w:p w:rsidR="00C948D1" w:rsidRPr="00C948D1" w:rsidRDefault="00C948D1" w:rsidP="00C948D1">
            <w:pPr>
              <w:kinsoku w:val="0"/>
              <w:overflowPunct w:val="0"/>
              <w:spacing w:after="0" w:line="240" w:lineRule="auto"/>
              <w:textAlignment w:val="baseline"/>
              <w:rPr>
                <w:rFonts w:eastAsia="+mn-ea" w:cs="+mn-cs"/>
                <w:color w:val="000000"/>
                <w:kern w:val="24"/>
                <w:sz w:val="20"/>
                <w:szCs w:val="20"/>
                <w:lang w:val="en-US" w:eastAsia="zh-CN" w:bidi="th-TH"/>
              </w:rPr>
            </w:pPr>
            <w:r w:rsidRPr="00C948D1">
              <w:rPr>
                <w:rFonts w:eastAsia="+mn-ea" w:cs="+mn-cs"/>
                <w:color w:val="000000"/>
                <w:kern w:val="24"/>
                <w:sz w:val="20"/>
                <w:szCs w:val="20"/>
                <w:lang w:eastAsia="zh-CN" w:bidi="th-TH"/>
              </w:rPr>
              <w:t xml:space="preserve">What does this mean in </w:t>
            </w:r>
            <w:proofErr w:type="gramStart"/>
            <w:r w:rsidRPr="00C948D1">
              <w:rPr>
                <w:rFonts w:eastAsia="+mn-ea" w:cs="+mn-cs"/>
                <w:color w:val="000000"/>
                <w:kern w:val="24"/>
                <w:sz w:val="20"/>
                <w:szCs w:val="20"/>
                <w:lang w:eastAsia="zh-CN" w:bidi="th-TH"/>
              </w:rPr>
              <w:t>reality.</w:t>
            </w:r>
            <w:proofErr w:type="gramEnd"/>
            <w:r w:rsidRPr="00C948D1">
              <w:rPr>
                <w:rFonts w:eastAsia="+mn-ea" w:cs="+mn-cs"/>
                <w:color w:val="000000"/>
                <w:kern w:val="24"/>
                <w:sz w:val="20"/>
                <w:szCs w:val="20"/>
                <w:lang w:eastAsia="zh-CN" w:bidi="th-TH"/>
              </w:rPr>
              <w:t xml:space="preserve"> Let’s look at an example.</w:t>
            </w:r>
          </w:p>
          <w:p w:rsidR="00C948D1" w:rsidRPr="00C948D1" w:rsidRDefault="00C948D1" w:rsidP="00C948D1">
            <w:pPr>
              <w:kinsoku w:val="0"/>
              <w:overflowPunct w:val="0"/>
              <w:spacing w:after="0" w:line="240" w:lineRule="auto"/>
              <w:textAlignment w:val="baseline"/>
              <w:rPr>
                <w:rFonts w:eastAsia="+mn-ea" w:cs="+mn-cs"/>
                <w:color w:val="000000"/>
                <w:kern w:val="24"/>
                <w:sz w:val="20"/>
                <w:szCs w:val="20"/>
                <w:lang w:val="en-US" w:eastAsia="zh-CN" w:bidi="th-TH"/>
              </w:rPr>
            </w:pPr>
            <w:r w:rsidRPr="00C948D1">
              <w:rPr>
                <w:rFonts w:eastAsia="+mn-ea" w:cs="+mn-cs"/>
                <w:color w:val="000000"/>
                <w:kern w:val="24"/>
                <w:sz w:val="20"/>
                <w:szCs w:val="20"/>
                <w:lang w:eastAsia="zh-CN" w:bidi="th-TH"/>
              </w:rPr>
              <w:t>There are more than 3 authors, but “et al” is gone now, replaced by “and three others”.  This applies the optional omission at 2.4.1.5, which allows you to omit all but the first.  However, in following the main instruction you would include all the authors.</w:t>
            </w:r>
          </w:p>
          <w:p w:rsidR="00C948D1" w:rsidRPr="00C948D1" w:rsidRDefault="00C948D1" w:rsidP="00C948D1">
            <w:pPr>
              <w:kinsoku w:val="0"/>
              <w:overflowPunct w:val="0"/>
              <w:spacing w:after="0" w:line="240" w:lineRule="auto"/>
              <w:textAlignment w:val="baseline"/>
              <w:rPr>
                <w:rFonts w:eastAsia="+mn-ea" w:cs="+mn-cs"/>
                <w:color w:val="000000"/>
                <w:kern w:val="24"/>
                <w:sz w:val="20"/>
                <w:szCs w:val="20"/>
                <w:lang w:val="en-US" w:eastAsia="zh-CN" w:bidi="th-TH"/>
              </w:rPr>
            </w:pPr>
            <w:r w:rsidRPr="00C948D1">
              <w:rPr>
                <w:rFonts w:eastAsia="+mn-ea" w:cs="+mn-cs"/>
                <w:color w:val="000000"/>
                <w:kern w:val="24"/>
                <w:sz w:val="20"/>
                <w:szCs w:val="20"/>
                <w:lang w:eastAsia="zh-CN" w:bidi="th-TH"/>
              </w:rPr>
              <w:t>There are some abbreviations that can be spelt out</w:t>
            </w:r>
          </w:p>
          <w:p w:rsidR="00C948D1" w:rsidRPr="00C948D1" w:rsidRDefault="00C948D1" w:rsidP="00C948D1">
            <w:pPr>
              <w:kinsoku w:val="0"/>
              <w:overflowPunct w:val="0"/>
              <w:spacing w:after="0" w:line="240" w:lineRule="auto"/>
              <w:textAlignment w:val="baseline"/>
              <w:rPr>
                <w:rFonts w:eastAsia="+mn-ea" w:cs="+mn-cs"/>
                <w:color w:val="000000"/>
                <w:kern w:val="24"/>
                <w:sz w:val="20"/>
                <w:szCs w:val="20"/>
                <w:lang w:val="en-US" w:eastAsia="zh-CN" w:bidi="th-TH"/>
              </w:rPr>
            </w:pPr>
            <w:r w:rsidRPr="00C948D1">
              <w:rPr>
                <w:rFonts w:eastAsia="+mn-ea" w:cs="+mn-cs"/>
                <w:color w:val="000000"/>
                <w:kern w:val="24"/>
                <w:sz w:val="20"/>
                <w:szCs w:val="20"/>
                <w:lang w:eastAsia="zh-CN" w:bidi="th-TH"/>
              </w:rPr>
              <w:t xml:space="preserve">250 – This phrase is spelt out in the item, so it is </w:t>
            </w:r>
            <w:r w:rsidRPr="00C948D1">
              <w:rPr>
                <w:rFonts w:eastAsia="+mn-ea" w:cs="+mn-cs"/>
                <w:i/>
                <w:iCs/>
                <w:color w:val="000000"/>
                <w:kern w:val="24"/>
                <w:sz w:val="20"/>
                <w:szCs w:val="20"/>
                <w:lang w:eastAsia="zh-CN" w:bidi="th-TH"/>
              </w:rPr>
              <w:t xml:space="preserve">not </w:t>
            </w:r>
            <w:r w:rsidRPr="00C948D1">
              <w:rPr>
                <w:rFonts w:eastAsia="+mn-ea" w:cs="+mn-cs"/>
                <w:color w:val="000000"/>
                <w:kern w:val="24"/>
                <w:sz w:val="20"/>
                <w:szCs w:val="20"/>
                <w:lang w:eastAsia="zh-CN" w:bidi="th-TH"/>
              </w:rPr>
              <w:t>abbreviated in the record.</w:t>
            </w:r>
          </w:p>
          <w:p w:rsidR="00C948D1" w:rsidRPr="00C948D1" w:rsidRDefault="00C948D1" w:rsidP="00C948D1">
            <w:pPr>
              <w:kinsoku w:val="0"/>
              <w:overflowPunct w:val="0"/>
              <w:spacing w:after="0" w:line="240" w:lineRule="auto"/>
              <w:textAlignment w:val="baseline"/>
              <w:rPr>
                <w:rFonts w:eastAsia="+mn-ea" w:cs="+mn-cs"/>
                <w:color w:val="000000"/>
                <w:kern w:val="24"/>
                <w:sz w:val="20"/>
                <w:szCs w:val="20"/>
                <w:lang w:val="en-US" w:eastAsia="zh-CN" w:bidi="th-TH"/>
              </w:rPr>
            </w:pPr>
            <w:r w:rsidRPr="00C948D1">
              <w:rPr>
                <w:rFonts w:eastAsia="+mn-ea" w:cs="+mn-cs"/>
                <w:color w:val="000000"/>
                <w:kern w:val="24"/>
                <w:sz w:val="20"/>
                <w:szCs w:val="20"/>
                <w:lang w:eastAsia="zh-CN" w:bidi="th-TH"/>
              </w:rPr>
              <w:t>260– State of publication and spelt out in full.</w:t>
            </w:r>
          </w:p>
          <w:p w:rsidR="00C948D1" w:rsidRPr="00C948D1" w:rsidRDefault="00C948D1" w:rsidP="00C948D1">
            <w:pPr>
              <w:kinsoku w:val="0"/>
              <w:overflowPunct w:val="0"/>
              <w:spacing w:after="0" w:line="240" w:lineRule="auto"/>
              <w:textAlignment w:val="baseline"/>
              <w:rPr>
                <w:rFonts w:eastAsia="+mn-ea" w:cs="+mn-cs"/>
                <w:color w:val="000000"/>
                <w:kern w:val="24"/>
                <w:sz w:val="20"/>
                <w:szCs w:val="20"/>
                <w:lang w:val="en-US" w:eastAsia="zh-CN" w:bidi="th-TH"/>
              </w:rPr>
            </w:pPr>
            <w:r w:rsidRPr="00C948D1">
              <w:rPr>
                <w:rFonts w:eastAsia="+mn-ea" w:cs="+mn-cs"/>
                <w:color w:val="000000"/>
                <w:kern w:val="24"/>
                <w:sz w:val="20"/>
                <w:szCs w:val="20"/>
                <w:lang w:eastAsia="zh-CN" w:bidi="th-TH"/>
              </w:rPr>
              <w:t xml:space="preserve">300 – 698 p. Becomes 698 </w:t>
            </w:r>
            <w:r w:rsidRPr="00C948D1">
              <w:rPr>
                <w:rFonts w:eastAsia="+mn-ea" w:cs="+mn-cs"/>
                <w:i/>
                <w:iCs/>
                <w:color w:val="000000"/>
                <w:kern w:val="24"/>
                <w:sz w:val="20"/>
                <w:szCs w:val="20"/>
                <w:lang w:eastAsia="zh-CN" w:bidi="th-TH"/>
              </w:rPr>
              <w:t xml:space="preserve">pages.  </w:t>
            </w:r>
            <w:r w:rsidRPr="00C948D1">
              <w:rPr>
                <w:rFonts w:eastAsia="+mn-ea" w:cs="+mn-cs"/>
                <w:color w:val="000000"/>
                <w:kern w:val="24"/>
                <w:sz w:val="20"/>
                <w:szCs w:val="20"/>
                <w:lang w:eastAsia="zh-CN" w:bidi="th-TH"/>
              </w:rPr>
              <w:t xml:space="preserve">However cm stays as cm – it’s </w:t>
            </w:r>
            <w:r w:rsidRPr="00C948D1">
              <w:rPr>
                <w:rFonts w:eastAsia="+mn-ea" w:cs="+mn-cs"/>
                <w:i/>
                <w:iCs/>
                <w:color w:val="000000"/>
                <w:kern w:val="24"/>
                <w:sz w:val="20"/>
                <w:szCs w:val="20"/>
                <w:lang w:eastAsia="zh-CN" w:bidi="th-TH"/>
              </w:rPr>
              <w:t>not</w:t>
            </w:r>
            <w:r w:rsidRPr="00C948D1">
              <w:rPr>
                <w:rFonts w:eastAsia="+mn-ea" w:cs="+mn-cs"/>
                <w:color w:val="000000"/>
                <w:kern w:val="24"/>
                <w:sz w:val="20"/>
                <w:szCs w:val="20"/>
                <w:lang w:eastAsia="zh-CN" w:bidi="th-TH"/>
              </w:rPr>
              <w:t xml:space="preserve"> an abbreviation but a metric symbol see RDA 3.5.1.4</w:t>
            </w:r>
          </w:p>
          <w:p w:rsidR="00BB0A0F" w:rsidRPr="0032598B" w:rsidRDefault="00C948D1" w:rsidP="00C948D1">
            <w:pPr>
              <w:kinsoku w:val="0"/>
              <w:overflowPunct w:val="0"/>
              <w:spacing w:after="0" w:line="240" w:lineRule="auto"/>
              <w:textAlignment w:val="baseline"/>
              <w:rPr>
                <w:rFonts w:ascii="Times New Roman" w:eastAsia="Times New Roman" w:hAnsi="Times New Roman"/>
                <w:sz w:val="20"/>
                <w:szCs w:val="20"/>
                <w:lang w:eastAsia="zh-CN" w:bidi="th-TH"/>
              </w:rPr>
            </w:pPr>
            <w:r w:rsidRPr="00C948D1">
              <w:rPr>
                <w:rFonts w:eastAsia="+mn-ea" w:cs="+mn-cs"/>
                <w:color w:val="000000"/>
                <w:kern w:val="24"/>
                <w:sz w:val="20"/>
                <w:szCs w:val="20"/>
                <w:lang w:eastAsia="zh-CN" w:bidi="th-TH"/>
              </w:rPr>
              <w:t xml:space="preserve"> </w:t>
            </w:r>
            <w:r w:rsidR="00BB0A0F" w:rsidRPr="0032598B">
              <w:rPr>
                <w:rFonts w:eastAsia="+mn-ea" w:cs="+mn-cs"/>
                <w:color w:val="000000"/>
                <w:kern w:val="24"/>
                <w:sz w:val="20"/>
                <w:szCs w:val="20"/>
                <w:lang w:eastAsia="zh-CN" w:bidi="th-TH"/>
              </w:rPr>
              <w:t>[we are going to look at the 336-338 fields next]</w:t>
            </w:r>
          </w:p>
        </w:tc>
      </w:tr>
    </w:tbl>
    <w:p w:rsidR="00386694" w:rsidRPr="0032598B" w:rsidRDefault="00386694" w:rsidP="00364126">
      <w:pPr>
        <w:spacing w:after="120"/>
        <w:contextualSpacing/>
        <w:rPr>
          <w:b/>
          <w:bCs/>
        </w:rPr>
      </w:pPr>
    </w:p>
    <w:p w:rsidR="00CC27CA" w:rsidRDefault="00CC27CA" w:rsidP="00364126">
      <w:pPr>
        <w:spacing w:after="120"/>
        <w:contextualSpacing/>
        <w:rPr>
          <w:b/>
          <w:bCs/>
        </w:rPr>
      </w:pPr>
    </w:p>
    <w:p w:rsidR="006A3918" w:rsidRDefault="006A3918">
      <w:pPr>
        <w:spacing w:after="0" w:line="240" w:lineRule="auto"/>
        <w:rPr>
          <w:b/>
          <w:bCs/>
        </w:rPr>
      </w:pPr>
      <w:r>
        <w:rPr>
          <w:b/>
          <w:bCs/>
        </w:rPr>
        <w:br w:type="page"/>
      </w:r>
    </w:p>
    <w:p w:rsidR="004D312B" w:rsidRPr="0032598B" w:rsidRDefault="00603023" w:rsidP="004327A0">
      <w:pPr>
        <w:pStyle w:val="Heading3"/>
      </w:pPr>
      <w:r w:rsidRPr="00603023">
        <w:rPr>
          <w:noProof/>
          <w:lang w:eastAsia="zh-TW"/>
        </w:rPr>
        <w:lastRenderedPageBreak/>
        <w:pict>
          <v:shape id="_x0000_s1112" type="#_x0000_t202" style="position:absolute;margin-left:309.05pt;margin-top:-6.05pt;width:141.25pt;height:26.85pt;z-index:251677184;mso-width-relative:margin;mso-height-relative:margin">
            <v:textbox style="mso-next-textbox:#_x0000_s1112">
              <w:txbxContent>
                <w:p w:rsidR="002D78BB" w:rsidRDefault="002D78BB" w:rsidP="00714CB8">
                  <w:pPr>
                    <w:jc w:val="center"/>
                  </w:pPr>
                  <w:r>
                    <w:t>Handbook: Page 14</w:t>
                  </w:r>
                  <w:r w:rsidR="001A2CB6">
                    <w:t>8</w:t>
                  </w:r>
                  <w:r>
                    <w:t>-1</w:t>
                  </w:r>
                  <w:r w:rsidR="001A2CB6">
                    <w:t>51</w:t>
                  </w:r>
                </w:p>
              </w:txbxContent>
            </v:textbox>
          </v:shape>
        </w:pict>
      </w:r>
      <w:r w:rsidR="004D312B" w:rsidRPr="0032598B">
        <w:t>Exercise</w:t>
      </w:r>
      <w:r w:rsidR="00714CB8">
        <w:t xml:space="preserve"> 5</w:t>
      </w:r>
      <w:r w:rsidR="004D312B" w:rsidRPr="0032598B">
        <w:t>: Transcription changes</w:t>
      </w:r>
    </w:p>
    <w:p w:rsidR="004D312B" w:rsidRPr="0032598B" w:rsidRDefault="004D312B" w:rsidP="00364126">
      <w:pPr>
        <w:spacing w:after="120"/>
        <w:contextualSpacing/>
        <w:rPr>
          <w:b/>
          <w:bCs/>
        </w:rPr>
      </w:pPr>
    </w:p>
    <w:p w:rsidR="00040BC9" w:rsidRPr="0032598B" w:rsidRDefault="00040BC9" w:rsidP="00364126">
      <w:pPr>
        <w:spacing w:after="120"/>
        <w:contextualSpacing/>
      </w:pPr>
      <w:r w:rsidRPr="0032598B">
        <w:t xml:space="preserve">Using the surrogate information for resources choose the </w:t>
      </w:r>
      <w:r w:rsidR="00403692" w:rsidRPr="0032598B">
        <w:t>correct form of transcription.  Refer to the examples from the Adam Schiff and the RDA instructions.</w:t>
      </w:r>
    </w:p>
    <w:p w:rsidR="00B609B3" w:rsidRPr="0032598B" w:rsidRDefault="00B609B3" w:rsidP="00364126">
      <w:pPr>
        <w:spacing w:after="120"/>
        <w:contextualSpacing/>
      </w:pPr>
      <w:r w:rsidRPr="0032598B">
        <w:t>The correct answers are highlighted in red.</w:t>
      </w:r>
    </w:p>
    <w:p w:rsidR="00403692" w:rsidRPr="0032598B" w:rsidRDefault="00403692" w:rsidP="00364126">
      <w:pPr>
        <w:spacing w:after="120"/>
        <w:contextualSpacing/>
      </w:pPr>
    </w:p>
    <w:p w:rsidR="00746357" w:rsidRPr="0032598B" w:rsidRDefault="0032598B" w:rsidP="00072DCF">
      <w:pPr>
        <w:spacing w:after="120"/>
        <w:contextualSpacing/>
        <w:rPr>
          <w:b/>
          <w:bCs/>
        </w:rPr>
      </w:pPr>
      <w:r w:rsidRPr="0032598B">
        <w:rPr>
          <w:b/>
          <w:bCs/>
        </w:rPr>
        <w:t>1. Book</w:t>
      </w:r>
    </w:p>
    <w:p w:rsidR="00183CAB" w:rsidRPr="0032598B" w:rsidRDefault="00603023" w:rsidP="00072DCF">
      <w:pPr>
        <w:spacing w:after="120"/>
        <w:contextualSpacing/>
        <w:rPr>
          <w:b/>
          <w:bCs/>
        </w:rPr>
      </w:pPr>
      <w:r w:rsidRPr="00603023">
        <w:rPr>
          <w:noProof/>
          <w:lang w:eastAsia="zh-TW"/>
        </w:rPr>
        <w:pict>
          <v:shape id="_x0000_s1084" type="#_x0000_t202" style="position:absolute;margin-left:213.25pt;margin-top:13.3pt;width:229.95pt;height:154.15pt;z-index:251651584;mso-width-relative:margin;mso-height-relative:margin">
            <v:textbox style="mso-next-textbox:#_x0000_s1084">
              <w:txbxContent>
                <w:p w:rsidR="002D78BB" w:rsidRDefault="002D78BB" w:rsidP="00183CAB">
                  <w:r>
                    <w:t>IP Communications</w:t>
                  </w:r>
                </w:p>
                <w:p w:rsidR="002D78BB" w:rsidRDefault="002D78BB" w:rsidP="00183CAB">
                  <w:proofErr w:type="gramStart"/>
                  <w:r>
                    <w:t>East Hawthorn, Vic.</w:t>
                  </w:r>
                  <w:proofErr w:type="gramEnd"/>
                  <w:r>
                    <w:t xml:space="preserve">  </w:t>
                  </w:r>
                </w:p>
                <w:p w:rsidR="002D78BB" w:rsidRDefault="002D78BB" w:rsidP="00183CAB">
                  <w:r>
                    <w:t xml:space="preserve"> 2010 </w:t>
                  </w:r>
                </w:p>
                <w:p w:rsidR="002D78BB" w:rsidRDefault="002D78BB" w:rsidP="00183CAB">
                  <w:r>
                    <w:t>ISBN 9780980458695 (</w:t>
                  </w:r>
                  <w:proofErr w:type="spellStart"/>
                  <w:r>
                    <w:t>pbk</w:t>
                  </w:r>
                  <w:proofErr w:type="spellEnd"/>
                  <w:r>
                    <w:t>.) </w:t>
                  </w:r>
                </w:p>
                <w:p w:rsidR="002D78BB" w:rsidRDefault="002D78BB" w:rsidP="00183CAB"/>
              </w:txbxContent>
            </v:textbox>
          </v:shape>
        </w:pict>
      </w:r>
      <w:r w:rsidRPr="00603023">
        <w:rPr>
          <w:b/>
          <w:bCs/>
          <w:noProof/>
          <w:lang w:eastAsia="zh-TW"/>
        </w:rPr>
        <w:pict>
          <v:shape id="_x0000_s1083" type="#_x0000_t202" style="position:absolute;margin-left:1.4pt;margin-top:13.35pt;width:179.65pt;height:210.6pt;z-index:251650560;mso-width-percent:400;mso-width-percent:400;mso-width-relative:margin;mso-height-relative:margin">
            <v:textbox style="mso-next-textbox:#_x0000_s1083">
              <w:txbxContent>
                <w:p w:rsidR="002D78BB" w:rsidRDefault="002D78BB" w:rsidP="00183CAB">
                  <w:pPr>
                    <w:spacing w:after="120"/>
                    <w:jc w:val="center"/>
                  </w:pPr>
                  <w:r>
                    <w:t>Infectious Diseases:</w:t>
                  </w:r>
                </w:p>
                <w:p w:rsidR="002D78BB" w:rsidRDefault="002D78BB" w:rsidP="00183CAB">
                  <w:pPr>
                    <w:spacing w:after="120"/>
                    <w:jc w:val="center"/>
                  </w:pPr>
                  <w:r>
                    <w:t>A clinical approach</w:t>
                  </w:r>
                </w:p>
                <w:p w:rsidR="002D78BB" w:rsidRDefault="002D78BB" w:rsidP="00183CAB">
                  <w:pPr>
                    <w:spacing w:after="120"/>
                    <w:jc w:val="center"/>
                  </w:pPr>
                  <w:r>
                    <w:t>Third edition</w:t>
                  </w:r>
                </w:p>
                <w:p w:rsidR="002D78BB" w:rsidRDefault="002D78BB" w:rsidP="00183CAB">
                  <w:pPr>
                    <w:spacing w:after="0"/>
                  </w:pPr>
                  <w:r>
                    <w:t>Edited by:</w:t>
                  </w:r>
                </w:p>
                <w:p w:rsidR="002D78BB" w:rsidRPr="006A3918" w:rsidRDefault="002D78BB" w:rsidP="00183CAB">
                  <w:pPr>
                    <w:spacing w:after="0"/>
                    <w:rPr>
                      <w:lang w:val="en-US"/>
                    </w:rPr>
                  </w:pPr>
                  <w:r w:rsidRPr="006A3918">
                    <w:rPr>
                      <w:lang w:val="en-US"/>
                    </w:rPr>
                    <w:t>Allen Yung</w:t>
                  </w:r>
                </w:p>
                <w:p w:rsidR="002D78BB" w:rsidRPr="006A3918" w:rsidRDefault="002D78BB" w:rsidP="00183CAB">
                  <w:pPr>
                    <w:spacing w:after="0"/>
                    <w:rPr>
                      <w:lang w:val="en-US"/>
                    </w:rPr>
                  </w:pPr>
                  <w:r w:rsidRPr="006A3918">
                    <w:rPr>
                      <w:lang w:val="en-US"/>
                    </w:rPr>
                    <w:t>Denis Spelman</w:t>
                  </w:r>
                </w:p>
                <w:p w:rsidR="002D78BB" w:rsidRPr="006A3918" w:rsidRDefault="002D78BB" w:rsidP="00183CAB">
                  <w:pPr>
                    <w:spacing w:after="0"/>
                    <w:rPr>
                      <w:lang w:val="en-US"/>
                    </w:rPr>
                  </w:pPr>
                  <w:r w:rsidRPr="006A3918">
                    <w:rPr>
                      <w:lang w:val="en-US"/>
                    </w:rPr>
                    <w:t>Alan Street</w:t>
                  </w:r>
                </w:p>
                <w:p w:rsidR="002D78BB" w:rsidRPr="006A3918" w:rsidRDefault="002D78BB" w:rsidP="00183CAB">
                  <w:pPr>
                    <w:spacing w:after="0"/>
                    <w:rPr>
                      <w:lang w:val="en-US"/>
                    </w:rPr>
                  </w:pPr>
                  <w:r w:rsidRPr="006A3918">
                    <w:rPr>
                      <w:lang w:val="en-US"/>
                    </w:rPr>
                    <w:t>Joe McCormack</w:t>
                  </w:r>
                </w:p>
                <w:p w:rsidR="002D78BB" w:rsidRPr="006A3918" w:rsidRDefault="002D78BB" w:rsidP="00183CAB">
                  <w:pPr>
                    <w:spacing w:after="0"/>
                    <w:rPr>
                      <w:lang w:val="en-US"/>
                    </w:rPr>
                  </w:pPr>
                  <w:r w:rsidRPr="006A3918">
                    <w:rPr>
                      <w:lang w:val="en-US"/>
                    </w:rPr>
                    <w:t>Tania Sorrell</w:t>
                  </w:r>
                </w:p>
                <w:p w:rsidR="002D78BB" w:rsidRPr="006A3918" w:rsidRDefault="002D78BB" w:rsidP="00183CAB">
                  <w:pPr>
                    <w:spacing w:after="0"/>
                    <w:rPr>
                      <w:lang w:val="en-US"/>
                    </w:rPr>
                  </w:pPr>
                  <w:r w:rsidRPr="006A3918">
                    <w:rPr>
                      <w:lang w:val="en-US"/>
                    </w:rPr>
                    <w:t>Paul Johnson</w:t>
                  </w:r>
                </w:p>
                <w:p w:rsidR="002D78BB" w:rsidRDefault="002D78BB" w:rsidP="00040BC9">
                  <w:pPr>
                    <w:spacing w:after="0"/>
                    <w:jc w:val="center"/>
                    <w:rPr>
                      <w:lang w:val="de-DE"/>
                    </w:rPr>
                  </w:pPr>
                  <w:r>
                    <w:rPr>
                      <w:lang w:val="de-DE"/>
                    </w:rPr>
                    <w:t>IP Communications</w:t>
                  </w:r>
                </w:p>
                <w:p w:rsidR="002D78BB" w:rsidRPr="00183CAB" w:rsidRDefault="002D78BB" w:rsidP="00040BC9">
                  <w:pPr>
                    <w:spacing w:after="0"/>
                    <w:jc w:val="center"/>
                    <w:rPr>
                      <w:lang w:val="de-DE"/>
                    </w:rPr>
                  </w:pPr>
                  <w:r>
                    <w:rPr>
                      <w:lang w:val="de-DE"/>
                    </w:rPr>
                    <w:t>Melbourne</w:t>
                  </w:r>
                </w:p>
                <w:p w:rsidR="002D78BB" w:rsidRPr="00183CAB" w:rsidRDefault="002D78BB">
                  <w:pPr>
                    <w:rPr>
                      <w:lang w:val="de-DE"/>
                    </w:rPr>
                  </w:pPr>
                </w:p>
              </w:txbxContent>
            </v:textbox>
          </v:shape>
        </w:pict>
      </w:r>
      <w:r w:rsidR="00183CAB" w:rsidRPr="0032598B">
        <w:rPr>
          <w:b/>
          <w:bCs/>
          <w:noProof/>
          <w:lang w:eastAsia="zh-TW"/>
        </w:rPr>
        <w:t>Title page</w:t>
      </w:r>
      <w:r w:rsidR="00183CAB" w:rsidRPr="0032598B">
        <w:rPr>
          <w:b/>
          <w:bCs/>
          <w:noProof/>
          <w:lang w:eastAsia="zh-TW"/>
        </w:rPr>
        <w:tab/>
      </w:r>
      <w:r w:rsidR="00183CAB" w:rsidRPr="0032598B">
        <w:rPr>
          <w:b/>
          <w:bCs/>
          <w:noProof/>
          <w:lang w:eastAsia="zh-TW"/>
        </w:rPr>
        <w:tab/>
      </w:r>
      <w:r w:rsidR="00183CAB" w:rsidRPr="0032598B">
        <w:rPr>
          <w:b/>
          <w:bCs/>
          <w:noProof/>
          <w:lang w:eastAsia="zh-TW"/>
        </w:rPr>
        <w:tab/>
      </w:r>
      <w:r w:rsidR="00183CAB" w:rsidRPr="0032598B">
        <w:rPr>
          <w:b/>
          <w:bCs/>
          <w:noProof/>
          <w:lang w:eastAsia="zh-TW"/>
        </w:rPr>
        <w:tab/>
      </w:r>
      <w:r w:rsidR="00183CAB" w:rsidRPr="0032598B">
        <w:rPr>
          <w:b/>
          <w:bCs/>
          <w:noProof/>
          <w:lang w:eastAsia="zh-TW"/>
        </w:rPr>
        <w:tab/>
        <w:t>Title page verso</w:t>
      </w:r>
    </w:p>
    <w:p w:rsidR="00183CAB" w:rsidRPr="0032598B" w:rsidRDefault="00183CAB" w:rsidP="00072DCF">
      <w:pPr>
        <w:spacing w:after="120"/>
        <w:contextualSpacing/>
      </w:pPr>
    </w:p>
    <w:p w:rsidR="00183CAB" w:rsidRPr="0032598B" w:rsidRDefault="00183CAB" w:rsidP="00183CAB"/>
    <w:p w:rsidR="00183CAB" w:rsidRPr="0032598B" w:rsidRDefault="00183CAB" w:rsidP="00183CAB"/>
    <w:p w:rsidR="00183CAB" w:rsidRPr="0032598B" w:rsidRDefault="00183CAB" w:rsidP="00183CAB"/>
    <w:p w:rsidR="00183CAB" w:rsidRPr="0032598B" w:rsidRDefault="00183CAB" w:rsidP="00183CAB"/>
    <w:p w:rsidR="00183CAB" w:rsidRPr="0032598B" w:rsidRDefault="00183CAB" w:rsidP="00183CAB"/>
    <w:p w:rsidR="00183CAB" w:rsidRPr="0032598B" w:rsidRDefault="00183CAB" w:rsidP="00183CAB"/>
    <w:p w:rsidR="00183CAB" w:rsidRPr="0032598B" w:rsidRDefault="00183CAB" w:rsidP="00403692">
      <w:pPr>
        <w:ind w:left="4320"/>
      </w:pPr>
      <w:r w:rsidRPr="0032598B">
        <w:t xml:space="preserve">Other information:  xxix, 698 </w:t>
      </w:r>
      <w:proofErr w:type="gramStart"/>
      <w:r w:rsidRPr="0032598B">
        <w:t>pages ;</w:t>
      </w:r>
      <w:proofErr w:type="gramEnd"/>
      <w:r w:rsidRPr="0032598B">
        <w:t xml:space="preserve"> contains illustrations ; </w:t>
      </w:r>
      <w:r w:rsidR="00040BC9" w:rsidRPr="0032598B">
        <w:t xml:space="preserve">height </w:t>
      </w:r>
      <w:r w:rsidRPr="0032598B">
        <w:t>26 cm.</w:t>
      </w:r>
    </w:p>
    <w:p w:rsidR="00497F89" w:rsidRPr="0032598B" w:rsidRDefault="00497F89" w:rsidP="00040BC9">
      <w:pPr>
        <w:rPr>
          <w:b/>
          <w:bCs/>
          <w:i/>
          <w:iCs/>
        </w:rPr>
      </w:pPr>
    </w:p>
    <w:p w:rsidR="00040BC9" w:rsidRPr="0032598B" w:rsidRDefault="00040BC9" w:rsidP="00040BC9">
      <w:pPr>
        <w:rPr>
          <w:b/>
          <w:bCs/>
          <w:i/>
          <w:iCs/>
        </w:rPr>
      </w:pPr>
      <w:r w:rsidRPr="0032598B">
        <w:rPr>
          <w:b/>
          <w:bCs/>
          <w:i/>
          <w:iCs/>
        </w:rPr>
        <w:t>245 field</w:t>
      </w:r>
      <w:r w:rsidR="00497F89" w:rsidRPr="0032598B">
        <w:rPr>
          <w:b/>
          <w:bCs/>
          <w:i/>
          <w:iCs/>
        </w:rPr>
        <w:t xml:space="preserve"> (Title</w:t>
      </w:r>
      <w:r w:rsidR="00B454A5">
        <w:rPr>
          <w:b/>
          <w:bCs/>
          <w:i/>
          <w:iCs/>
        </w:rPr>
        <w:t xml:space="preserve"> and statement of responsibility</w:t>
      </w:r>
      <w:r w:rsidR="00497F89" w:rsidRPr="0032598B">
        <w:rPr>
          <w:b/>
          <w:bCs/>
          <w:i/>
          <w:iCs/>
        </w:rPr>
        <w:t>)</w:t>
      </w:r>
    </w:p>
    <w:p w:rsidR="00040BC9" w:rsidRPr="0032598B" w:rsidRDefault="00040BC9" w:rsidP="0022666A">
      <w:pPr>
        <w:ind w:left="1170" w:hanging="450"/>
      </w:pPr>
      <w:r w:rsidRPr="0032598B">
        <w:t xml:space="preserve">245 </w:t>
      </w:r>
      <w:r w:rsidR="00B609B3" w:rsidRPr="0032598B">
        <w:t xml:space="preserve">00 </w:t>
      </w:r>
      <w:r w:rsidRPr="0032598B">
        <w:t xml:space="preserve">$a </w:t>
      </w:r>
      <w:r w:rsidR="00403692" w:rsidRPr="0032598B">
        <w:t xml:space="preserve">Infectious </w:t>
      </w:r>
      <w:proofErr w:type="gramStart"/>
      <w:r w:rsidR="00403692" w:rsidRPr="0032598B">
        <w:t>diseases :</w:t>
      </w:r>
      <w:proofErr w:type="gramEnd"/>
      <w:r w:rsidRPr="0032598B">
        <w:t xml:space="preserve"> $b </w:t>
      </w:r>
      <w:r w:rsidR="00403692" w:rsidRPr="0032598B">
        <w:t>a clinical approach</w:t>
      </w:r>
      <w:r w:rsidRPr="0032598B">
        <w:t xml:space="preserve"> / $c </w:t>
      </w:r>
      <w:r w:rsidR="004B4E87" w:rsidRPr="0032598B">
        <w:t>edited by Allen Yung ... [et al.].</w:t>
      </w:r>
    </w:p>
    <w:p w:rsidR="0022666A" w:rsidRPr="0032598B" w:rsidRDefault="00040BC9" w:rsidP="0022666A">
      <w:pPr>
        <w:ind w:left="1170" w:hanging="450"/>
        <w:rPr>
          <w:color w:val="FF0000"/>
        </w:rPr>
      </w:pPr>
      <w:r w:rsidRPr="0032598B">
        <w:rPr>
          <w:color w:val="FF0000"/>
        </w:rPr>
        <w:t xml:space="preserve">245 </w:t>
      </w:r>
      <w:r w:rsidR="00B609B3" w:rsidRPr="0032598B">
        <w:rPr>
          <w:color w:val="FF0000"/>
        </w:rPr>
        <w:t xml:space="preserve">10 </w:t>
      </w:r>
      <w:r w:rsidRPr="0032598B">
        <w:rPr>
          <w:color w:val="FF0000"/>
        </w:rPr>
        <w:t xml:space="preserve">$a </w:t>
      </w:r>
      <w:r w:rsidR="004B4E87" w:rsidRPr="0032598B">
        <w:rPr>
          <w:color w:val="FF0000"/>
        </w:rPr>
        <w:t xml:space="preserve">Infectious </w:t>
      </w:r>
      <w:proofErr w:type="gramStart"/>
      <w:r w:rsidR="004B4E87" w:rsidRPr="0032598B">
        <w:rPr>
          <w:color w:val="FF0000"/>
        </w:rPr>
        <w:t>diseases :$</w:t>
      </w:r>
      <w:proofErr w:type="gramEnd"/>
      <w:r w:rsidR="004B4E87" w:rsidRPr="0032598B">
        <w:rPr>
          <w:color w:val="FF0000"/>
        </w:rPr>
        <w:t>b a clinical approach</w:t>
      </w:r>
      <w:r w:rsidRPr="0032598B">
        <w:rPr>
          <w:color w:val="FF0000"/>
        </w:rPr>
        <w:t xml:space="preserve">/ $c </w:t>
      </w:r>
      <w:r w:rsidR="0022666A" w:rsidRPr="0032598B">
        <w:rPr>
          <w:color w:val="FF0000"/>
        </w:rPr>
        <w:t xml:space="preserve">edited by Allen Yung, </w:t>
      </w:r>
      <w:r w:rsidR="00714CB8">
        <w:rPr>
          <w:color w:val="FF0000"/>
        </w:rPr>
        <w:t>D</w:t>
      </w:r>
      <w:r w:rsidR="0022666A" w:rsidRPr="0032598B">
        <w:rPr>
          <w:color w:val="FF0000"/>
        </w:rPr>
        <w:t>enis</w:t>
      </w:r>
    </w:p>
    <w:p w:rsidR="00040BC9" w:rsidRPr="0032598B" w:rsidRDefault="004B4E87" w:rsidP="0022666A">
      <w:pPr>
        <w:ind w:left="1170" w:hanging="450"/>
        <w:rPr>
          <w:color w:val="FF0000"/>
        </w:rPr>
      </w:pPr>
      <w:proofErr w:type="spellStart"/>
      <w:proofErr w:type="gramStart"/>
      <w:r w:rsidRPr="0032598B">
        <w:rPr>
          <w:color w:val="FF0000"/>
        </w:rPr>
        <w:t>Spelman</w:t>
      </w:r>
      <w:proofErr w:type="spellEnd"/>
      <w:r w:rsidRPr="0032598B">
        <w:rPr>
          <w:color w:val="FF0000"/>
        </w:rPr>
        <w:t>, Alan Street, Joe McCormack, Tania Sorrell, Paul Johnson.</w:t>
      </w:r>
      <w:proofErr w:type="gramEnd"/>
    </w:p>
    <w:p w:rsidR="00497F89" w:rsidRPr="00E70274" w:rsidRDefault="00040BC9" w:rsidP="00E70274">
      <w:pPr>
        <w:ind w:left="1170" w:hanging="450"/>
      </w:pPr>
      <w:r w:rsidRPr="0032598B">
        <w:t>245 $</w:t>
      </w:r>
      <w:proofErr w:type="gramStart"/>
      <w:r w:rsidRPr="0032598B">
        <w:t>a</w:t>
      </w:r>
      <w:proofErr w:type="gramEnd"/>
      <w:r w:rsidRPr="0032598B">
        <w:t xml:space="preserve"> </w:t>
      </w:r>
      <w:r w:rsidR="00B609B3" w:rsidRPr="0032598B">
        <w:t>Infectious diseases</w:t>
      </w:r>
      <w:r w:rsidRPr="0032598B">
        <w:t xml:space="preserve"> </w:t>
      </w:r>
      <w:r w:rsidR="00B609B3" w:rsidRPr="0032598B">
        <w:t>...</w:t>
      </w:r>
      <w:r w:rsidRPr="0032598B">
        <w:t xml:space="preserve">  / $c </w:t>
      </w:r>
      <w:r w:rsidR="00B609B3" w:rsidRPr="0032598B">
        <w:t>editors: Allen Yung [and others].</w:t>
      </w:r>
    </w:p>
    <w:p w:rsidR="00040BC9" w:rsidRPr="0032598B" w:rsidRDefault="00040BC9" w:rsidP="00040BC9">
      <w:pPr>
        <w:rPr>
          <w:b/>
          <w:bCs/>
          <w:i/>
          <w:iCs/>
        </w:rPr>
      </w:pPr>
      <w:r w:rsidRPr="0032598B">
        <w:rPr>
          <w:b/>
          <w:bCs/>
          <w:i/>
          <w:iCs/>
        </w:rPr>
        <w:t>2</w:t>
      </w:r>
      <w:r w:rsidR="004B4E87" w:rsidRPr="0032598B">
        <w:rPr>
          <w:b/>
          <w:bCs/>
          <w:i/>
          <w:iCs/>
        </w:rPr>
        <w:t>50</w:t>
      </w:r>
      <w:r w:rsidRPr="0032598B">
        <w:rPr>
          <w:b/>
          <w:bCs/>
          <w:i/>
          <w:iCs/>
        </w:rPr>
        <w:t xml:space="preserve"> field</w:t>
      </w:r>
      <w:r w:rsidR="00497F89" w:rsidRPr="0032598B">
        <w:rPr>
          <w:b/>
          <w:bCs/>
          <w:i/>
          <w:iCs/>
        </w:rPr>
        <w:t xml:space="preserve"> (Edition)</w:t>
      </w:r>
    </w:p>
    <w:p w:rsidR="00B609B3" w:rsidRPr="0032598B" w:rsidRDefault="00497F89" w:rsidP="0022666A">
      <w:pPr>
        <w:ind w:left="720"/>
      </w:pPr>
      <w:proofErr w:type="gramStart"/>
      <w:r w:rsidRPr="0032598B">
        <w:t>250 ## $a 3</w:t>
      </w:r>
      <w:r w:rsidRPr="0032598B">
        <w:rPr>
          <w:vertAlign w:val="superscript"/>
        </w:rPr>
        <w:t>rd</w:t>
      </w:r>
      <w:r w:rsidRPr="0032598B">
        <w:t xml:space="preserve"> edition.</w:t>
      </w:r>
      <w:proofErr w:type="gramEnd"/>
    </w:p>
    <w:p w:rsidR="00497F89" w:rsidRPr="0032598B" w:rsidRDefault="00497F89" w:rsidP="0022666A">
      <w:pPr>
        <w:ind w:firstLine="720"/>
      </w:pPr>
      <w:r w:rsidRPr="0032598B">
        <w:t>250 ## $a Third ed</w:t>
      </w:r>
      <w:proofErr w:type="gramStart"/>
      <w:r w:rsidRPr="0032598B">
        <w:t>..</w:t>
      </w:r>
      <w:proofErr w:type="gramEnd"/>
    </w:p>
    <w:p w:rsidR="00497F89" w:rsidRPr="00E70274" w:rsidRDefault="00497F89" w:rsidP="00E70274">
      <w:pPr>
        <w:ind w:firstLine="720"/>
        <w:rPr>
          <w:color w:val="FF0000"/>
        </w:rPr>
      </w:pPr>
      <w:proofErr w:type="gramStart"/>
      <w:r w:rsidRPr="0032598B">
        <w:rPr>
          <w:color w:val="FF0000"/>
        </w:rPr>
        <w:t>250 ## $a Third edition.</w:t>
      </w:r>
      <w:proofErr w:type="gramEnd"/>
    </w:p>
    <w:p w:rsidR="00040BC9" w:rsidRPr="0032598B" w:rsidRDefault="004B4E87" w:rsidP="00040BC9">
      <w:pPr>
        <w:rPr>
          <w:b/>
          <w:bCs/>
          <w:i/>
          <w:iCs/>
        </w:rPr>
      </w:pPr>
      <w:r w:rsidRPr="0032598B">
        <w:rPr>
          <w:b/>
          <w:bCs/>
          <w:i/>
          <w:iCs/>
        </w:rPr>
        <w:t>260</w:t>
      </w:r>
      <w:r w:rsidR="00497F89" w:rsidRPr="0032598B">
        <w:rPr>
          <w:b/>
          <w:bCs/>
          <w:i/>
          <w:iCs/>
        </w:rPr>
        <w:t xml:space="preserve"> field (Publication, distribution)</w:t>
      </w:r>
    </w:p>
    <w:p w:rsidR="0022666A" w:rsidRPr="0032598B" w:rsidRDefault="00497F89" w:rsidP="0022666A">
      <w:pPr>
        <w:ind w:firstLine="720"/>
        <w:rPr>
          <w:color w:val="FF0000"/>
        </w:rPr>
      </w:pPr>
      <w:r w:rsidRPr="0032598B">
        <w:rPr>
          <w:color w:val="FF0000"/>
        </w:rPr>
        <w:t>260 ## $a</w:t>
      </w:r>
      <w:r w:rsidR="0022666A" w:rsidRPr="0032598B">
        <w:rPr>
          <w:color w:val="FF0000"/>
        </w:rPr>
        <w:t xml:space="preserve"> East Hawthorn, Vic</w:t>
      </w:r>
      <w:proofErr w:type="gramStart"/>
      <w:r w:rsidR="0022666A" w:rsidRPr="0032598B">
        <w:rPr>
          <w:color w:val="FF0000"/>
        </w:rPr>
        <w:t>. :</w:t>
      </w:r>
      <w:proofErr w:type="gramEnd"/>
      <w:r w:rsidR="0022666A" w:rsidRPr="0032598B">
        <w:rPr>
          <w:color w:val="FF0000"/>
        </w:rPr>
        <w:t>$b IP Communications, $c 2010.</w:t>
      </w:r>
    </w:p>
    <w:p w:rsidR="0022666A" w:rsidRPr="0032598B" w:rsidRDefault="0022666A" w:rsidP="0022666A">
      <w:r w:rsidRPr="0032598B">
        <w:tab/>
        <w:t xml:space="preserve">260 ## $a East Hawthorn, </w:t>
      </w:r>
      <w:proofErr w:type="gramStart"/>
      <w:r w:rsidRPr="0032598B">
        <w:t>Victoria :$</w:t>
      </w:r>
      <w:proofErr w:type="gramEnd"/>
      <w:r w:rsidRPr="0032598B">
        <w:t>b I.P. Communications, $c 2010.</w:t>
      </w:r>
    </w:p>
    <w:p w:rsidR="00A572D1" w:rsidRPr="0032598B" w:rsidRDefault="0022666A" w:rsidP="00B174C1">
      <w:r w:rsidRPr="0032598B">
        <w:tab/>
        <w:t>260 ## $</w:t>
      </w:r>
      <w:proofErr w:type="gramStart"/>
      <w:r w:rsidRPr="0032598B">
        <w:t>a</w:t>
      </w:r>
      <w:proofErr w:type="gramEnd"/>
      <w:r w:rsidRPr="0032598B">
        <w:t xml:space="preserve"> East Hawthorn, Melbourne $b IP </w:t>
      </w:r>
      <w:proofErr w:type="spellStart"/>
      <w:r w:rsidRPr="0032598B">
        <w:t>Comms</w:t>
      </w:r>
      <w:proofErr w:type="spellEnd"/>
      <w:r w:rsidRPr="0032598B">
        <w:t>., $c 2010.</w:t>
      </w:r>
    </w:p>
    <w:p w:rsidR="00A572D1" w:rsidRDefault="0032598B" w:rsidP="00072DCF">
      <w:pPr>
        <w:spacing w:after="120"/>
        <w:contextualSpacing/>
        <w:rPr>
          <w:b/>
          <w:bCs/>
        </w:rPr>
      </w:pPr>
      <w:r w:rsidRPr="0032598B">
        <w:rPr>
          <w:b/>
          <w:bCs/>
        </w:rPr>
        <w:lastRenderedPageBreak/>
        <w:t xml:space="preserve">2. </w:t>
      </w:r>
      <w:r w:rsidR="00BB2931">
        <w:rPr>
          <w:b/>
          <w:bCs/>
        </w:rPr>
        <w:t>Notated music</w:t>
      </w:r>
    </w:p>
    <w:p w:rsidR="00C167F3" w:rsidRDefault="00C167F3" w:rsidP="00072DCF">
      <w:pPr>
        <w:spacing w:after="120"/>
        <w:contextualSpacing/>
        <w:rPr>
          <w:b/>
          <w:bCs/>
        </w:rPr>
      </w:pPr>
    </w:p>
    <w:p w:rsidR="00972649" w:rsidRDefault="00603023" w:rsidP="00072DCF">
      <w:pPr>
        <w:spacing w:after="120"/>
        <w:contextualSpacing/>
        <w:rPr>
          <w:b/>
          <w:bCs/>
        </w:rPr>
      </w:pPr>
      <w:r>
        <w:rPr>
          <w:b/>
          <w:bCs/>
          <w:noProof/>
          <w:lang w:val="en-US" w:eastAsia="zh-CN" w:bidi="th-TH"/>
        </w:rPr>
        <w:pict>
          <v:shape id="_x0000_s1085" type="#_x0000_t202" style="position:absolute;margin-left:3.15pt;margin-top:13.7pt;width:187.75pt;height:191.15pt;z-index:251652608;mso-width-relative:margin;mso-height-relative:margin">
            <v:textbox>
              <w:txbxContent>
                <w:p w:rsidR="002D78BB" w:rsidRDefault="002D78BB" w:rsidP="00972649">
                  <w:pPr>
                    <w:jc w:val="center"/>
                    <w:rPr>
                      <w:rStyle w:val="highlight1"/>
                      <w:rFonts w:eastAsia="Arial Unicode MS" w:cs="Calibri"/>
                      <w:b w:val="0"/>
                      <w:bCs w:val="0"/>
                      <w:color w:val="auto"/>
                    </w:rPr>
                  </w:pPr>
                  <w:r>
                    <w:rPr>
                      <w:rStyle w:val="highlight1"/>
                      <w:rFonts w:eastAsia="Arial Unicode MS" w:cs="Calibri"/>
                      <w:b w:val="0"/>
                      <w:bCs w:val="0"/>
                      <w:color w:val="auto"/>
                    </w:rPr>
                    <w:t>Though I travel far...</w:t>
                  </w:r>
                </w:p>
                <w:p w:rsidR="002D78BB" w:rsidRPr="00972649" w:rsidRDefault="002D78BB" w:rsidP="00972649">
                  <w:pPr>
                    <w:jc w:val="center"/>
                    <w:rPr>
                      <w:rFonts w:eastAsia="Arial Unicode MS" w:cs="Calibri"/>
                    </w:rPr>
                  </w:pPr>
                  <w:r>
                    <w:rPr>
                      <w:rStyle w:val="highlight1"/>
                      <w:rFonts w:eastAsia="Arial Unicode MS" w:cs="Calibri"/>
                      <w:b w:val="0"/>
                      <w:bCs w:val="0"/>
                      <w:color w:val="auto"/>
                    </w:rPr>
                    <w:t>I do not forget</w:t>
                  </w:r>
                </w:p>
                <w:p w:rsidR="002D78BB" w:rsidRPr="00972649" w:rsidRDefault="002D78BB" w:rsidP="00972649">
                  <w:pPr>
                    <w:jc w:val="center"/>
                    <w:rPr>
                      <w:rFonts w:eastAsia="Arial Unicode MS" w:cs="Calibri"/>
                    </w:rPr>
                  </w:pPr>
                  <w:proofErr w:type="gramStart"/>
                  <w:r w:rsidRPr="00972649">
                    <w:rPr>
                      <w:rFonts w:eastAsia="Arial Unicode MS" w:cs="Calibri"/>
                    </w:rPr>
                    <w:t>by</w:t>
                  </w:r>
                  <w:proofErr w:type="gramEnd"/>
                  <w:r w:rsidRPr="00972649">
                    <w:rPr>
                      <w:rFonts w:eastAsia="Arial Unicode MS" w:cs="Calibri"/>
                    </w:rPr>
                    <w:t xml:space="preserve"> </w:t>
                  </w:r>
                </w:p>
                <w:p w:rsidR="002D78BB" w:rsidRPr="00972649" w:rsidRDefault="002D78BB" w:rsidP="00972649">
                  <w:pPr>
                    <w:jc w:val="center"/>
                    <w:rPr>
                      <w:rFonts w:eastAsia="Arial Unicode MS" w:cs="Calibri"/>
                    </w:rPr>
                  </w:pPr>
                  <w:r>
                    <w:rPr>
                      <w:rFonts w:eastAsia="Arial Unicode MS" w:cs="Calibri"/>
                    </w:rPr>
                    <w:t xml:space="preserve">Betty </w:t>
                  </w:r>
                  <w:proofErr w:type="spellStart"/>
                  <w:r>
                    <w:rPr>
                      <w:rFonts w:eastAsia="Arial Unicode MS" w:cs="Calibri"/>
                    </w:rPr>
                    <w:t>Beath</w:t>
                  </w:r>
                  <w:proofErr w:type="spellEnd"/>
                </w:p>
                <w:p w:rsidR="002D78BB" w:rsidRDefault="002D78BB" w:rsidP="00972649">
                  <w:pPr>
                    <w:rPr>
                      <w:lang w:val="en-US"/>
                    </w:rPr>
                  </w:pPr>
                </w:p>
                <w:p w:rsidR="002D78BB" w:rsidRDefault="002D78BB" w:rsidP="00972649">
                  <w:pPr>
                    <w:jc w:val="center"/>
                    <w:rPr>
                      <w:rFonts w:ascii="Arial" w:eastAsia="Arial Unicode MS" w:hAnsi="Arial" w:cs="Arial"/>
                      <w:color w:val="000000"/>
                      <w:sz w:val="18"/>
                      <w:szCs w:val="18"/>
                    </w:rPr>
                  </w:pPr>
                  <w:r>
                    <w:rPr>
                      <w:rFonts w:ascii="Arial" w:eastAsia="Arial Unicode MS" w:hAnsi="Arial" w:cs="Arial"/>
                      <w:color w:val="000000"/>
                      <w:sz w:val="18"/>
                      <w:szCs w:val="18"/>
                    </w:rPr>
                    <w:t xml:space="preserve">Publications by </w:t>
                  </w:r>
                  <w:proofErr w:type="spellStart"/>
                  <w:r>
                    <w:rPr>
                      <w:rFonts w:ascii="Arial" w:eastAsia="Arial Unicode MS" w:hAnsi="Arial" w:cs="Arial"/>
                      <w:color w:val="000000"/>
                      <w:sz w:val="18"/>
                      <w:szCs w:val="18"/>
                    </w:rPr>
                    <w:t>Wirripang</w:t>
                  </w:r>
                  <w:proofErr w:type="spellEnd"/>
                </w:p>
                <w:p w:rsidR="002D78BB" w:rsidRDefault="002D78BB" w:rsidP="00BB2931">
                  <w:pPr>
                    <w:spacing w:after="0"/>
                    <w:jc w:val="center"/>
                    <w:rPr>
                      <w:rFonts w:ascii="Arial" w:eastAsia="Arial Unicode MS" w:hAnsi="Arial" w:cs="Arial"/>
                      <w:color w:val="000000"/>
                      <w:sz w:val="18"/>
                      <w:szCs w:val="18"/>
                    </w:rPr>
                  </w:pPr>
                  <w:r>
                    <w:rPr>
                      <w:rFonts w:ascii="Arial" w:eastAsia="Arial Unicode MS" w:hAnsi="Arial" w:cs="Arial"/>
                      <w:color w:val="000000"/>
                      <w:sz w:val="18"/>
                      <w:szCs w:val="18"/>
                    </w:rPr>
                    <w:t>2008</w:t>
                  </w:r>
                </w:p>
                <w:p w:rsidR="002D78BB" w:rsidRPr="00972649" w:rsidRDefault="002D78BB" w:rsidP="00BB2931">
                  <w:pPr>
                    <w:spacing w:after="0"/>
                    <w:jc w:val="center"/>
                    <w:rPr>
                      <w:lang w:val="en-US"/>
                    </w:rPr>
                  </w:pPr>
                  <w:r>
                    <w:rPr>
                      <w:rFonts w:ascii="Arial" w:eastAsia="Arial Unicode MS" w:hAnsi="Arial" w:cs="Arial"/>
                      <w:color w:val="000000"/>
                      <w:sz w:val="18"/>
                      <w:szCs w:val="18"/>
                    </w:rPr>
                    <w:t>© 2005</w:t>
                  </w:r>
                </w:p>
              </w:txbxContent>
            </v:textbox>
          </v:shape>
        </w:pict>
      </w:r>
      <w:r w:rsidR="00BB2931">
        <w:rPr>
          <w:b/>
          <w:bCs/>
        </w:rPr>
        <w:t>Front cover</w:t>
      </w:r>
      <w:r w:rsidR="00972649">
        <w:rPr>
          <w:b/>
          <w:bCs/>
        </w:rPr>
        <w:tab/>
      </w:r>
      <w:r w:rsidR="00972649">
        <w:rPr>
          <w:b/>
          <w:bCs/>
        </w:rPr>
        <w:tab/>
      </w:r>
      <w:r w:rsidR="00972649">
        <w:rPr>
          <w:b/>
          <w:bCs/>
        </w:rPr>
        <w:tab/>
      </w:r>
      <w:r w:rsidR="00972649">
        <w:rPr>
          <w:b/>
          <w:bCs/>
        </w:rPr>
        <w:tab/>
      </w:r>
      <w:r w:rsidR="00BB2931">
        <w:rPr>
          <w:b/>
          <w:bCs/>
        </w:rPr>
        <w:tab/>
      </w:r>
    </w:p>
    <w:p w:rsidR="00972649" w:rsidRDefault="00C167F3" w:rsidP="00072DCF">
      <w:pPr>
        <w:spacing w:after="120"/>
        <w:contextualSpacing/>
      </w:pPr>
      <w:r>
        <w:rPr>
          <w:b/>
          <w:bCs/>
        </w:rPr>
        <w:tab/>
      </w:r>
      <w:r>
        <w:rPr>
          <w:b/>
          <w:bCs/>
        </w:rPr>
        <w:tab/>
      </w:r>
      <w:r>
        <w:rPr>
          <w:b/>
          <w:bCs/>
        </w:rPr>
        <w:tab/>
      </w:r>
      <w:r>
        <w:rPr>
          <w:b/>
          <w:bCs/>
        </w:rPr>
        <w:tab/>
      </w:r>
      <w:r>
        <w:rPr>
          <w:b/>
          <w:bCs/>
        </w:rPr>
        <w:tab/>
      </w:r>
      <w:r>
        <w:rPr>
          <w:b/>
          <w:bCs/>
        </w:rPr>
        <w:tab/>
      </w:r>
      <w:r>
        <w:t>Other information:</w:t>
      </w:r>
    </w:p>
    <w:p w:rsidR="00C167F3" w:rsidRPr="00C167F3" w:rsidRDefault="00C167F3" w:rsidP="00072DCF">
      <w:pPr>
        <w:spacing w:after="120"/>
        <w:contextualSpacing/>
      </w:pPr>
      <w:r>
        <w:tab/>
      </w:r>
      <w:r>
        <w:tab/>
      </w:r>
      <w:r>
        <w:tab/>
      </w:r>
      <w:r>
        <w:tab/>
      </w:r>
      <w:r>
        <w:tab/>
      </w:r>
      <w:r>
        <w:tab/>
        <w:t xml:space="preserve">Publications by </w:t>
      </w:r>
      <w:proofErr w:type="spellStart"/>
      <w:r>
        <w:t>Wirripang</w:t>
      </w:r>
      <w:proofErr w:type="spellEnd"/>
      <w:r>
        <w:t xml:space="preserve"> are located in Wollongong</w:t>
      </w:r>
    </w:p>
    <w:p w:rsidR="00972649" w:rsidRDefault="00972649" w:rsidP="00BB2931">
      <w:pPr>
        <w:spacing w:after="120"/>
        <w:contextualSpacing/>
      </w:pPr>
      <w:r>
        <w:rPr>
          <w:b/>
          <w:bCs/>
        </w:rPr>
        <w:tab/>
      </w:r>
      <w:r>
        <w:rPr>
          <w:b/>
          <w:bCs/>
        </w:rPr>
        <w:tab/>
      </w:r>
      <w:r>
        <w:rPr>
          <w:b/>
          <w:bCs/>
        </w:rPr>
        <w:tab/>
      </w:r>
      <w:r>
        <w:rPr>
          <w:b/>
          <w:bCs/>
        </w:rPr>
        <w:tab/>
      </w:r>
      <w:r>
        <w:rPr>
          <w:b/>
          <w:bCs/>
        </w:rPr>
        <w:tab/>
      </w:r>
      <w:r>
        <w:rPr>
          <w:b/>
          <w:bCs/>
        </w:rPr>
        <w:tab/>
      </w:r>
    </w:p>
    <w:p w:rsidR="00BB2931" w:rsidRDefault="00BB2931" w:rsidP="00BB2931">
      <w:pPr>
        <w:spacing w:after="120"/>
        <w:contextualSpacing/>
      </w:pPr>
    </w:p>
    <w:p w:rsidR="00BB2931" w:rsidRDefault="00BB2931" w:rsidP="00BB2931">
      <w:pPr>
        <w:spacing w:after="120"/>
        <w:contextualSpacing/>
      </w:pPr>
    </w:p>
    <w:p w:rsidR="00BB2931" w:rsidRDefault="00BB2931" w:rsidP="00BB2931">
      <w:pPr>
        <w:spacing w:after="120"/>
        <w:contextualSpacing/>
      </w:pPr>
    </w:p>
    <w:p w:rsidR="00BB2931" w:rsidRDefault="00BB2931" w:rsidP="00BB2931">
      <w:pPr>
        <w:spacing w:after="120"/>
        <w:contextualSpacing/>
        <w:rPr>
          <w:b/>
          <w:bCs/>
        </w:rPr>
      </w:pPr>
    </w:p>
    <w:p w:rsidR="00972649" w:rsidRDefault="00972649" w:rsidP="00072DCF">
      <w:pPr>
        <w:spacing w:after="120"/>
        <w:contextualSpacing/>
        <w:rPr>
          <w:b/>
          <w:bCs/>
        </w:rPr>
      </w:pPr>
    </w:p>
    <w:p w:rsidR="00972649" w:rsidRDefault="00972649" w:rsidP="00072DCF">
      <w:pPr>
        <w:spacing w:after="120"/>
        <w:contextualSpacing/>
        <w:rPr>
          <w:b/>
          <w:bCs/>
        </w:rPr>
      </w:pPr>
    </w:p>
    <w:p w:rsidR="00972649" w:rsidRDefault="00972649" w:rsidP="00072DCF">
      <w:pPr>
        <w:spacing w:after="120"/>
        <w:contextualSpacing/>
        <w:rPr>
          <w:b/>
          <w:bCs/>
        </w:rPr>
      </w:pPr>
    </w:p>
    <w:p w:rsidR="00956070" w:rsidRPr="0032598B" w:rsidRDefault="00956070" w:rsidP="00072DCF">
      <w:pPr>
        <w:spacing w:after="120"/>
        <w:contextualSpacing/>
        <w:rPr>
          <w:b/>
          <w:bCs/>
        </w:rPr>
      </w:pPr>
    </w:p>
    <w:p w:rsidR="0032598B" w:rsidRPr="0032598B" w:rsidRDefault="0032598B" w:rsidP="00072DCF">
      <w:pPr>
        <w:spacing w:after="120"/>
        <w:contextualSpacing/>
        <w:rPr>
          <w:b/>
          <w:bCs/>
        </w:rPr>
      </w:pPr>
    </w:p>
    <w:p w:rsidR="00956070" w:rsidRDefault="00956070" w:rsidP="001A78A3">
      <w:pPr>
        <w:contextualSpacing/>
      </w:pPr>
    </w:p>
    <w:p w:rsidR="00790D85" w:rsidRPr="00B454A5" w:rsidRDefault="00790D85" w:rsidP="00790D85">
      <w:pPr>
        <w:contextualSpacing/>
        <w:rPr>
          <w:rStyle w:val="highlight1"/>
          <w:rFonts w:eastAsia="Arial Unicode MS" w:cs="Calibri"/>
          <w:i/>
          <w:iCs/>
          <w:color w:val="auto"/>
        </w:rPr>
      </w:pPr>
      <w:r w:rsidRPr="00B454A5">
        <w:rPr>
          <w:rStyle w:val="highlight1"/>
          <w:rFonts w:eastAsia="Arial Unicode MS" w:cs="Calibri"/>
          <w:i/>
          <w:iCs/>
          <w:color w:val="auto"/>
        </w:rPr>
        <w:t>245 field (Title</w:t>
      </w:r>
      <w:r w:rsidR="00B454A5" w:rsidRPr="00B454A5">
        <w:rPr>
          <w:rStyle w:val="highlight1"/>
          <w:rFonts w:eastAsia="Arial Unicode MS" w:cs="Calibri"/>
          <w:i/>
          <w:iCs/>
          <w:color w:val="auto"/>
        </w:rPr>
        <w:t xml:space="preserve"> and statement of responsibility</w:t>
      </w:r>
      <w:r w:rsidRPr="00B454A5">
        <w:rPr>
          <w:rStyle w:val="highlight1"/>
          <w:rFonts w:eastAsia="Arial Unicode MS" w:cs="Calibri"/>
          <w:i/>
          <w:iCs/>
          <w:color w:val="auto"/>
        </w:rPr>
        <w:t>)</w:t>
      </w:r>
      <w:r w:rsidR="00B454A5">
        <w:rPr>
          <w:rStyle w:val="highlight1"/>
          <w:rFonts w:eastAsia="Arial Unicode MS" w:cs="Calibri"/>
          <w:i/>
          <w:iCs/>
          <w:color w:val="auto"/>
        </w:rPr>
        <w:t xml:space="preserve"> </w:t>
      </w:r>
    </w:p>
    <w:p w:rsidR="00790D85" w:rsidRPr="00B454A5" w:rsidRDefault="00790D85" w:rsidP="00790D85">
      <w:pPr>
        <w:contextualSpacing/>
        <w:rPr>
          <w:rStyle w:val="highlight1"/>
          <w:rFonts w:eastAsia="Arial Unicode MS" w:cs="Calibri"/>
          <w:i/>
          <w:iCs/>
          <w:color w:val="auto"/>
        </w:rPr>
      </w:pPr>
    </w:p>
    <w:p w:rsidR="00790D85" w:rsidRPr="00C045DF" w:rsidRDefault="00C167F3" w:rsidP="00C045DF">
      <w:pPr>
        <w:ind w:left="720"/>
        <w:contextualSpacing/>
        <w:rPr>
          <w:rFonts w:eastAsia="Arial Unicode MS" w:cs="Calibri"/>
          <w:color w:val="000000"/>
        </w:rPr>
      </w:pPr>
      <w:r>
        <w:rPr>
          <w:rStyle w:val="highlight1"/>
          <w:rFonts w:eastAsia="Arial Unicode MS" w:cs="Calibri"/>
          <w:b w:val="0"/>
          <w:bCs w:val="0"/>
          <w:color w:val="auto"/>
        </w:rPr>
        <w:t xml:space="preserve">245 10 $a </w:t>
      </w:r>
      <w:r w:rsidR="00BB2931">
        <w:rPr>
          <w:rStyle w:val="highlight1"/>
          <w:rFonts w:eastAsia="Arial Unicode MS" w:cs="Calibri"/>
          <w:b w:val="0"/>
          <w:bCs w:val="0"/>
          <w:color w:val="auto"/>
        </w:rPr>
        <w:t>Though I travel far – I do not forget $</w:t>
      </w:r>
      <w:proofErr w:type="gramStart"/>
      <w:r w:rsidR="00BB2931">
        <w:rPr>
          <w:rStyle w:val="highlight1"/>
          <w:rFonts w:eastAsia="Arial Unicode MS" w:cs="Calibri"/>
          <w:b w:val="0"/>
          <w:bCs w:val="0"/>
          <w:color w:val="auto"/>
        </w:rPr>
        <w:t>h[</w:t>
      </w:r>
      <w:proofErr w:type="gramEnd"/>
      <w:r w:rsidR="00BB2931">
        <w:rPr>
          <w:rStyle w:val="highlight1"/>
          <w:rFonts w:eastAsia="Arial Unicode MS" w:cs="Calibri"/>
          <w:b w:val="0"/>
          <w:bCs w:val="0"/>
          <w:color w:val="auto"/>
        </w:rPr>
        <w:t xml:space="preserve">music] /$c by Betty </w:t>
      </w:r>
      <w:proofErr w:type="spellStart"/>
      <w:r w:rsidR="00BB2931">
        <w:rPr>
          <w:rStyle w:val="highlight1"/>
          <w:rFonts w:eastAsia="Arial Unicode MS" w:cs="Calibri"/>
          <w:b w:val="0"/>
          <w:bCs w:val="0"/>
          <w:color w:val="auto"/>
        </w:rPr>
        <w:t>Beath</w:t>
      </w:r>
      <w:proofErr w:type="spellEnd"/>
      <w:r w:rsidR="00BB2931">
        <w:rPr>
          <w:rStyle w:val="highlight1"/>
          <w:rFonts w:eastAsia="Arial Unicode MS" w:cs="Calibri"/>
          <w:b w:val="0"/>
          <w:bCs w:val="0"/>
          <w:color w:val="auto"/>
        </w:rPr>
        <w:t>.</w:t>
      </w:r>
    </w:p>
    <w:p w:rsidR="00790D85" w:rsidRPr="00B454A5" w:rsidRDefault="00790D85" w:rsidP="00790D85">
      <w:pPr>
        <w:ind w:left="720"/>
        <w:contextualSpacing/>
        <w:rPr>
          <w:rFonts w:eastAsia="Arial Unicode MS" w:cs="Calibri"/>
          <w:color w:val="FF0000"/>
        </w:rPr>
      </w:pPr>
    </w:p>
    <w:p w:rsidR="00790D85" w:rsidRDefault="00790D85" w:rsidP="00790D85">
      <w:pPr>
        <w:ind w:left="720"/>
        <w:contextualSpacing/>
        <w:rPr>
          <w:rFonts w:eastAsia="Arial Unicode MS" w:cs="Calibri"/>
          <w:color w:val="FF0000"/>
        </w:rPr>
      </w:pPr>
      <w:r w:rsidRPr="00B454A5">
        <w:rPr>
          <w:rFonts w:eastAsia="Arial Unicode MS" w:cs="Calibri"/>
          <w:color w:val="FF0000"/>
        </w:rPr>
        <w:t xml:space="preserve">245 10 $a </w:t>
      </w:r>
      <w:proofErr w:type="gramStart"/>
      <w:r w:rsidR="00BB2931">
        <w:rPr>
          <w:rStyle w:val="highlight1"/>
          <w:rFonts w:eastAsia="Arial Unicode MS" w:cs="Calibri"/>
          <w:b w:val="0"/>
          <w:bCs w:val="0"/>
        </w:rPr>
        <w:t>Though</w:t>
      </w:r>
      <w:proofErr w:type="gramEnd"/>
      <w:r w:rsidR="00BB2931">
        <w:rPr>
          <w:rStyle w:val="highlight1"/>
          <w:rFonts w:eastAsia="Arial Unicode MS" w:cs="Calibri"/>
          <w:b w:val="0"/>
          <w:bCs w:val="0"/>
        </w:rPr>
        <w:t xml:space="preserve"> I travel far... I do not forget /$c by Betty </w:t>
      </w:r>
      <w:proofErr w:type="spellStart"/>
      <w:r w:rsidR="00BB2931">
        <w:rPr>
          <w:rStyle w:val="highlight1"/>
          <w:rFonts w:eastAsia="Arial Unicode MS" w:cs="Calibri"/>
          <w:b w:val="0"/>
          <w:bCs w:val="0"/>
        </w:rPr>
        <w:t>Beath</w:t>
      </w:r>
      <w:proofErr w:type="spellEnd"/>
      <w:r w:rsidR="00BB2931">
        <w:rPr>
          <w:rStyle w:val="highlight1"/>
          <w:rFonts w:eastAsia="Arial Unicode MS" w:cs="Calibri"/>
          <w:b w:val="0"/>
          <w:bCs w:val="0"/>
        </w:rPr>
        <w:t xml:space="preserve">. </w:t>
      </w:r>
    </w:p>
    <w:p w:rsidR="00C045DF" w:rsidRDefault="00C045DF" w:rsidP="00C045DF">
      <w:pPr>
        <w:contextualSpacing/>
        <w:rPr>
          <w:rFonts w:eastAsia="Arial Unicode MS" w:cs="Calibri"/>
          <w:color w:val="FF0000"/>
        </w:rPr>
      </w:pPr>
    </w:p>
    <w:p w:rsidR="00790D85" w:rsidRPr="00B454A5" w:rsidRDefault="00790D85" w:rsidP="00B454A5">
      <w:pPr>
        <w:contextualSpacing/>
        <w:rPr>
          <w:rFonts w:eastAsia="Arial Unicode MS" w:cs="Calibri"/>
          <w:color w:val="000000"/>
          <w:sz w:val="18"/>
          <w:szCs w:val="18"/>
        </w:rPr>
      </w:pPr>
    </w:p>
    <w:p w:rsidR="00C045DF" w:rsidRDefault="00C045DF" w:rsidP="00C045DF">
      <w:pPr>
        <w:contextualSpacing/>
        <w:rPr>
          <w:rFonts w:eastAsia="Arial Unicode MS" w:cs="Calibri"/>
          <w:b/>
          <w:bCs/>
          <w:i/>
          <w:iCs/>
        </w:rPr>
      </w:pPr>
      <w:r w:rsidRPr="00C045DF">
        <w:rPr>
          <w:rFonts w:eastAsia="Arial Unicode MS" w:cs="Calibri"/>
          <w:b/>
          <w:bCs/>
          <w:i/>
          <w:iCs/>
        </w:rPr>
        <w:t>2</w:t>
      </w:r>
      <w:r>
        <w:rPr>
          <w:rFonts w:eastAsia="Arial Unicode MS" w:cs="Calibri"/>
          <w:b/>
          <w:bCs/>
          <w:i/>
          <w:iCs/>
        </w:rPr>
        <w:t>60</w:t>
      </w:r>
      <w:r w:rsidRPr="00C045DF">
        <w:rPr>
          <w:rFonts w:eastAsia="Arial Unicode MS" w:cs="Calibri"/>
          <w:b/>
          <w:bCs/>
          <w:i/>
          <w:iCs/>
        </w:rPr>
        <w:t xml:space="preserve"> field</w:t>
      </w:r>
      <w:r>
        <w:rPr>
          <w:rFonts w:eastAsia="Arial Unicode MS" w:cs="Calibri"/>
          <w:b/>
          <w:bCs/>
          <w:i/>
          <w:iCs/>
        </w:rPr>
        <w:t xml:space="preserve"> (publication, distribution)</w:t>
      </w:r>
    </w:p>
    <w:p w:rsidR="00C045DF" w:rsidRPr="00C167F3" w:rsidRDefault="00C045DF" w:rsidP="00C045DF">
      <w:pPr>
        <w:contextualSpacing/>
        <w:rPr>
          <w:rFonts w:eastAsia="Arial Unicode MS" w:cs="Calibri"/>
          <w:color w:val="FF0000"/>
        </w:rPr>
      </w:pPr>
      <w:r>
        <w:rPr>
          <w:rFonts w:eastAsia="Arial Unicode MS" w:cs="Calibri"/>
          <w:b/>
          <w:bCs/>
          <w:i/>
          <w:iCs/>
        </w:rPr>
        <w:tab/>
      </w:r>
      <w:r w:rsidRPr="00C167F3">
        <w:rPr>
          <w:rFonts w:eastAsia="Arial Unicode MS" w:cs="Calibri"/>
          <w:color w:val="FF0000"/>
        </w:rPr>
        <w:t xml:space="preserve">260 ## $a </w:t>
      </w:r>
      <w:r w:rsidR="00C167F3">
        <w:rPr>
          <w:rFonts w:eastAsia="Arial Unicode MS" w:cs="Calibri"/>
          <w:color w:val="FF0000"/>
        </w:rPr>
        <w:t>[</w:t>
      </w:r>
      <w:r w:rsidR="00C167F3" w:rsidRPr="00C167F3">
        <w:rPr>
          <w:rFonts w:eastAsia="Arial Unicode MS" w:cs="Calibri"/>
          <w:color w:val="FF0000"/>
        </w:rPr>
        <w:t>Wollongong</w:t>
      </w:r>
      <w:proofErr w:type="gramStart"/>
      <w:r w:rsidR="00C167F3">
        <w:rPr>
          <w:rFonts w:eastAsia="Arial Unicode MS" w:cs="Calibri"/>
          <w:color w:val="FF0000"/>
        </w:rPr>
        <w:t>]</w:t>
      </w:r>
      <w:r w:rsidR="00C167F3" w:rsidRPr="00C167F3">
        <w:rPr>
          <w:rFonts w:eastAsia="Arial Unicode MS" w:cs="Calibri"/>
          <w:color w:val="FF0000"/>
        </w:rPr>
        <w:t xml:space="preserve"> :</w:t>
      </w:r>
      <w:proofErr w:type="gramEnd"/>
      <w:r w:rsidR="00C167F3" w:rsidRPr="00C167F3">
        <w:rPr>
          <w:rFonts w:eastAsia="Arial Unicode MS" w:cs="Calibri"/>
          <w:color w:val="FF0000"/>
        </w:rPr>
        <w:t>$</w:t>
      </w:r>
      <w:proofErr w:type="spellStart"/>
      <w:r w:rsidR="00C167F3" w:rsidRPr="00C167F3">
        <w:rPr>
          <w:rFonts w:eastAsia="Arial Unicode MS" w:cs="Calibri"/>
          <w:color w:val="FF0000"/>
        </w:rPr>
        <w:t>bPublications</w:t>
      </w:r>
      <w:proofErr w:type="spellEnd"/>
      <w:r w:rsidR="00C167F3" w:rsidRPr="00C167F3">
        <w:rPr>
          <w:rFonts w:eastAsia="Arial Unicode MS" w:cs="Calibri"/>
          <w:color w:val="FF0000"/>
        </w:rPr>
        <w:t xml:space="preserve"> by </w:t>
      </w:r>
      <w:proofErr w:type="spellStart"/>
      <w:r w:rsidR="00C167F3" w:rsidRPr="00C167F3">
        <w:rPr>
          <w:rFonts w:eastAsia="Arial Unicode MS" w:cs="Calibri"/>
          <w:color w:val="FF0000"/>
        </w:rPr>
        <w:t>Wirripang,$c</w:t>
      </w:r>
      <w:proofErr w:type="spellEnd"/>
      <w:r w:rsidR="00C167F3" w:rsidRPr="00C167F3">
        <w:rPr>
          <w:rFonts w:eastAsia="Arial Unicode MS" w:cs="Calibri"/>
          <w:color w:val="FF0000"/>
        </w:rPr>
        <w:t xml:space="preserve"> 2008,©2005</w:t>
      </w:r>
    </w:p>
    <w:p w:rsidR="00C167F3" w:rsidRDefault="00C167F3" w:rsidP="00C045DF">
      <w:pPr>
        <w:contextualSpacing/>
        <w:rPr>
          <w:rFonts w:eastAsia="Arial Unicode MS" w:cs="Calibri"/>
        </w:rPr>
      </w:pPr>
    </w:p>
    <w:p w:rsidR="00C045DF" w:rsidRPr="00C167F3" w:rsidRDefault="00C045DF" w:rsidP="00C045DF">
      <w:pPr>
        <w:contextualSpacing/>
        <w:rPr>
          <w:rFonts w:eastAsia="Arial Unicode MS" w:cs="Calibri"/>
        </w:rPr>
      </w:pPr>
      <w:r>
        <w:rPr>
          <w:rFonts w:eastAsia="Arial Unicode MS" w:cs="Calibri"/>
        </w:rPr>
        <w:tab/>
      </w:r>
      <w:r w:rsidRPr="00C167F3">
        <w:rPr>
          <w:rFonts w:eastAsia="Arial Unicode MS" w:cs="Calibri"/>
        </w:rPr>
        <w:t xml:space="preserve">260 ## $a </w:t>
      </w:r>
      <w:r w:rsidR="00C167F3">
        <w:rPr>
          <w:rFonts w:eastAsia="Arial Unicode MS" w:cs="Calibri"/>
        </w:rPr>
        <w:t>[</w:t>
      </w:r>
      <w:r w:rsidR="00C167F3" w:rsidRPr="00C167F3">
        <w:rPr>
          <w:rFonts w:eastAsia="Arial Unicode MS" w:cs="Calibri"/>
        </w:rPr>
        <w:t>Wollongong</w:t>
      </w:r>
      <w:proofErr w:type="gramStart"/>
      <w:r w:rsidR="00C167F3">
        <w:rPr>
          <w:rFonts w:eastAsia="Arial Unicode MS" w:cs="Calibri"/>
        </w:rPr>
        <w:t>]</w:t>
      </w:r>
      <w:r w:rsidR="00C167F3" w:rsidRPr="00C167F3">
        <w:rPr>
          <w:rFonts w:eastAsia="Arial Unicode MS" w:cs="Calibri"/>
        </w:rPr>
        <w:t xml:space="preserve"> :</w:t>
      </w:r>
      <w:proofErr w:type="gramEnd"/>
      <w:r w:rsidR="00C167F3" w:rsidRPr="00C167F3">
        <w:rPr>
          <w:rFonts w:eastAsia="Arial Unicode MS" w:cs="Calibri"/>
        </w:rPr>
        <w:t>$</w:t>
      </w:r>
      <w:proofErr w:type="spellStart"/>
      <w:r w:rsidR="00C167F3" w:rsidRPr="00C167F3">
        <w:rPr>
          <w:rFonts w:eastAsia="Arial Unicode MS" w:cs="Calibri"/>
        </w:rPr>
        <w:t>bWirripang</w:t>
      </w:r>
      <w:proofErr w:type="spellEnd"/>
      <w:r w:rsidR="00C167F3" w:rsidRPr="00C167F3">
        <w:rPr>
          <w:rFonts w:eastAsia="Arial Unicode MS" w:cs="Calibri"/>
        </w:rPr>
        <w:t>, 2008.</w:t>
      </w:r>
    </w:p>
    <w:p w:rsidR="00E70274" w:rsidRDefault="00E70274" w:rsidP="001A78A3">
      <w:pPr>
        <w:contextualSpacing/>
        <w:rPr>
          <w:lang w:val="en-US"/>
        </w:rPr>
      </w:pPr>
    </w:p>
    <w:p w:rsidR="00C167F3" w:rsidRDefault="00C167F3" w:rsidP="001A78A3">
      <w:pPr>
        <w:contextualSpacing/>
        <w:rPr>
          <w:lang w:val="en-US"/>
        </w:rPr>
      </w:pPr>
      <w:r>
        <w:rPr>
          <w:lang w:val="en-US"/>
        </w:rPr>
        <w:t xml:space="preserve">*Note: RDA does not prescribe use of square </w:t>
      </w:r>
      <w:r w:rsidR="003D4810">
        <w:rPr>
          <w:lang w:val="en-US"/>
        </w:rPr>
        <w:t>brackets;</w:t>
      </w:r>
      <w:r>
        <w:rPr>
          <w:lang w:val="en-US"/>
        </w:rPr>
        <w:t xml:space="preserve"> rather it says to indicate that the information was taken from outside the resource and uses square brackets as an example</w:t>
      </w:r>
      <w:r w:rsidR="003D4810">
        <w:rPr>
          <w:lang w:val="en-US"/>
        </w:rPr>
        <w:t>.</w:t>
      </w:r>
    </w:p>
    <w:p w:rsidR="003D4810" w:rsidRDefault="003D4810" w:rsidP="001A78A3">
      <w:pPr>
        <w:contextualSpacing/>
        <w:rPr>
          <w:lang w:val="en-US"/>
        </w:rPr>
      </w:pPr>
    </w:p>
    <w:p w:rsidR="003D4810" w:rsidRDefault="003D4810" w:rsidP="001A78A3">
      <w:pPr>
        <w:contextualSpacing/>
        <w:rPr>
          <w:lang w:val="en-US"/>
        </w:rPr>
      </w:pPr>
    </w:p>
    <w:p w:rsidR="003D4810" w:rsidRDefault="003D4810" w:rsidP="001A78A3">
      <w:pPr>
        <w:contextualSpacing/>
        <w:rPr>
          <w:lang w:val="en-US"/>
        </w:rPr>
      </w:pPr>
    </w:p>
    <w:p w:rsidR="003D4810" w:rsidRDefault="003D4810" w:rsidP="001A78A3">
      <w:pPr>
        <w:contextualSpacing/>
        <w:rPr>
          <w:lang w:val="en-US"/>
        </w:rPr>
      </w:pPr>
    </w:p>
    <w:p w:rsidR="003D4810" w:rsidRDefault="003D4810" w:rsidP="001A78A3">
      <w:pPr>
        <w:contextualSpacing/>
        <w:rPr>
          <w:lang w:val="en-US"/>
        </w:rPr>
      </w:pPr>
    </w:p>
    <w:p w:rsidR="003D4810" w:rsidRDefault="003D4810" w:rsidP="001A78A3">
      <w:pPr>
        <w:contextualSpacing/>
        <w:rPr>
          <w:lang w:val="en-US"/>
        </w:rPr>
      </w:pPr>
    </w:p>
    <w:p w:rsidR="003D4810" w:rsidRDefault="003D4810" w:rsidP="001A78A3">
      <w:pPr>
        <w:contextualSpacing/>
        <w:rPr>
          <w:lang w:val="en-US"/>
        </w:rPr>
      </w:pPr>
    </w:p>
    <w:p w:rsidR="003D4810" w:rsidRDefault="003D4810" w:rsidP="001A78A3">
      <w:pPr>
        <w:contextualSpacing/>
        <w:rPr>
          <w:lang w:val="en-US"/>
        </w:rPr>
      </w:pPr>
    </w:p>
    <w:p w:rsidR="003D4810" w:rsidRDefault="003D4810" w:rsidP="001A78A3">
      <w:pPr>
        <w:contextualSpacing/>
        <w:rPr>
          <w:lang w:val="en-US"/>
        </w:rPr>
      </w:pPr>
    </w:p>
    <w:p w:rsidR="003D4810" w:rsidRDefault="003D4810" w:rsidP="001A78A3">
      <w:pPr>
        <w:contextualSpacing/>
        <w:rPr>
          <w:lang w:val="en-US"/>
        </w:rPr>
      </w:pPr>
    </w:p>
    <w:p w:rsidR="00714CB8" w:rsidRDefault="00714CB8" w:rsidP="001A78A3">
      <w:pPr>
        <w:contextualSpacing/>
        <w:rPr>
          <w:lang w:val="en-US"/>
        </w:rPr>
      </w:pPr>
    </w:p>
    <w:p w:rsidR="00714CB8" w:rsidRDefault="00714CB8" w:rsidP="001A78A3">
      <w:pPr>
        <w:contextualSpacing/>
        <w:rPr>
          <w:lang w:val="en-US"/>
        </w:rPr>
      </w:pPr>
    </w:p>
    <w:p w:rsidR="003D4810" w:rsidRDefault="003D4810" w:rsidP="001A78A3">
      <w:pPr>
        <w:contextualSpacing/>
        <w:rPr>
          <w:lang w:val="en-US"/>
        </w:rPr>
      </w:pPr>
    </w:p>
    <w:p w:rsidR="00C167F3" w:rsidRPr="00C167F3" w:rsidRDefault="00C167F3" w:rsidP="001A78A3">
      <w:pPr>
        <w:contextualSpacing/>
        <w:rPr>
          <w:lang w:val="en-US"/>
        </w:rPr>
      </w:pPr>
    </w:p>
    <w:p w:rsidR="00A47473" w:rsidRPr="00C167F3" w:rsidRDefault="00A47473" w:rsidP="001A78A3">
      <w:pPr>
        <w:contextualSpacing/>
        <w:rPr>
          <w:b/>
          <w:bCs/>
          <w:lang w:val="en-US"/>
        </w:rPr>
      </w:pPr>
      <w:r w:rsidRPr="00C167F3">
        <w:rPr>
          <w:b/>
          <w:bCs/>
          <w:lang w:val="en-US"/>
        </w:rPr>
        <w:lastRenderedPageBreak/>
        <w:t xml:space="preserve">3. </w:t>
      </w:r>
      <w:r w:rsidR="00C167F3">
        <w:rPr>
          <w:b/>
          <w:bCs/>
          <w:lang w:val="en-US"/>
        </w:rPr>
        <w:t>Book</w:t>
      </w:r>
    </w:p>
    <w:p w:rsidR="00956070" w:rsidRPr="00C167F3" w:rsidRDefault="00603023" w:rsidP="001A78A3">
      <w:pPr>
        <w:contextualSpacing/>
        <w:rPr>
          <w:lang w:val="en-US"/>
        </w:rPr>
      </w:pPr>
      <w:r>
        <w:rPr>
          <w:noProof/>
          <w:lang w:val="en-US" w:eastAsia="zh-CN" w:bidi="th-TH"/>
        </w:rPr>
        <w:pict>
          <v:shape id="_x0000_s1086" type="#_x0000_t202" style="position:absolute;margin-left:16.95pt;margin-top:14.85pt;width:187.75pt;height:210.6pt;z-index:251653632;mso-width-relative:margin;mso-height-relative:margin">
            <v:textbox>
              <w:txbxContent>
                <w:p w:rsidR="002D78BB" w:rsidRDefault="002D78BB" w:rsidP="006C5C7D">
                  <w:pPr>
                    <w:pStyle w:val="Heading5"/>
                    <w:jc w:val="center"/>
                    <w:rPr>
                      <w:b w:val="0"/>
                      <w:bCs w:val="0"/>
                      <w:i w:val="0"/>
                      <w:iCs w:val="0"/>
                    </w:rPr>
                  </w:pPr>
                  <w:r>
                    <w:rPr>
                      <w:b w:val="0"/>
                      <w:bCs w:val="0"/>
                      <w:i w:val="0"/>
                      <w:iCs w:val="0"/>
                    </w:rPr>
                    <w:t>I wood</w:t>
                  </w:r>
                  <w:r w:rsidRPr="006C5C7D">
                    <w:rPr>
                      <w:b w:val="0"/>
                      <w:bCs w:val="0"/>
                      <w:i w:val="0"/>
                      <w:iCs w:val="0"/>
                    </w:rPr>
                    <w:t xml:space="preserve"> send you my hart </w:t>
                  </w:r>
                  <w:r>
                    <w:rPr>
                      <w:b w:val="0"/>
                      <w:bCs w:val="0"/>
                      <w:i w:val="0"/>
                      <w:iCs w:val="0"/>
                    </w:rPr>
                    <w:t xml:space="preserve">if I could </w:t>
                  </w:r>
                  <w:r w:rsidRPr="006C5C7D">
                    <w:rPr>
                      <w:b w:val="0"/>
                      <w:bCs w:val="0"/>
                      <w:i w:val="0"/>
                      <w:iCs w:val="0"/>
                    </w:rPr>
                    <w:t xml:space="preserve"> </w:t>
                  </w:r>
                </w:p>
                <w:p w:rsidR="002D78BB" w:rsidRDefault="002D78BB" w:rsidP="006C5C7D">
                  <w:pPr>
                    <w:pStyle w:val="Heading5"/>
                    <w:jc w:val="center"/>
                    <w:rPr>
                      <w:b w:val="0"/>
                      <w:bCs w:val="0"/>
                      <w:i w:val="0"/>
                      <w:iCs w:val="0"/>
                    </w:rPr>
                  </w:pPr>
                  <w:proofErr w:type="gramStart"/>
                  <w:r w:rsidRPr="006C5C7D">
                    <w:rPr>
                      <w:b w:val="0"/>
                      <w:bCs w:val="0"/>
                      <w:i w:val="0"/>
                      <w:iCs w:val="0"/>
                    </w:rPr>
                    <w:t>a</w:t>
                  </w:r>
                  <w:proofErr w:type="gramEnd"/>
                  <w:r>
                    <w:rPr>
                      <w:b w:val="0"/>
                      <w:bCs w:val="0"/>
                      <w:i w:val="0"/>
                      <w:iCs w:val="0"/>
                    </w:rPr>
                    <w:t xml:space="preserve"> family story told in letters </w:t>
                  </w:r>
                </w:p>
                <w:p w:rsidR="002D78BB" w:rsidRDefault="002D78BB" w:rsidP="006C5C7D">
                  <w:pPr>
                    <w:jc w:val="center"/>
                  </w:pPr>
                </w:p>
                <w:p w:rsidR="002D78BB" w:rsidRPr="007B725E" w:rsidRDefault="002D78BB" w:rsidP="007B725E">
                  <w:pPr>
                    <w:pStyle w:val="Heading5"/>
                    <w:jc w:val="center"/>
                    <w:rPr>
                      <w:b w:val="0"/>
                      <w:bCs w:val="0"/>
                      <w:i w:val="0"/>
                      <w:iCs w:val="0"/>
                    </w:rPr>
                  </w:pPr>
                  <w:r>
                    <w:rPr>
                      <w:b w:val="0"/>
                      <w:bCs w:val="0"/>
                      <w:i w:val="0"/>
                      <w:iCs w:val="0"/>
                    </w:rPr>
                    <w:t xml:space="preserve">Colleen </w:t>
                  </w:r>
                  <w:proofErr w:type="spellStart"/>
                  <w:r>
                    <w:rPr>
                      <w:b w:val="0"/>
                      <w:bCs w:val="0"/>
                      <w:i w:val="0"/>
                      <w:iCs w:val="0"/>
                    </w:rPr>
                    <w:t>Arulappu</w:t>
                  </w:r>
                  <w:proofErr w:type="spellEnd"/>
                </w:p>
                <w:p w:rsidR="002D78BB" w:rsidRDefault="002D78BB" w:rsidP="00A47473">
                  <w:pPr>
                    <w:jc w:val="center"/>
                  </w:pPr>
                  <w:r>
                    <w:t xml:space="preserve">East Keilor, Victoria </w:t>
                  </w:r>
                </w:p>
                <w:p w:rsidR="002D78BB" w:rsidRPr="006C5C7D" w:rsidRDefault="002D78BB" w:rsidP="00A47473">
                  <w:pPr>
                    <w:jc w:val="center"/>
                  </w:pPr>
                  <w:r>
                    <w:t>2006</w:t>
                  </w:r>
                </w:p>
              </w:txbxContent>
            </v:textbox>
          </v:shape>
        </w:pict>
      </w:r>
      <w:r w:rsidR="00283AC8" w:rsidRPr="00C167F3">
        <w:rPr>
          <w:lang w:val="en-US"/>
        </w:rPr>
        <w:tab/>
      </w:r>
      <w:r w:rsidR="006C5C7D">
        <w:rPr>
          <w:lang w:val="en-US"/>
        </w:rPr>
        <w:t>Title page</w:t>
      </w:r>
      <w:r w:rsidR="00283AC8" w:rsidRPr="00C167F3">
        <w:rPr>
          <w:lang w:val="en-US"/>
        </w:rPr>
        <w:tab/>
      </w:r>
      <w:r w:rsidR="00283AC8" w:rsidRPr="00C167F3">
        <w:rPr>
          <w:lang w:val="en-US"/>
        </w:rPr>
        <w:tab/>
      </w:r>
      <w:r w:rsidR="00283AC8" w:rsidRPr="00C167F3">
        <w:rPr>
          <w:lang w:val="en-US"/>
        </w:rPr>
        <w:tab/>
      </w:r>
      <w:r w:rsidR="00283AC8" w:rsidRPr="00C167F3">
        <w:rPr>
          <w:lang w:val="en-US"/>
        </w:rPr>
        <w:tab/>
      </w:r>
      <w:r w:rsidR="00283AC8" w:rsidRPr="00C167F3">
        <w:rPr>
          <w:lang w:val="en-US"/>
        </w:rPr>
        <w:tab/>
      </w:r>
    </w:p>
    <w:p w:rsidR="00283AC8" w:rsidRPr="00C167F3" w:rsidRDefault="00283AC8" w:rsidP="001A78A3">
      <w:pPr>
        <w:contextualSpacing/>
        <w:rPr>
          <w:lang w:val="en-US"/>
        </w:rPr>
      </w:pPr>
      <w:r w:rsidRPr="00C167F3">
        <w:rPr>
          <w:lang w:val="en-US"/>
        </w:rPr>
        <w:tab/>
      </w:r>
      <w:r w:rsidRPr="00C167F3">
        <w:rPr>
          <w:lang w:val="en-US"/>
        </w:rPr>
        <w:tab/>
      </w:r>
      <w:r w:rsidRPr="00C167F3">
        <w:rPr>
          <w:lang w:val="en-US"/>
        </w:rPr>
        <w:tab/>
      </w:r>
      <w:r w:rsidRPr="00C167F3">
        <w:rPr>
          <w:lang w:val="en-US"/>
        </w:rPr>
        <w:tab/>
      </w:r>
      <w:r w:rsidRPr="00C167F3">
        <w:rPr>
          <w:lang w:val="en-US"/>
        </w:rPr>
        <w:tab/>
      </w:r>
      <w:r w:rsidRPr="00C167F3">
        <w:rPr>
          <w:lang w:val="en-US"/>
        </w:rPr>
        <w:tab/>
      </w:r>
    </w:p>
    <w:p w:rsidR="00956070" w:rsidRPr="00C167F3" w:rsidRDefault="00956070" w:rsidP="001A78A3">
      <w:pPr>
        <w:contextualSpacing/>
        <w:rPr>
          <w:lang w:val="en-US"/>
        </w:rPr>
      </w:pPr>
    </w:p>
    <w:p w:rsidR="00956070" w:rsidRPr="00C167F3" w:rsidRDefault="00956070" w:rsidP="001A78A3">
      <w:pPr>
        <w:contextualSpacing/>
        <w:rPr>
          <w:lang w:val="en-US"/>
        </w:rPr>
      </w:pPr>
    </w:p>
    <w:p w:rsidR="00956070" w:rsidRPr="00C167F3" w:rsidRDefault="00956070" w:rsidP="001A78A3">
      <w:pPr>
        <w:contextualSpacing/>
        <w:rPr>
          <w:lang w:val="en-US"/>
        </w:rPr>
      </w:pPr>
    </w:p>
    <w:p w:rsidR="00956070" w:rsidRPr="00C167F3" w:rsidRDefault="00956070" w:rsidP="001A78A3">
      <w:pPr>
        <w:contextualSpacing/>
        <w:rPr>
          <w:lang w:val="en-US"/>
        </w:rPr>
      </w:pPr>
    </w:p>
    <w:p w:rsidR="00956070" w:rsidRPr="00C167F3" w:rsidRDefault="00956070" w:rsidP="001A78A3">
      <w:pPr>
        <w:contextualSpacing/>
        <w:rPr>
          <w:lang w:val="en-US"/>
        </w:rPr>
      </w:pPr>
    </w:p>
    <w:p w:rsidR="00A47473" w:rsidRPr="00C167F3" w:rsidRDefault="00A47473" w:rsidP="001A78A3">
      <w:pPr>
        <w:contextualSpacing/>
        <w:rPr>
          <w:lang w:val="en-US"/>
        </w:rPr>
      </w:pPr>
    </w:p>
    <w:p w:rsidR="00A47473" w:rsidRPr="00C167F3" w:rsidRDefault="00A47473" w:rsidP="001A78A3">
      <w:pPr>
        <w:contextualSpacing/>
        <w:rPr>
          <w:lang w:val="en-US"/>
        </w:rPr>
      </w:pPr>
    </w:p>
    <w:p w:rsidR="00A47473" w:rsidRPr="00C167F3" w:rsidRDefault="00A47473" w:rsidP="001A78A3">
      <w:pPr>
        <w:contextualSpacing/>
        <w:rPr>
          <w:lang w:val="en-US"/>
        </w:rPr>
      </w:pPr>
    </w:p>
    <w:p w:rsidR="00A47473" w:rsidRPr="00C167F3" w:rsidRDefault="00A47473" w:rsidP="001A78A3">
      <w:pPr>
        <w:contextualSpacing/>
        <w:rPr>
          <w:lang w:val="en-US"/>
        </w:rPr>
      </w:pPr>
    </w:p>
    <w:p w:rsidR="00A47473" w:rsidRPr="00C167F3" w:rsidRDefault="00A47473" w:rsidP="001A78A3">
      <w:pPr>
        <w:contextualSpacing/>
        <w:rPr>
          <w:lang w:val="en-US"/>
        </w:rPr>
      </w:pPr>
    </w:p>
    <w:p w:rsidR="00A47473" w:rsidRPr="00C167F3" w:rsidRDefault="00A47473" w:rsidP="001A78A3">
      <w:pPr>
        <w:contextualSpacing/>
        <w:rPr>
          <w:lang w:val="en-US"/>
        </w:rPr>
      </w:pPr>
    </w:p>
    <w:p w:rsidR="00A47473" w:rsidRPr="00C167F3" w:rsidRDefault="00A47473" w:rsidP="001A78A3">
      <w:pPr>
        <w:contextualSpacing/>
        <w:rPr>
          <w:lang w:val="en-US"/>
        </w:rPr>
      </w:pPr>
    </w:p>
    <w:p w:rsidR="00A47473" w:rsidRPr="00C167F3" w:rsidRDefault="00A47473" w:rsidP="001A78A3">
      <w:pPr>
        <w:contextualSpacing/>
        <w:rPr>
          <w:lang w:val="en-US"/>
        </w:rPr>
      </w:pPr>
    </w:p>
    <w:p w:rsidR="00A47473" w:rsidRPr="00B454A5" w:rsidRDefault="00A47473" w:rsidP="00A47473">
      <w:pPr>
        <w:contextualSpacing/>
        <w:rPr>
          <w:rStyle w:val="highlight1"/>
          <w:rFonts w:eastAsia="Arial Unicode MS" w:cs="Calibri"/>
          <w:i/>
          <w:iCs/>
          <w:color w:val="auto"/>
        </w:rPr>
      </w:pPr>
      <w:r w:rsidRPr="00B454A5">
        <w:rPr>
          <w:rStyle w:val="highlight1"/>
          <w:rFonts w:eastAsia="Arial Unicode MS" w:cs="Calibri"/>
          <w:i/>
          <w:iCs/>
          <w:color w:val="auto"/>
        </w:rPr>
        <w:t>245 field (Title and statement of responsibility)</w:t>
      </w:r>
      <w:r>
        <w:rPr>
          <w:rStyle w:val="highlight1"/>
          <w:rFonts w:eastAsia="Arial Unicode MS" w:cs="Calibri"/>
          <w:i/>
          <w:iCs/>
          <w:color w:val="auto"/>
        </w:rPr>
        <w:t xml:space="preserve"> </w:t>
      </w:r>
    </w:p>
    <w:p w:rsidR="00A47473" w:rsidRPr="00B454A5" w:rsidRDefault="00A47473" w:rsidP="00A47473">
      <w:pPr>
        <w:contextualSpacing/>
        <w:rPr>
          <w:rStyle w:val="highlight1"/>
          <w:rFonts w:eastAsia="Arial Unicode MS" w:cs="Calibri"/>
          <w:i/>
          <w:iCs/>
          <w:color w:val="auto"/>
        </w:rPr>
      </w:pPr>
    </w:p>
    <w:p w:rsidR="00A47473" w:rsidRDefault="007B725E" w:rsidP="00A47473">
      <w:pPr>
        <w:ind w:left="720"/>
        <w:contextualSpacing/>
      </w:pPr>
      <w:r>
        <w:t xml:space="preserve">245 10 $a </w:t>
      </w:r>
      <w:r w:rsidR="006C5C7D">
        <w:t xml:space="preserve">I wood [sic] send you my hart [sic] if I </w:t>
      </w:r>
      <w:proofErr w:type="gramStart"/>
      <w:r w:rsidR="006C5C7D">
        <w:t>could :</w:t>
      </w:r>
      <w:r>
        <w:t>$</w:t>
      </w:r>
      <w:proofErr w:type="gramEnd"/>
      <w:r>
        <w:t>b</w:t>
      </w:r>
      <w:r w:rsidR="006C5C7D">
        <w:t xml:space="preserve"> a family story told in letters /</w:t>
      </w:r>
      <w:r>
        <w:t>$c</w:t>
      </w:r>
      <w:r w:rsidR="006C5C7D">
        <w:t xml:space="preserve"> Colleen </w:t>
      </w:r>
      <w:proofErr w:type="spellStart"/>
      <w:r w:rsidR="006C5C7D">
        <w:t>Arulappu</w:t>
      </w:r>
      <w:proofErr w:type="spellEnd"/>
      <w:r>
        <w:t>.</w:t>
      </w:r>
    </w:p>
    <w:p w:rsidR="007B725E" w:rsidRPr="00B454A5" w:rsidRDefault="007B725E" w:rsidP="00A47473">
      <w:pPr>
        <w:ind w:left="720"/>
        <w:contextualSpacing/>
        <w:rPr>
          <w:rFonts w:eastAsia="Arial Unicode MS" w:cs="Calibri"/>
          <w:color w:val="FF0000"/>
        </w:rPr>
      </w:pPr>
    </w:p>
    <w:p w:rsidR="00A47473" w:rsidRDefault="00A47473" w:rsidP="00A47473">
      <w:pPr>
        <w:ind w:left="720"/>
        <w:contextualSpacing/>
        <w:rPr>
          <w:rFonts w:eastAsia="Arial Unicode MS" w:cs="Calibri"/>
          <w:color w:val="FF0000"/>
        </w:rPr>
      </w:pPr>
      <w:r w:rsidRPr="00B454A5">
        <w:rPr>
          <w:rFonts w:eastAsia="Arial Unicode MS" w:cs="Calibri"/>
          <w:color w:val="FF0000"/>
        </w:rPr>
        <w:t xml:space="preserve">245 10 $a </w:t>
      </w:r>
      <w:r w:rsidR="007B725E">
        <w:rPr>
          <w:rStyle w:val="highlight1"/>
          <w:rFonts w:eastAsia="Arial Unicode MS" w:cs="Calibri"/>
          <w:b w:val="0"/>
          <w:bCs w:val="0"/>
        </w:rPr>
        <w:t xml:space="preserve">I wood send you my hart if I </w:t>
      </w:r>
      <w:proofErr w:type="gramStart"/>
      <w:r w:rsidR="007B725E">
        <w:rPr>
          <w:rStyle w:val="highlight1"/>
          <w:rFonts w:eastAsia="Arial Unicode MS" w:cs="Calibri"/>
          <w:b w:val="0"/>
          <w:bCs w:val="0"/>
        </w:rPr>
        <w:t>could :$</w:t>
      </w:r>
      <w:proofErr w:type="gramEnd"/>
      <w:r w:rsidR="007B725E">
        <w:rPr>
          <w:rStyle w:val="highlight1"/>
          <w:rFonts w:eastAsia="Arial Unicode MS" w:cs="Calibri"/>
          <w:b w:val="0"/>
          <w:bCs w:val="0"/>
        </w:rPr>
        <w:t xml:space="preserve">b a family story told in letters /$c Colleen </w:t>
      </w:r>
      <w:proofErr w:type="spellStart"/>
      <w:r w:rsidR="007B725E">
        <w:rPr>
          <w:rStyle w:val="highlight1"/>
          <w:rFonts w:eastAsia="Arial Unicode MS" w:cs="Calibri"/>
          <w:b w:val="0"/>
          <w:bCs w:val="0"/>
        </w:rPr>
        <w:t>Arulappu</w:t>
      </w:r>
      <w:proofErr w:type="spellEnd"/>
      <w:r w:rsidR="007B725E">
        <w:rPr>
          <w:rStyle w:val="highlight1"/>
          <w:rFonts w:eastAsia="Arial Unicode MS" w:cs="Calibri"/>
          <w:b w:val="0"/>
          <w:bCs w:val="0"/>
        </w:rPr>
        <w:t>.</w:t>
      </w:r>
    </w:p>
    <w:p w:rsidR="00A47473" w:rsidRPr="00B454A5" w:rsidRDefault="00A47473" w:rsidP="00A47473">
      <w:pPr>
        <w:contextualSpacing/>
        <w:rPr>
          <w:rFonts w:eastAsia="Arial Unicode MS" w:cs="Calibri"/>
          <w:color w:val="000000"/>
          <w:sz w:val="18"/>
          <w:szCs w:val="18"/>
        </w:rPr>
      </w:pPr>
    </w:p>
    <w:p w:rsidR="00A47473" w:rsidRPr="00EF4AA3" w:rsidRDefault="00A47473" w:rsidP="00A47473">
      <w:pPr>
        <w:contextualSpacing/>
        <w:rPr>
          <w:rFonts w:eastAsia="Arial Unicode MS" w:cs="Calibri"/>
          <w:b/>
          <w:bCs/>
          <w:i/>
          <w:iCs/>
        </w:rPr>
      </w:pPr>
      <w:r w:rsidRPr="00C045DF">
        <w:rPr>
          <w:rFonts w:eastAsia="Arial Unicode MS" w:cs="Calibri"/>
          <w:b/>
          <w:bCs/>
          <w:i/>
          <w:iCs/>
        </w:rPr>
        <w:t>2</w:t>
      </w:r>
      <w:r>
        <w:rPr>
          <w:rFonts w:eastAsia="Arial Unicode MS" w:cs="Calibri"/>
          <w:b/>
          <w:bCs/>
          <w:i/>
          <w:iCs/>
        </w:rPr>
        <w:t>60</w:t>
      </w:r>
      <w:r w:rsidRPr="00C045DF">
        <w:rPr>
          <w:rFonts w:eastAsia="Arial Unicode MS" w:cs="Calibri"/>
          <w:b/>
          <w:bCs/>
          <w:i/>
          <w:iCs/>
        </w:rPr>
        <w:t xml:space="preserve"> field</w:t>
      </w:r>
      <w:r>
        <w:rPr>
          <w:rFonts w:eastAsia="Arial Unicode MS" w:cs="Calibri"/>
          <w:b/>
          <w:bCs/>
          <w:i/>
          <w:iCs/>
        </w:rPr>
        <w:t xml:space="preserve"> (publication, distribution)</w:t>
      </w:r>
    </w:p>
    <w:p w:rsidR="007B725E" w:rsidRPr="007B725E" w:rsidRDefault="00A47473" w:rsidP="00A47473">
      <w:pPr>
        <w:contextualSpacing/>
        <w:rPr>
          <w:color w:val="FF0000"/>
        </w:rPr>
      </w:pPr>
      <w:r>
        <w:rPr>
          <w:rFonts w:eastAsia="Arial Unicode MS" w:cs="Calibri"/>
        </w:rPr>
        <w:tab/>
      </w:r>
    </w:p>
    <w:p w:rsidR="00EF4AA3" w:rsidRPr="00714CB8" w:rsidRDefault="00EF4AA3" w:rsidP="00A47473">
      <w:pPr>
        <w:contextualSpacing/>
        <w:rPr>
          <w:rFonts w:eastAsia="Arial Unicode MS" w:cs="Calibri"/>
          <w:color w:val="FF0000"/>
        </w:rPr>
      </w:pPr>
      <w:r>
        <w:rPr>
          <w:rFonts w:eastAsia="Arial Unicode MS" w:cs="Calibri"/>
          <w:color w:val="FF0000"/>
        </w:rPr>
        <w:tab/>
      </w:r>
      <w:r w:rsidRPr="00714CB8">
        <w:rPr>
          <w:rFonts w:eastAsia="Arial Unicode MS" w:cs="Calibri"/>
          <w:color w:val="FF0000"/>
        </w:rPr>
        <w:t xml:space="preserve">260 ## $a </w:t>
      </w:r>
      <w:r w:rsidR="007B725E" w:rsidRPr="00714CB8">
        <w:rPr>
          <w:rFonts w:eastAsia="Arial Unicode MS" w:cs="Calibri"/>
          <w:color w:val="FF0000"/>
        </w:rPr>
        <w:t xml:space="preserve">East Keilor, </w:t>
      </w:r>
      <w:proofErr w:type="gramStart"/>
      <w:r w:rsidR="007B725E" w:rsidRPr="00714CB8">
        <w:rPr>
          <w:rFonts w:eastAsia="Arial Unicode MS" w:cs="Calibri"/>
          <w:color w:val="FF0000"/>
        </w:rPr>
        <w:t>Victoria</w:t>
      </w:r>
      <w:r w:rsidRPr="00714CB8">
        <w:rPr>
          <w:rFonts w:eastAsia="Arial Unicode MS" w:cs="Calibri"/>
          <w:color w:val="FF0000"/>
        </w:rPr>
        <w:t xml:space="preserve"> :$</w:t>
      </w:r>
      <w:proofErr w:type="gramEnd"/>
      <w:r w:rsidRPr="00714CB8">
        <w:rPr>
          <w:rFonts w:eastAsia="Arial Unicode MS" w:cs="Calibri"/>
          <w:color w:val="FF0000"/>
        </w:rPr>
        <w:t xml:space="preserve">b </w:t>
      </w:r>
      <w:r w:rsidR="007B725E" w:rsidRPr="00714CB8">
        <w:rPr>
          <w:rFonts w:eastAsia="Arial Unicode MS" w:cs="Calibri"/>
          <w:color w:val="FF0000"/>
        </w:rPr>
        <w:t xml:space="preserve">Colleen </w:t>
      </w:r>
      <w:proofErr w:type="spellStart"/>
      <w:r w:rsidR="007B725E" w:rsidRPr="00714CB8">
        <w:rPr>
          <w:rFonts w:eastAsia="Arial Unicode MS" w:cs="Calibri"/>
          <w:color w:val="FF0000"/>
        </w:rPr>
        <w:t>Arulappu</w:t>
      </w:r>
      <w:proofErr w:type="spellEnd"/>
      <w:r w:rsidRPr="00714CB8">
        <w:rPr>
          <w:rFonts w:eastAsia="Arial Unicode MS" w:cs="Calibri"/>
          <w:color w:val="FF0000"/>
        </w:rPr>
        <w:t xml:space="preserve">, $c </w:t>
      </w:r>
      <w:r w:rsidR="007B725E" w:rsidRPr="00714CB8">
        <w:rPr>
          <w:rFonts w:eastAsia="Arial Unicode MS" w:cs="Calibri"/>
          <w:color w:val="FF0000"/>
        </w:rPr>
        <w:t>2006</w:t>
      </w:r>
      <w:r w:rsidRPr="00714CB8">
        <w:rPr>
          <w:rFonts w:eastAsia="Arial Unicode MS" w:cs="Calibri"/>
          <w:color w:val="FF0000"/>
        </w:rPr>
        <w:t>.</w:t>
      </w:r>
    </w:p>
    <w:p w:rsidR="00E70274" w:rsidRDefault="00E70274" w:rsidP="00EF4AA3">
      <w:pPr>
        <w:ind w:firstLine="720"/>
        <w:contextualSpacing/>
        <w:rPr>
          <w:rFonts w:eastAsia="Arial Unicode MS" w:cs="Calibri"/>
          <w:color w:val="FF0000"/>
        </w:rPr>
      </w:pPr>
    </w:p>
    <w:p w:rsidR="003D5B2B" w:rsidRPr="00714CB8" w:rsidRDefault="007B725E" w:rsidP="00EF4AA3">
      <w:pPr>
        <w:ind w:firstLine="720"/>
        <w:contextualSpacing/>
        <w:rPr>
          <w:rFonts w:eastAsia="Arial Unicode MS" w:cs="Calibri"/>
        </w:rPr>
      </w:pPr>
      <w:r w:rsidRPr="00714CB8">
        <w:rPr>
          <w:rFonts w:eastAsia="Arial Unicode MS" w:cs="Calibri"/>
        </w:rPr>
        <w:t xml:space="preserve">260 ## $a </w:t>
      </w:r>
      <w:r w:rsidRPr="00714CB8">
        <w:t>East Keilor, Vic</w:t>
      </w:r>
      <w:proofErr w:type="gramStart"/>
      <w:r w:rsidRPr="00714CB8">
        <w:t>. :</w:t>
      </w:r>
      <w:proofErr w:type="gramEnd"/>
      <w:r w:rsidRPr="00714CB8">
        <w:t>$b Colleen Arulappu,$c2006. </w:t>
      </w: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Default="003D5B2B" w:rsidP="00EA656B">
      <w:pPr>
        <w:contextualSpacing/>
        <w:rPr>
          <w:rFonts w:eastAsia="Arial Unicode MS" w:cs="Calibri"/>
          <w:color w:val="FF0000"/>
        </w:rPr>
      </w:pPr>
    </w:p>
    <w:p w:rsidR="003D5B2B" w:rsidRDefault="003D5B2B" w:rsidP="00EF4AA3">
      <w:pPr>
        <w:ind w:firstLine="720"/>
        <w:contextualSpacing/>
        <w:rPr>
          <w:rFonts w:eastAsia="Arial Unicode MS" w:cs="Calibri"/>
          <w:color w:val="FF0000"/>
        </w:rPr>
      </w:pPr>
    </w:p>
    <w:p w:rsidR="003D5B2B" w:rsidRPr="003D4810" w:rsidRDefault="003D5B2B" w:rsidP="003D5B2B">
      <w:pPr>
        <w:contextualSpacing/>
        <w:rPr>
          <w:rFonts w:eastAsia="Arial Unicode MS" w:cs="Calibri"/>
          <w:b/>
          <w:bCs/>
        </w:rPr>
      </w:pPr>
      <w:r w:rsidRPr="003D4810">
        <w:rPr>
          <w:rFonts w:eastAsia="Arial Unicode MS" w:cs="Calibri"/>
          <w:b/>
          <w:bCs/>
        </w:rPr>
        <w:lastRenderedPageBreak/>
        <w:t xml:space="preserve">4. </w:t>
      </w:r>
      <w:r w:rsidR="003D4810" w:rsidRPr="003D4810">
        <w:rPr>
          <w:rFonts w:eastAsia="Arial Unicode MS" w:cs="Calibri"/>
          <w:b/>
          <w:bCs/>
        </w:rPr>
        <w:t xml:space="preserve"> Poster</w:t>
      </w:r>
    </w:p>
    <w:p w:rsidR="00941ED3" w:rsidRDefault="00603023" w:rsidP="00941ED3">
      <w:pPr>
        <w:ind w:left="4320"/>
      </w:pPr>
      <w:r>
        <w:rPr>
          <w:noProof/>
          <w:lang w:val="en-US" w:eastAsia="zh-CN" w:bidi="th-TH"/>
        </w:rPr>
        <w:pict>
          <v:shape id="_x0000_s1087" type="#_x0000_t202" style="position:absolute;left:0;text-align:left;margin-left:20.85pt;margin-top:3.75pt;width:169.8pt;height:181.1pt;z-index:251654656;mso-width-relative:margin;mso-height-relative:margin">
            <v:textbox style="mso-next-textbox:#_x0000_s1087">
              <w:txbxContent>
                <w:p w:rsidR="002D78BB" w:rsidRDefault="002D78BB" w:rsidP="003D5B2B">
                  <w:pPr>
                    <w:jc w:val="center"/>
                  </w:pPr>
                  <w:r>
                    <w:t>Little Birdie</w:t>
                  </w:r>
                </w:p>
                <w:p w:rsidR="002D78BB" w:rsidRDefault="002D78BB" w:rsidP="00941ED3"/>
                <w:p w:rsidR="002D78BB" w:rsidRDefault="002D78BB" w:rsidP="00941ED3">
                  <w:pPr>
                    <w:rPr>
                      <w:rFonts w:ascii="Arial" w:hAnsi="Arial" w:cs="Arial"/>
                      <w:sz w:val="20"/>
                      <w:szCs w:val="20"/>
                    </w:rPr>
                  </w:pPr>
                  <w:r>
                    <w:rPr>
                      <w:rFonts w:ascii="Arial" w:hAnsi="Arial" w:cs="Arial"/>
                      <w:noProof/>
                      <w:sz w:val="20"/>
                      <w:szCs w:val="20"/>
                      <w:lang w:val="en-US" w:eastAsia="zh-CN" w:bidi="th-TH"/>
                    </w:rPr>
                    <w:drawing>
                      <wp:inline distT="0" distB="0" distL="0" distR="0">
                        <wp:extent cx="845185" cy="845185"/>
                        <wp:effectExtent l="19050" t="0" r="0" b="0"/>
                        <wp:docPr id="1" name="il_fi" descr="0511-1001-1318-4325_Female_Folk_Singer_clipart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511-1001-1318-4325_Female_Folk_Singer_clipart_image"/>
                                <pic:cNvPicPr>
                                  <a:picLocks noChangeAspect="1" noChangeArrowheads="1"/>
                                </pic:cNvPicPr>
                              </pic:nvPicPr>
                              <pic:blipFill>
                                <a:blip r:embed="rId21"/>
                                <a:srcRect/>
                                <a:stretch>
                                  <a:fillRect/>
                                </a:stretch>
                              </pic:blipFill>
                              <pic:spPr bwMode="auto">
                                <a:xfrm>
                                  <a:off x="0" y="0"/>
                                  <a:ext cx="845185" cy="845185"/>
                                </a:xfrm>
                                <a:prstGeom prst="rect">
                                  <a:avLst/>
                                </a:prstGeom>
                                <a:noFill/>
                                <a:ln w="9525">
                                  <a:noFill/>
                                  <a:miter lim="800000"/>
                                  <a:headEnd/>
                                  <a:tailEnd/>
                                </a:ln>
                              </pic:spPr>
                            </pic:pic>
                          </a:graphicData>
                        </a:graphic>
                      </wp:inline>
                    </w:drawing>
                  </w:r>
                </w:p>
                <w:p w:rsidR="002D78BB" w:rsidRDefault="002D78BB" w:rsidP="00941ED3"/>
                <w:p w:rsidR="002D78BB" w:rsidRDefault="002D78BB"/>
              </w:txbxContent>
            </v:textbox>
          </v:shape>
        </w:pict>
      </w:r>
      <w:r w:rsidR="003D4810" w:rsidRPr="003D4810">
        <w:rPr>
          <w:rFonts w:eastAsia="Arial Unicode MS" w:cs="Calibri"/>
          <w:lang w:val="en-US"/>
        </w:rPr>
        <w:t xml:space="preserve">Advertisement for Little </w:t>
      </w:r>
      <w:proofErr w:type="spellStart"/>
      <w:r w:rsidR="003D4810" w:rsidRPr="003D4810">
        <w:rPr>
          <w:rFonts w:eastAsia="Arial Unicode MS" w:cs="Calibri"/>
          <w:lang w:val="en-US"/>
        </w:rPr>
        <w:t>Birdy</w:t>
      </w:r>
      <w:proofErr w:type="spellEnd"/>
      <w:r w:rsidR="003D4810" w:rsidRPr="003D4810">
        <w:rPr>
          <w:rFonts w:eastAsia="Arial Unicode MS" w:cs="Calibri"/>
          <w:lang w:val="en-US"/>
        </w:rPr>
        <w:t xml:space="preserve"> shows in </w:t>
      </w:r>
      <w:proofErr w:type="spellStart"/>
      <w:r w:rsidR="003D4810" w:rsidRPr="003D4810">
        <w:rPr>
          <w:rFonts w:eastAsia="Arial Unicode MS" w:cs="Calibri"/>
          <w:lang w:val="en-US"/>
        </w:rPr>
        <w:t>Cannington</w:t>
      </w:r>
      <w:proofErr w:type="spellEnd"/>
      <w:r w:rsidR="003D4810" w:rsidRPr="003D4810">
        <w:rPr>
          <w:rFonts w:eastAsia="Arial Unicode MS" w:cs="Calibri"/>
          <w:lang w:val="en-US"/>
        </w:rPr>
        <w:t xml:space="preserve"> and Perth</w:t>
      </w:r>
      <w:r w:rsidR="00941ED3">
        <w:rPr>
          <w:rFonts w:eastAsia="Arial Unicode MS" w:cs="Calibri"/>
          <w:lang w:val="en-US"/>
        </w:rPr>
        <w:t>,</w:t>
      </w:r>
      <w:r w:rsidR="003D4810" w:rsidRPr="003D4810">
        <w:rPr>
          <w:rFonts w:eastAsia="Arial Unicode MS" w:cs="Calibri"/>
          <w:lang w:val="en-US"/>
        </w:rPr>
        <w:t xml:space="preserve"> supported by The Bank Holidays and The Panda Band. Features black silhouette of the band against a red backdrop.</w:t>
      </w:r>
      <w:r w:rsidR="00941ED3" w:rsidRPr="00941ED3">
        <w:t xml:space="preserve"> </w:t>
      </w:r>
    </w:p>
    <w:p w:rsidR="00941ED3" w:rsidRPr="003D5B2B" w:rsidRDefault="00941ED3" w:rsidP="00941ED3">
      <w:pPr>
        <w:ind w:firstLine="720"/>
        <w:jc w:val="center"/>
      </w:pPr>
      <w:r>
        <w:t>2010 Tour</w:t>
      </w:r>
    </w:p>
    <w:p w:rsidR="003D4810" w:rsidRPr="003D4810" w:rsidRDefault="003D4810" w:rsidP="003D4810">
      <w:pPr>
        <w:ind w:left="4320"/>
        <w:rPr>
          <w:rFonts w:eastAsia="Arial Unicode MS" w:cs="Calibri"/>
          <w:lang w:val="en-US"/>
        </w:rPr>
      </w:pPr>
    </w:p>
    <w:p w:rsidR="00E70274" w:rsidRPr="003D4810" w:rsidRDefault="00E70274" w:rsidP="003D4810">
      <w:pPr>
        <w:rPr>
          <w:lang w:val="en-US"/>
        </w:rPr>
      </w:pPr>
    </w:p>
    <w:p w:rsidR="003D4810" w:rsidRDefault="003D4810" w:rsidP="003D4810"/>
    <w:p w:rsidR="00E70274" w:rsidRDefault="00E70274" w:rsidP="00E70274"/>
    <w:p w:rsidR="00E70274" w:rsidRDefault="00E70274" w:rsidP="00E70274"/>
    <w:p w:rsidR="003D4810" w:rsidRDefault="003D4810" w:rsidP="00E70274">
      <w:pPr>
        <w:rPr>
          <w:i/>
          <w:iCs/>
        </w:rPr>
      </w:pPr>
    </w:p>
    <w:p w:rsidR="00E70274" w:rsidRPr="003D4810" w:rsidRDefault="00E70274" w:rsidP="00E70274">
      <w:pPr>
        <w:rPr>
          <w:b/>
          <w:bCs/>
          <w:i/>
          <w:iCs/>
        </w:rPr>
      </w:pPr>
      <w:r w:rsidRPr="003D4810">
        <w:rPr>
          <w:b/>
          <w:bCs/>
          <w:i/>
          <w:iCs/>
        </w:rPr>
        <w:t xml:space="preserve">245 </w:t>
      </w:r>
      <w:proofErr w:type="gramStart"/>
      <w:r w:rsidRPr="003D4810">
        <w:rPr>
          <w:b/>
          <w:bCs/>
          <w:i/>
          <w:iCs/>
        </w:rPr>
        <w:t>field</w:t>
      </w:r>
      <w:proofErr w:type="gramEnd"/>
    </w:p>
    <w:p w:rsidR="00E70274" w:rsidRDefault="00E70274" w:rsidP="003D4810">
      <w:pPr>
        <w:ind w:left="1170" w:hanging="450"/>
      </w:pPr>
      <w:r>
        <w:t>245</w:t>
      </w:r>
      <w:r w:rsidR="003D4810">
        <w:t xml:space="preserve"> 00</w:t>
      </w:r>
      <w:r>
        <w:t xml:space="preserve"> $a </w:t>
      </w:r>
      <w:proofErr w:type="gramStart"/>
      <w:r w:rsidR="003D4810">
        <w:t>Little</w:t>
      </w:r>
      <w:proofErr w:type="gramEnd"/>
      <w:r w:rsidR="003D4810">
        <w:t xml:space="preserve"> birdie [picture].</w:t>
      </w:r>
    </w:p>
    <w:p w:rsidR="00E70274" w:rsidRPr="003D4810" w:rsidRDefault="00E70274" w:rsidP="003D4810">
      <w:pPr>
        <w:ind w:left="1170" w:hanging="450"/>
        <w:rPr>
          <w:color w:val="FF0000"/>
        </w:rPr>
      </w:pPr>
      <w:proofErr w:type="gramStart"/>
      <w:r w:rsidRPr="003D4810">
        <w:rPr>
          <w:color w:val="FF0000"/>
        </w:rPr>
        <w:t xml:space="preserve">245 </w:t>
      </w:r>
      <w:r w:rsidR="003D4810" w:rsidRPr="003D4810">
        <w:rPr>
          <w:color w:val="FF0000"/>
        </w:rPr>
        <w:t>00</w:t>
      </w:r>
      <w:r w:rsidRPr="003D4810">
        <w:rPr>
          <w:color w:val="FF0000"/>
        </w:rPr>
        <w:t xml:space="preserve">$a </w:t>
      </w:r>
      <w:r w:rsidR="003D4810" w:rsidRPr="003D4810">
        <w:rPr>
          <w:color w:val="FF0000"/>
        </w:rPr>
        <w:t>Little Birdie.</w:t>
      </w:r>
      <w:proofErr w:type="gramEnd"/>
    </w:p>
    <w:p w:rsidR="00E70274" w:rsidRDefault="00E70274" w:rsidP="003D4810">
      <w:pPr>
        <w:ind w:left="1170" w:hanging="450"/>
      </w:pPr>
      <w:r>
        <w:t xml:space="preserve">245 </w:t>
      </w:r>
      <w:r w:rsidR="003D4810">
        <w:t>00</w:t>
      </w:r>
      <w:r>
        <w:t xml:space="preserve">$a </w:t>
      </w:r>
      <w:r w:rsidR="00941ED3">
        <w:t xml:space="preserve">Little </w:t>
      </w:r>
      <w:proofErr w:type="gramStart"/>
      <w:r w:rsidR="00941ED3">
        <w:t>Birdie :$</w:t>
      </w:r>
      <w:proofErr w:type="gramEnd"/>
      <w:r w:rsidR="00941ED3">
        <w:t>b</w:t>
      </w:r>
      <w:r w:rsidR="003D4810">
        <w:t xml:space="preserve">[advertisement for Little </w:t>
      </w:r>
      <w:proofErr w:type="spellStart"/>
      <w:r w:rsidR="003D4810">
        <w:t>Birdy</w:t>
      </w:r>
      <w:proofErr w:type="spellEnd"/>
      <w:r w:rsidR="003D4810">
        <w:t xml:space="preserve"> shows supported by The Bank Holidays and The Panda Band]</w:t>
      </w:r>
      <w:r w:rsidR="00941ED3">
        <w:t>.</w:t>
      </w:r>
    </w:p>
    <w:p w:rsidR="00E70274" w:rsidRPr="00941ED3" w:rsidRDefault="00941ED3" w:rsidP="00E70274">
      <w:pPr>
        <w:rPr>
          <w:b/>
          <w:bCs/>
          <w:i/>
          <w:iCs/>
        </w:rPr>
      </w:pPr>
      <w:r w:rsidRPr="00941ED3">
        <w:rPr>
          <w:b/>
          <w:bCs/>
          <w:i/>
          <w:iCs/>
        </w:rPr>
        <w:t xml:space="preserve">260 </w:t>
      </w:r>
      <w:proofErr w:type="gramStart"/>
      <w:r w:rsidRPr="00941ED3">
        <w:rPr>
          <w:b/>
          <w:bCs/>
          <w:i/>
          <w:iCs/>
        </w:rPr>
        <w:t>field</w:t>
      </w:r>
      <w:proofErr w:type="gramEnd"/>
    </w:p>
    <w:p w:rsidR="00772DBF" w:rsidRDefault="00941ED3" w:rsidP="00941ED3">
      <w:pPr>
        <w:ind w:left="1170" w:hanging="450"/>
      </w:pPr>
      <w:proofErr w:type="gramStart"/>
      <w:r>
        <w:t>260</w:t>
      </w:r>
      <w:r w:rsidR="00E70274">
        <w:t xml:space="preserve"> </w:t>
      </w:r>
      <w:r>
        <w:t xml:space="preserve"> 00</w:t>
      </w:r>
      <w:proofErr w:type="gramEnd"/>
      <w:r w:rsidR="00E70274">
        <w:t xml:space="preserve"> $a </w:t>
      </w:r>
      <w:r w:rsidRPr="00941ED3">
        <w:t>[Western Australia?</w:t>
      </w:r>
      <w:r>
        <w:t xml:space="preserve"> :$b </w:t>
      </w:r>
      <w:proofErr w:type="spellStart"/>
      <w:r w:rsidRPr="00941ED3">
        <w:t>s.n.,</w:t>
      </w:r>
      <w:r>
        <w:t>$c</w:t>
      </w:r>
      <w:proofErr w:type="spellEnd"/>
      <w:r w:rsidRPr="00941ED3">
        <w:t xml:space="preserve"> 2010?] </w:t>
      </w:r>
    </w:p>
    <w:p w:rsidR="00D42BC7" w:rsidRDefault="00D42BC7" w:rsidP="00D42BC7">
      <w:pPr>
        <w:ind w:left="1170" w:hanging="450"/>
      </w:pPr>
      <w:proofErr w:type="gramStart"/>
      <w:r>
        <w:t>260  00</w:t>
      </w:r>
      <w:proofErr w:type="gramEnd"/>
      <w:r>
        <w:t xml:space="preserve"> $a [W.A. :$b publisher unknown, $c2010?]</w:t>
      </w:r>
    </w:p>
    <w:p w:rsidR="00941ED3" w:rsidRPr="00941ED3" w:rsidRDefault="00941ED3" w:rsidP="00941ED3">
      <w:pPr>
        <w:ind w:left="1170" w:hanging="450"/>
        <w:rPr>
          <w:color w:val="FF0000"/>
        </w:rPr>
      </w:pPr>
      <w:r w:rsidRPr="00941ED3">
        <w:rPr>
          <w:color w:val="FF0000"/>
        </w:rPr>
        <w:t>260</w:t>
      </w:r>
      <w:r w:rsidRPr="00941ED3">
        <w:rPr>
          <w:color w:val="FF0000"/>
        </w:rPr>
        <w:tab/>
        <w:t>00 $a [Western Australia?</w:t>
      </w:r>
      <w:proofErr w:type="gramStart"/>
      <w:r w:rsidRPr="00941ED3">
        <w:rPr>
          <w:color w:val="FF0000"/>
        </w:rPr>
        <w:t>] :</w:t>
      </w:r>
      <w:proofErr w:type="gramEnd"/>
      <w:r w:rsidRPr="00941ED3">
        <w:rPr>
          <w:color w:val="FF0000"/>
        </w:rPr>
        <w:t>$b [publisher not identified], $c [2010?]</w:t>
      </w:r>
    </w:p>
    <w:p w:rsidR="008C35F7" w:rsidRDefault="008C35F7" w:rsidP="001A78A3">
      <w:pPr>
        <w:contextualSpacing/>
      </w:pPr>
    </w:p>
    <w:p w:rsidR="008C35F7" w:rsidRDefault="008C35F7" w:rsidP="001A78A3">
      <w:pPr>
        <w:contextualSpacing/>
      </w:pPr>
    </w:p>
    <w:p w:rsidR="008C35F7" w:rsidRDefault="008C35F7" w:rsidP="001A78A3">
      <w:pPr>
        <w:contextualSpacing/>
      </w:pPr>
    </w:p>
    <w:p w:rsidR="008C35F7" w:rsidRDefault="008C35F7" w:rsidP="001A78A3">
      <w:pPr>
        <w:contextualSpacing/>
      </w:pPr>
    </w:p>
    <w:p w:rsidR="008C35F7" w:rsidRDefault="008C35F7" w:rsidP="001A78A3">
      <w:pPr>
        <w:contextualSpacing/>
      </w:pPr>
    </w:p>
    <w:p w:rsidR="008C35F7" w:rsidRDefault="00603023" w:rsidP="001A78A3">
      <w:pPr>
        <w:contextualSpacing/>
      </w:pPr>
      <w:r>
        <w:rPr>
          <w:noProof/>
          <w:lang w:val="en-US" w:eastAsia="zh-CN" w:bidi="th-TH"/>
        </w:rPr>
        <w:pict>
          <v:shape id="_x0000_s1089" type="#_x0000_t32" style="position:absolute;margin-left:14.9pt;margin-top:13.6pt;width:419.3pt;height:.5pt;flip:y;z-index:251655680" o:connectortype="straight" strokecolor="#7030a0" strokeweight="2.75pt"/>
        </w:pict>
      </w:r>
    </w:p>
    <w:p w:rsidR="008C35F7" w:rsidRDefault="008C35F7" w:rsidP="001A78A3">
      <w:pPr>
        <w:contextualSpacing/>
      </w:pPr>
    </w:p>
    <w:p w:rsidR="008C35F7" w:rsidRDefault="008C35F7" w:rsidP="001A78A3">
      <w:pPr>
        <w:contextualSpacing/>
      </w:pPr>
    </w:p>
    <w:p w:rsidR="008C35F7" w:rsidRDefault="008C35F7" w:rsidP="001A78A3">
      <w:pPr>
        <w:contextualSpacing/>
      </w:pPr>
    </w:p>
    <w:p w:rsidR="008C35F7" w:rsidRDefault="008C35F7" w:rsidP="001A78A3">
      <w:pPr>
        <w:contextualSpacing/>
      </w:pPr>
    </w:p>
    <w:p w:rsidR="008C35F7" w:rsidRDefault="008C35F7" w:rsidP="001A78A3">
      <w:pPr>
        <w:contextualSpacing/>
      </w:pPr>
    </w:p>
    <w:p w:rsidR="008C35F7" w:rsidRDefault="008C35F7" w:rsidP="001A78A3">
      <w:pPr>
        <w:contextualSpacing/>
      </w:pPr>
    </w:p>
    <w:p w:rsidR="008A131F" w:rsidRPr="0032598B" w:rsidRDefault="00D327A2" w:rsidP="001A78A3">
      <w:pPr>
        <w:contextualSpacing/>
      </w:pPr>
      <w:r w:rsidRPr="0032598B">
        <w:lastRenderedPageBreak/>
        <w:t>For a while we will have a hybrid catalogue environment.  There will still be lots of AACR2 and RDA records in our databases. We need a way of identifying RDA records.</w:t>
      </w:r>
    </w:p>
    <w:p w:rsidR="00D327A2" w:rsidRPr="0032598B" w:rsidRDefault="00D327A2" w:rsidP="001A78A3">
      <w:pPr>
        <w:contextualSpacing/>
        <w:rPr>
          <w:b/>
          <w:bCs/>
        </w:rPr>
      </w:pPr>
      <w:r w:rsidRPr="0032598B">
        <w:t>For this reason subfield $e in the 040 field has been ma</w:t>
      </w:r>
      <w:r w:rsidR="00D3771B" w:rsidRPr="0032598B">
        <w:t>d</w:t>
      </w:r>
      <w:r w:rsidRPr="0032598B">
        <w:t>e repeatable and “</w:t>
      </w:r>
      <w:proofErr w:type="spellStart"/>
      <w:r w:rsidRPr="0032598B">
        <w:t>rda</w:t>
      </w:r>
      <w:proofErr w:type="spellEnd"/>
      <w:r w:rsidRPr="0032598B">
        <w:t xml:space="preserve">” has been added as a code for use in this field.  Therefore all RDA records should contain the </w:t>
      </w:r>
      <w:r w:rsidRPr="0032598B">
        <w:rPr>
          <w:b/>
          <w:bCs/>
        </w:rPr>
        <w:t>$</w:t>
      </w:r>
      <w:proofErr w:type="spellStart"/>
      <w:r w:rsidRPr="0032598B">
        <w:rPr>
          <w:b/>
          <w:bCs/>
        </w:rPr>
        <w:t>erda</w:t>
      </w:r>
      <w:proofErr w:type="spellEnd"/>
      <w:r w:rsidRPr="0032598B">
        <w:rPr>
          <w:b/>
          <w:bCs/>
        </w:rPr>
        <w:t>.</w:t>
      </w:r>
    </w:p>
    <w:p w:rsidR="00D327A2" w:rsidRDefault="00D327A2" w:rsidP="001A78A3">
      <w:pPr>
        <w:contextualSpacing/>
      </w:pPr>
    </w:p>
    <w:p w:rsidR="006F7DB7" w:rsidRDefault="006F7DB7" w:rsidP="001A78A3">
      <w:pPr>
        <w:contextualSpacing/>
      </w:pPr>
      <w:r>
        <w:t>For an example go to: the following record in Libraries Australia:</w:t>
      </w:r>
    </w:p>
    <w:p w:rsidR="006F7DB7" w:rsidRDefault="006F7DB7" w:rsidP="001A78A3">
      <w:pPr>
        <w:contextualSpacing/>
      </w:pPr>
    </w:p>
    <w:p w:rsidR="006F7DB7" w:rsidRPr="0032598B" w:rsidRDefault="009A053F" w:rsidP="001A78A3">
      <w:pPr>
        <w:contextualSpacing/>
      </w:pPr>
      <w:r>
        <w:rPr>
          <w:noProof/>
          <w:lang w:val="en-US" w:eastAsia="zh-CN" w:bidi="th-TH"/>
        </w:rPr>
        <w:drawing>
          <wp:inline distT="0" distB="0" distL="0" distR="0">
            <wp:extent cx="2459355" cy="1235710"/>
            <wp:effectExtent l="19050" t="0" r="0" b="0"/>
            <wp:docPr id="11" name="Picture 11"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Bitmap"/>
                    <pic:cNvPicPr>
                      <a:picLocks noChangeAspect="1" noChangeArrowheads="1"/>
                    </pic:cNvPicPr>
                  </pic:nvPicPr>
                  <pic:blipFill>
                    <a:blip r:embed="rId22" cstate="print"/>
                    <a:srcRect/>
                    <a:stretch>
                      <a:fillRect/>
                    </a:stretch>
                  </pic:blipFill>
                  <pic:spPr bwMode="auto">
                    <a:xfrm>
                      <a:off x="0" y="0"/>
                      <a:ext cx="2459355" cy="1235710"/>
                    </a:xfrm>
                    <a:prstGeom prst="rect">
                      <a:avLst/>
                    </a:prstGeom>
                    <a:noFill/>
                    <a:ln w="9525">
                      <a:noFill/>
                      <a:miter lim="800000"/>
                      <a:headEnd/>
                      <a:tailEnd/>
                    </a:ln>
                  </pic:spPr>
                </pic:pic>
              </a:graphicData>
            </a:graphic>
          </wp:inline>
        </w:drawing>
      </w:r>
    </w:p>
    <w:p w:rsidR="00D327A2" w:rsidRPr="0032598B" w:rsidRDefault="008B3DAB" w:rsidP="001A78A3">
      <w:pPr>
        <w:contextualSpacing/>
      </w:pPr>
      <w:r w:rsidRPr="0032598B">
        <w:t>The use of AACR2 is currently indicated in the leader position 00/</w:t>
      </w:r>
      <w:proofErr w:type="gramStart"/>
      <w:r w:rsidRPr="0032598B">
        <w:t>18,</w:t>
      </w:r>
      <w:proofErr w:type="gramEnd"/>
      <w:r w:rsidRPr="0032598B">
        <w:t xml:space="preserve"> this should not be sued if you are cataloguing using RDA.  Instead the leader 00/18 will be used to indicate the presence or absence of ISBD punctuation at subfield boundaries</w:t>
      </w:r>
    </w:p>
    <w:p w:rsidR="008B3DAB" w:rsidRPr="0032598B" w:rsidRDefault="009A053F" w:rsidP="001A78A3">
      <w:pPr>
        <w:contextualSpacing/>
      </w:pPr>
      <w:r>
        <w:rPr>
          <w:noProof/>
          <w:lang w:val="en-US" w:eastAsia="zh-CN" w:bidi="th-TH"/>
        </w:rPr>
        <w:drawing>
          <wp:anchor distT="0" distB="0" distL="114300" distR="114300" simplePos="0" relativeHeight="251638272" behindDoc="0" locked="0" layoutInCell="1" allowOverlap="1">
            <wp:simplePos x="0" y="0"/>
            <wp:positionH relativeFrom="column">
              <wp:posOffset>32385</wp:posOffset>
            </wp:positionH>
            <wp:positionV relativeFrom="paragraph">
              <wp:posOffset>54610</wp:posOffset>
            </wp:positionV>
            <wp:extent cx="1912620" cy="592455"/>
            <wp:effectExtent l="19050" t="0" r="0" b="0"/>
            <wp:wrapSquare wrapText="bothSides"/>
            <wp:docPr id="39" name="Picture 39"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yBitmap"/>
                    <pic:cNvPicPr>
                      <a:picLocks noChangeAspect="1" noChangeArrowheads="1"/>
                    </pic:cNvPicPr>
                  </pic:nvPicPr>
                  <pic:blipFill>
                    <a:blip r:embed="rId23" cstate="print"/>
                    <a:srcRect/>
                    <a:stretch>
                      <a:fillRect/>
                    </a:stretch>
                  </pic:blipFill>
                  <pic:spPr bwMode="auto">
                    <a:xfrm>
                      <a:off x="0" y="0"/>
                      <a:ext cx="1912620" cy="592455"/>
                    </a:xfrm>
                    <a:prstGeom prst="rect">
                      <a:avLst/>
                    </a:prstGeom>
                    <a:noFill/>
                    <a:ln w="9525">
                      <a:noFill/>
                      <a:miter lim="800000"/>
                      <a:headEnd/>
                      <a:tailEnd/>
                    </a:ln>
                  </pic:spPr>
                </pic:pic>
              </a:graphicData>
            </a:graphic>
          </wp:anchor>
        </w:drawing>
      </w:r>
    </w:p>
    <w:p w:rsidR="008B3DAB" w:rsidRPr="0032598B" w:rsidRDefault="004327A0" w:rsidP="001A78A3">
      <w:pPr>
        <w:contextualSpacing/>
      </w:pPr>
      <w:r>
        <w:t>MARC</w:t>
      </w:r>
      <w:r w:rsidR="00F43918" w:rsidRPr="0032598B">
        <w:t xml:space="preserve"> stand</w:t>
      </w:r>
      <w:r w:rsidR="008B3DAB" w:rsidRPr="0032598B">
        <w:t>ards</w:t>
      </w:r>
    </w:p>
    <w:p w:rsidR="008B3DAB" w:rsidRPr="0032598B" w:rsidRDefault="008B3DAB" w:rsidP="001A78A3">
      <w:pPr>
        <w:contextualSpacing/>
      </w:pPr>
    </w:p>
    <w:p w:rsidR="008B3DAB" w:rsidRPr="0032598B" w:rsidRDefault="008B3DAB" w:rsidP="001A78A3">
      <w:pPr>
        <w:contextualSpacing/>
      </w:pPr>
    </w:p>
    <w:p w:rsidR="008B3DAB" w:rsidRPr="0032598B" w:rsidRDefault="008B3DAB" w:rsidP="001A78A3">
      <w:pPr>
        <w:contextualSpacing/>
        <w:rPr>
          <w:i/>
          <w:iCs/>
        </w:rPr>
      </w:pPr>
      <w:r w:rsidRPr="0032598B">
        <w:rPr>
          <w:i/>
          <w:iCs/>
        </w:rPr>
        <w:t xml:space="preserve">[If anyone asks why Leader 00/18 was not used to indicate the use of RDA: Although the use of AACR2 is currently indicated here it was decided by the </w:t>
      </w:r>
      <w:r w:rsidR="004327A0">
        <w:rPr>
          <w:i/>
          <w:iCs/>
        </w:rPr>
        <w:t>MARC</w:t>
      </w:r>
      <w:r w:rsidRPr="0032598B">
        <w:rPr>
          <w:i/>
          <w:iCs/>
        </w:rPr>
        <w:t xml:space="preserve"> community that the 040 was the preferred location for the RDA coding]</w:t>
      </w:r>
    </w:p>
    <w:p w:rsidR="007B1F62" w:rsidRPr="0032598B" w:rsidRDefault="007B1F62" w:rsidP="001A78A3">
      <w:pPr>
        <w:contextualSpacing/>
        <w:rPr>
          <w:i/>
          <w:iCs/>
        </w:rPr>
      </w:pPr>
    </w:p>
    <w:p w:rsidR="008C35F7" w:rsidRDefault="008C35F7" w:rsidP="001A78A3">
      <w:pPr>
        <w:contextualSpacing/>
        <w:rPr>
          <w:b/>
          <w:bCs/>
        </w:rPr>
      </w:pPr>
    </w:p>
    <w:p w:rsidR="008C35F7" w:rsidRDefault="00603023" w:rsidP="001A78A3">
      <w:pPr>
        <w:contextualSpacing/>
        <w:rPr>
          <w:b/>
          <w:bCs/>
        </w:rPr>
      </w:pPr>
      <w:r w:rsidRPr="00603023">
        <w:rPr>
          <w:i/>
          <w:iCs/>
          <w:noProof/>
          <w:lang w:eastAsia="zh-CN" w:bidi="th-TH"/>
        </w:rPr>
        <w:pict>
          <v:shape id="_x0000_s1067" type="#_x0000_t32" style="position:absolute;margin-left:12.6pt;margin-top:2pt;width:419.3pt;height:.5pt;flip:y;z-index:251639296" o:connectortype="straight" strokecolor="#7030a0" strokeweight="2.75pt"/>
        </w:pict>
      </w:r>
    </w:p>
    <w:p w:rsidR="00715D35" w:rsidRDefault="00715D35" w:rsidP="001A78A3">
      <w:pPr>
        <w:contextualSpacing/>
        <w:rPr>
          <w:b/>
          <w:bCs/>
        </w:rPr>
      </w:pPr>
    </w:p>
    <w:p w:rsidR="00715D35" w:rsidRDefault="00603023" w:rsidP="001A78A3">
      <w:pPr>
        <w:contextualSpacing/>
        <w:rPr>
          <w:b/>
          <w:bCs/>
        </w:rPr>
      </w:pPr>
      <w:r w:rsidRPr="00603023">
        <w:rPr>
          <w:noProof/>
          <w:lang w:eastAsia="zh-TW"/>
        </w:rPr>
        <w:pict>
          <v:shape id="_x0000_s1104" type="#_x0000_t202" style="position:absolute;margin-left:237.05pt;margin-top:9.55pt;width:233.3pt;height:189.6pt;z-index:251668992;mso-width-relative:margin;mso-height-relative:margin">
            <v:textbox>
              <w:txbxContent>
                <w:p w:rsidR="002D78BB" w:rsidRPr="00944775" w:rsidRDefault="002D78BB" w:rsidP="00EA656B">
                  <w:pPr>
                    <w:pStyle w:val="Heading3"/>
                    <w:spacing w:before="0" w:after="0" w:line="240" w:lineRule="auto"/>
                    <w:jc w:val="center"/>
                    <w:rPr>
                      <w:noProof/>
                    </w:rPr>
                  </w:pPr>
                  <w:r w:rsidRPr="00944775">
                    <w:rPr>
                      <w:noProof/>
                    </w:rPr>
                    <w:t>Where to find more examples</w:t>
                  </w:r>
                </w:p>
                <w:p w:rsidR="002D78BB" w:rsidRPr="00944775" w:rsidRDefault="002D78BB" w:rsidP="00EA656B">
                  <w:pPr>
                    <w:spacing w:after="0" w:line="240" w:lineRule="auto"/>
                    <w:jc w:val="center"/>
                  </w:pPr>
                </w:p>
                <w:p w:rsidR="002D78BB" w:rsidRPr="00944775" w:rsidRDefault="002D78BB" w:rsidP="00EA656B">
                  <w:pPr>
                    <w:numPr>
                      <w:ilvl w:val="0"/>
                      <w:numId w:val="24"/>
                    </w:numPr>
                    <w:spacing w:after="0" w:line="240" w:lineRule="auto"/>
                    <w:jc w:val="center"/>
                    <w:rPr>
                      <w:noProof/>
                    </w:rPr>
                  </w:pPr>
                  <w:r w:rsidRPr="00944775">
                    <w:rPr>
                      <w:noProof/>
                    </w:rPr>
                    <w:t>Library of Congress Test Records</w:t>
                  </w:r>
                </w:p>
                <w:p w:rsidR="002D78BB" w:rsidRPr="00944775" w:rsidRDefault="00603023" w:rsidP="00EA656B">
                  <w:pPr>
                    <w:spacing w:after="0" w:line="240" w:lineRule="auto"/>
                    <w:jc w:val="center"/>
                    <w:rPr>
                      <w:noProof/>
                    </w:rPr>
                  </w:pPr>
                  <w:hyperlink r:id="rId24" w:history="1">
                    <w:r w:rsidR="002D78BB" w:rsidRPr="00944775">
                      <w:rPr>
                        <w:rStyle w:val="Hyperlink"/>
                        <w:noProof/>
                      </w:rPr>
                      <w:t>http://www.loc.gov/catdir/cpso/RDAtest/rdatestrecords.html</w:t>
                    </w:r>
                  </w:hyperlink>
                </w:p>
                <w:p w:rsidR="002D78BB" w:rsidRPr="00944775" w:rsidRDefault="002D78BB" w:rsidP="00EA656B">
                  <w:pPr>
                    <w:spacing w:after="0" w:line="240" w:lineRule="auto"/>
                    <w:jc w:val="center"/>
                    <w:rPr>
                      <w:noProof/>
                    </w:rPr>
                  </w:pPr>
                </w:p>
                <w:p w:rsidR="002D78BB" w:rsidRPr="00944775" w:rsidRDefault="002D78BB" w:rsidP="00EA656B">
                  <w:pPr>
                    <w:numPr>
                      <w:ilvl w:val="0"/>
                      <w:numId w:val="25"/>
                    </w:numPr>
                    <w:spacing w:after="0" w:line="240" w:lineRule="auto"/>
                    <w:jc w:val="center"/>
                    <w:rPr>
                      <w:noProof/>
                    </w:rPr>
                  </w:pPr>
                  <w:r w:rsidRPr="00944775">
                    <w:rPr>
                      <w:noProof/>
                    </w:rPr>
                    <w:t>North Carolina State University</w:t>
                  </w:r>
                </w:p>
                <w:p w:rsidR="002D78BB" w:rsidRPr="00944775" w:rsidRDefault="00603023" w:rsidP="00EA656B">
                  <w:pPr>
                    <w:spacing w:after="0"/>
                    <w:jc w:val="center"/>
                    <w:rPr>
                      <w:noProof/>
                      <w:u w:val="single"/>
                    </w:rPr>
                  </w:pPr>
                  <w:hyperlink r:id="rId25" w:history="1">
                    <w:r w:rsidR="002D78BB" w:rsidRPr="00944775">
                      <w:rPr>
                        <w:rStyle w:val="Hyperlink"/>
                        <w:noProof/>
                      </w:rPr>
                      <w:t>https://staff.lib.ncsu.edu/confluence/display/MNC/RDA</w:t>
                    </w:r>
                  </w:hyperlink>
                </w:p>
                <w:p w:rsidR="002D78BB" w:rsidRPr="00944775" w:rsidRDefault="002D78BB" w:rsidP="00EA656B">
                  <w:pPr>
                    <w:spacing w:after="0"/>
                    <w:jc w:val="center"/>
                    <w:rPr>
                      <w:noProof/>
                    </w:rPr>
                  </w:pPr>
                </w:p>
                <w:p w:rsidR="002D78BB" w:rsidRPr="00944775" w:rsidRDefault="002D78BB" w:rsidP="00EA656B">
                  <w:pPr>
                    <w:numPr>
                      <w:ilvl w:val="0"/>
                      <w:numId w:val="26"/>
                    </w:numPr>
                    <w:spacing w:after="0"/>
                    <w:jc w:val="center"/>
                    <w:rPr>
                      <w:noProof/>
                    </w:rPr>
                  </w:pPr>
                  <w:r w:rsidRPr="00944775">
                    <w:rPr>
                      <w:noProof/>
                    </w:rPr>
                    <w:t>RDA  Toolkit</w:t>
                  </w:r>
                </w:p>
                <w:p w:rsidR="002D78BB" w:rsidRPr="00944775" w:rsidRDefault="00603023" w:rsidP="00EA656B">
                  <w:pPr>
                    <w:jc w:val="center"/>
                    <w:rPr>
                      <w:noProof/>
                    </w:rPr>
                  </w:pPr>
                  <w:hyperlink r:id="rId26" w:history="1">
                    <w:r w:rsidR="002D78BB" w:rsidRPr="00944775">
                      <w:rPr>
                        <w:rStyle w:val="Hyperlink"/>
                        <w:noProof/>
                      </w:rPr>
                      <w:t>http://www.rdatoolkit.org/examples/MARC</w:t>
                    </w:r>
                  </w:hyperlink>
                </w:p>
                <w:p w:rsidR="002D78BB" w:rsidRDefault="002D78BB" w:rsidP="00EA656B">
                  <w:pPr>
                    <w:jc w:val="center"/>
                  </w:pPr>
                </w:p>
              </w:txbxContent>
            </v:textbox>
            <w10:wrap type="square"/>
          </v:shape>
        </w:pict>
      </w:r>
    </w:p>
    <w:p w:rsidR="007B1F62" w:rsidRPr="0032598B" w:rsidRDefault="007B1F62" w:rsidP="001A78A3">
      <w:pPr>
        <w:contextualSpacing/>
        <w:rPr>
          <w:b/>
          <w:bCs/>
        </w:rPr>
      </w:pPr>
      <w:r w:rsidRPr="0032598B">
        <w:rPr>
          <w:b/>
          <w:bCs/>
        </w:rPr>
        <w:t>Where to find more examples</w:t>
      </w:r>
    </w:p>
    <w:p w:rsidR="007B1F62" w:rsidRPr="0032598B" w:rsidRDefault="007B1F62" w:rsidP="001A78A3">
      <w:pPr>
        <w:contextualSpacing/>
      </w:pPr>
      <w:r w:rsidRPr="0032598B">
        <w:t>These records w</w:t>
      </w:r>
      <w:r w:rsidR="0079596D" w:rsidRPr="0032598B">
        <w:t>ere collated as part of testing;</w:t>
      </w:r>
      <w:r w:rsidRPr="0032598B">
        <w:t xml:space="preserve"> we have not made any attempt to confirm that the records actually conform to RDA or that the marc structure is valid [where appropriate].  The best source for information about RDA instructions is RDA itself.  Be cautious about forming conclusions about RDA provisions based solely on these test records</w:t>
      </w:r>
    </w:p>
    <w:p w:rsidR="00F22983" w:rsidRPr="0032598B" w:rsidRDefault="00F22983" w:rsidP="001A78A3">
      <w:pPr>
        <w:contextualSpacing/>
      </w:pPr>
    </w:p>
    <w:p w:rsidR="00EA639F" w:rsidRPr="006F7DB7" w:rsidRDefault="006F7DB7" w:rsidP="001A78A3">
      <w:pPr>
        <w:contextualSpacing/>
      </w:pPr>
      <w:r>
        <w:t>There is a l</w:t>
      </w:r>
      <w:r w:rsidRPr="006F7DB7">
        <w:t>ink to these in Appendix 1 of the handbook</w:t>
      </w:r>
    </w:p>
    <w:p w:rsidR="00715D35" w:rsidRDefault="00715D35" w:rsidP="001A78A3">
      <w:pPr>
        <w:contextualSpacing/>
        <w:rPr>
          <w:b/>
          <w:bCs/>
        </w:rPr>
      </w:pPr>
    </w:p>
    <w:p w:rsidR="00715D35" w:rsidRDefault="00603023" w:rsidP="001A78A3">
      <w:pPr>
        <w:contextualSpacing/>
        <w:rPr>
          <w:b/>
          <w:bCs/>
        </w:rPr>
      </w:pPr>
      <w:r w:rsidRPr="00603023">
        <w:rPr>
          <w:b/>
          <w:bCs/>
          <w:noProof/>
          <w:lang w:eastAsia="zh-CN" w:bidi="th-TH"/>
        </w:rPr>
        <w:pict>
          <v:shape id="_x0000_s1068" type="#_x0000_t32" style="position:absolute;margin-left:15.6pt;margin-top:8.55pt;width:419.3pt;height:.5pt;flip:y;z-index:251640320" o:connectortype="straight" strokecolor="#7030a0" strokeweight="2.75pt"/>
        </w:pict>
      </w:r>
    </w:p>
    <w:p w:rsidR="00715D35" w:rsidRDefault="00715D35" w:rsidP="001A78A3">
      <w:pPr>
        <w:contextualSpacing/>
        <w:rPr>
          <w:b/>
          <w:bCs/>
        </w:rPr>
      </w:pPr>
    </w:p>
    <w:p w:rsidR="00EA639F" w:rsidRPr="0032598B" w:rsidRDefault="00603023" w:rsidP="00EA639F">
      <w:pPr>
        <w:pStyle w:val="Heading3"/>
        <w:contextualSpacing/>
      </w:pPr>
      <w:r w:rsidRPr="00603023">
        <w:rPr>
          <w:noProof/>
          <w:lang w:eastAsia="zh-TW"/>
        </w:rPr>
        <w:lastRenderedPageBreak/>
        <w:pict>
          <v:shape id="_x0000_s1113" type="#_x0000_t202" style="position:absolute;margin-left:333.95pt;margin-top:17.75pt;width:115.7pt;height:22.95pt;z-index:251678208;mso-width-relative:margin;mso-height-relative:margin">
            <v:textbox>
              <w:txbxContent>
                <w:p w:rsidR="002D78BB" w:rsidRDefault="002D78BB" w:rsidP="00DA4E1A">
                  <w:pPr>
                    <w:jc w:val="center"/>
                  </w:pPr>
                  <w:r>
                    <w:t xml:space="preserve">Handbook: Page </w:t>
                  </w:r>
                  <w:r w:rsidR="001A2CB6">
                    <w:t>41</w:t>
                  </w:r>
                </w:p>
              </w:txbxContent>
            </v:textbox>
          </v:shape>
        </w:pict>
      </w:r>
      <w:r w:rsidR="00EA639F" w:rsidRPr="0032598B">
        <w:t>Content Type, Media Type, Carrier Type to replace GMD</w:t>
      </w:r>
    </w:p>
    <w:p w:rsidR="00EA639F" w:rsidRPr="0032598B" w:rsidRDefault="00EA639F" w:rsidP="00EA639F">
      <w:pPr>
        <w:rPr>
          <w:sz w:val="16"/>
          <w:szCs w:val="16"/>
        </w:rPr>
      </w:pPr>
    </w:p>
    <w:p w:rsidR="00EA639F" w:rsidRPr="0032598B" w:rsidRDefault="009A053F" w:rsidP="002D78BB">
      <w:pPr>
        <w:pStyle w:val="Heading4"/>
      </w:pPr>
      <w:r>
        <w:rPr>
          <w:noProof/>
          <w:lang w:val="en-US" w:eastAsia="zh-CN" w:bidi="th-TH"/>
        </w:rPr>
        <w:drawing>
          <wp:anchor distT="0" distB="0" distL="114300" distR="114300" simplePos="0" relativeHeight="251670016" behindDoc="0" locked="0" layoutInCell="1" allowOverlap="1">
            <wp:simplePos x="0" y="0"/>
            <wp:positionH relativeFrom="column">
              <wp:posOffset>4107815</wp:posOffset>
            </wp:positionH>
            <wp:positionV relativeFrom="paragraph">
              <wp:posOffset>165100</wp:posOffset>
            </wp:positionV>
            <wp:extent cx="1617345" cy="1228725"/>
            <wp:effectExtent l="19050" t="19050" r="20955" b="28575"/>
            <wp:wrapSquare wrapText="bothSides"/>
            <wp:docPr id="81" name="Picture 3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gibbs\AppData\Local\Microsoft\Windows\Temporary Internet Files\Content.Word\~MyBitmap.bmp"/>
                    <pic:cNvPicPr>
                      <a:picLocks noChangeAspect="1" noChangeArrowheads="1"/>
                    </pic:cNvPicPr>
                  </pic:nvPicPr>
                  <pic:blipFill>
                    <a:blip r:embed="rId27" cstate="print"/>
                    <a:srcRect/>
                    <a:stretch>
                      <a:fillRect/>
                    </a:stretch>
                  </pic:blipFill>
                  <pic:spPr bwMode="auto">
                    <a:xfrm>
                      <a:off x="0" y="0"/>
                      <a:ext cx="1617345" cy="1228725"/>
                    </a:xfrm>
                    <a:prstGeom prst="rect">
                      <a:avLst/>
                    </a:prstGeom>
                    <a:noFill/>
                    <a:ln w="12700">
                      <a:solidFill>
                        <a:srgbClr val="000000"/>
                      </a:solidFill>
                      <a:miter lim="800000"/>
                      <a:headEnd/>
                      <a:tailEnd/>
                    </a:ln>
                  </pic:spPr>
                </pic:pic>
              </a:graphicData>
            </a:graphic>
          </wp:anchor>
        </w:drawing>
      </w:r>
      <w:r w:rsidR="00EA639F" w:rsidRPr="0032598B">
        <w:t xml:space="preserve">What are the new elements that replace GMD? </w:t>
      </w:r>
    </w:p>
    <w:p w:rsidR="00EA639F" w:rsidRPr="0032598B" w:rsidRDefault="00EA639F" w:rsidP="00EA639F">
      <w:pPr>
        <w:contextualSpacing/>
      </w:pPr>
    </w:p>
    <w:p w:rsidR="00EA639F" w:rsidRPr="0032598B" w:rsidRDefault="00EA639F" w:rsidP="00EA639F">
      <w:pPr>
        <w:contextualSpacing/>
      </w:pPr>
      <w:r w:rsidRPr="0032598B">
        <w:t xml:space="preserve">The three new elements in RDA for Content, Media and Carrier allow cataloguers to provide consistent and searchable information about all the content, physical and technical characteristics of a resource, using controlled vocabulary lists. Each element can also be recorded more than once, for resources encompassing multiple content, media and carrier types.   </w:t>
      </w:r>
    </w:p>
    <w:p w:rsidR="00EA639F" w:rsidRPr="0032598B" w:rsidRDefault="00EA639F" w:rsidP="00EA639F">
      <w:pPr>
        <w:contextualSpacing/>
      </w:pPr>
    </w:p>
    <w:p w:rsidR="00EA639F" w:rsidRPr="0032598B" w:rsidRDefault="00EA639F" w:rsidP="002D78BB">
      <w:pPr>
        <w:pStyle w:val="Heading4"/>
      </w:pPr>
      <w:r w:rsidRPr="0032598B">
        <w:t>Why are we making this change?</w:t>
      </w:r>
      <w:r w:rsidR="00EA656B" w:rsidRPr="00EA656B">
        <w:rPr>
          <w:noProof/>
        </w:rPr>
        <w:t xml:space="preserve"> </w:t>
      </w:r>
    </w:p>
    <w:p w:rsidR="00EA639F" w:rsidRPr="0032598B" w:rsidRDefault="00EA639F" w:rsidP="00EA639F">
      <w:pPr>
        <w:contextualSpacing/>
      </w:pPr>
    </w:p>
    <w:p w:rsidR="00EA639F" w:rsidRPr="0032598B" w:rsidRDefault="00EA639F" w:rsidP="00EA639F">
      <w:pPr>
        <w:contextualSpacing/>
      </w:pPr>
      <w:r w:rsidRPr="0032598B">
        <w:t xml:space="preserve">Look at the examples on the slide:  What is the GMD for these three </w:t>
      </w:r>
      <w:proofErr w:type="gramStart"/>
      <w:r w:rsidRPr="0032598B">
        <w:t>materials.</w:t>
      </w:r>
      <w:proofErr w:type="gramEnd"/>
      <w:r w:rsidRPr="0032598B">
        <w:t xml:space="preserve">  Why is GMD insufficient?</w:t>
      </w:r>
    </w:p>
    <w:p w:rsidR="00EA639F" w:rsidRPr="0032598B" w:rsidRDefault="00EA639F" w:rsidP="00EA639F">
      <w:pPr>
        <w:numPr>
          <w:ilvl w:val="0"/>
          <w:numId w:val="5"/>
        </w:numPr>
        <w:contextualSpacing/>
      </w:pPr>
      <w:r w:rsidRPr="0032598B">
        <w:t>Can only record one term</w:t>
      </w:r>
      <w:r w:rsidRPr="0032598B">
        <w:rPr>
          <w:iCs/>
        </w:rPr>
        <w:t xml:space="preserve"> - how the content is </w:t>
      </w:r>
      <w:r w:rsidRPr="0032598B">
        <w:rPr>
          <w:i/>
        </w:rPr>
        <w:t>expressed</w:t>
      </w:r>
      <w:r w:rsidRPr="0032598B">
        <w:rPr>
          <w:iCs/>
        </w:rPr>
        <w:t xml:space="preserve"> (map), or the physical characteristics of the </w:t>
      </w:r>
      <w:r w:rsidRPr="0032598B">
        <w:rPr>
          <w:i/>
        </w:rPr>
        <w:t xml:space="preserve">manifestation </w:t>
      </w:r>
      <w:r w:rsidRPr="0032598B">
        <w:rPr>
          <w:iCs/>
        </w:rPr>
        <w:t>(</w:t>
      </w:r>
      <w:r w:rsidR="00DA4E1A">
        <w:rPr>
          <w:iCs/>
        </w:rPr>
        <w:t>Electronic</w:t>
      </w:r>
      <w:r w:rsidRPr="0032598B">
        <w:rPr>
          <w:iCs/>
        </w:rPr>
        <w:t>)</w:t>
      </w:r>
      <w:proofErr w:type="gramStart"/>
      <w:r w:rsidRPr="0032598B">
        <w:rPr>
          <w:iCs/>
        </w:rPr>
        <w:t>.</w:t>
      </w:r>
      <w:proofErr w:type="gramEnd"/>
      <w:r w:rsidRPr="0032598B">
        <w:rPr>
          <w:iCs/>
        </w:rPr>
        <w:t xml:space="preserve">  In some cases it would be necessary to be able to record </w:t>
      </w:r>
      <w:r w:rsidR="00DA4E1A">
        <w:rPr>
          <w:iCs/>
        </w:rPr>
        <w:t>both</w:t>
      </w:r>
    </w:p>
    <w:p w:rsidR="00EA639F" w:rsidRPr="0032598B" w:rsidRDefault="00EA639F" w:rsidP="00EA639F">
      <w:pPr>
        <w:numPr>
          <w:ilvl w:val="0"/>
          <w:numId w:val="5"/>
        </w:numPr>
        <w:contextualSpacing/>
      </w:pPr>
      <w:r w:rsidRPr="0032598B">
        <w:t>Out of date (DVD or website are not options)</w:t>
      </w:r>
    </w:p>
    <w:p w:rsidR="00EA639F" w:rsidRPr="0032598B" w:rsidRDefault="00EA639F" w:rsidP="00EA639F">
      <w:pPr>
        <w:numPr>
          <w:ilvl w:val="0"/>
          <w:numId w:val="5"/>
        </w:numPr>
        <w:contextualSpacing/>
      </w:pPr>
      <w:r w:rsidRPr="0032598B">
        <w:t xml:space="preserve">Inconsistent – Some of the terms describe the type of </w:t>
      </w:r>
      <w:r w:rsidRPr="0032598B">
        <w:rPr>
          <w:b/>
          <w:bCs/>
        </w:rPr>
        <w:t xml:space="preserve">content </w:t>
      </w:r>
      <w:r w:rsidRPr="0032598B">
        <w:t xml:space="preserve">(that is, how the work is expressed), like music or cartographic content, while others </w:t>
      </w:r>
      <w:r w:rsidR="00DA4E1A">
        <w:t>describe</w:t>
      </w:r>
      <w:r w:rsidRPr="0032598B">
        <w:t xml:space="preserve"> the </w:t>
      </w:r>
      <w:r w:rsidRPr="0032598B">
        <w:rPr>
          <w:b/>
          <w:bCs/>
        </w:rPr>
        <w:t xml:space="preserve">Carrier </w:t>
      </w:r>
      <w:r w:rsidRPr="0032598B">
        <w:t xml:space="preserve">type (that is, the physical characteristics of the resource), like filmstrip and slide.  Still others were about the </w:t>
      </w:r>
      <w:r w:rsidRPr="0032598B">
        <w:rPr>
          <w:b/>
          <w:bCs/>
        </w:rPr>
        <w:t>media</w:t>
      </w:r>
      <w:r w:rsidRPr="0032598B">
        <w:t xml:space="preserve"> required to view/access the resource, like microform.   </w:t>
      </w:r>
    </w:p>
    <w:p w:rsidR="00EA639F" w:rsidRPr="0032598B" w:rsidRDefault="00EA639F" w:rsidP="00EA639F">
      <w:pPr>
        <w:contextualSpacing/>
      </w:pPr>
    </w:p>
    <w:p w:rsidR="00715D35" w:rsidRDefault="00715D35" w:rsidP="00EA639F">
      <w:pPr>
        <w:contextualSpacing/>
      </w:pPr>
    </w:p>
    <w:p w:rsidR="00EA639F" w:rsidRPr="0032598B" w:rsidRDefault="00EA639F" w:rsidP="00EA639F">
      <w:pPr>
        <w:contextualSpacing/>
      </w:pPr>
      <w:r w:rsidRPr="0032598B">
        <w:t>For these reasons RDA catalogue records will not include the GMD. Content, media and carrier information will be recorded using a combination of three new 300 fields and the coded data that is already available in the 007 and 008. There may also be further changes to the fixed fields in the future to better accommodate content, media and carrier information.</w:t>
      </w:r>
    </w:p>
    <w:p w:rsidR="00EA639F" w:rsidRDefault="00EA639F" w:rsidP="00EA639F">
      <w:pPr>
        <w:contextualSpacing/>
      </w:pPr>
      <w:r w:rsidRPr="0032598B">
        <w:t>Although the GMD subfield in the 245 will no longer be used, it will remain valid in MARC for the time being.</w:t>
      </w:r>
    </w:p>
    <w:p w:rsidR="00715D35" w:rsidRDefault="00715D35" w:rsidP="00EA639F">
      <w:pPr>
        <w:contextualSpacing/>
      </w:pPr>
    </w:p>
    <w:p w:rsidR="00715D35" w:rsidRDefault="00603023" w:rsidP="00EA639F">
      <w:pPr>
        <w:contextualSpacing/>
      </w:pPr>
      <w:r w:rsidRPr="00603023">
        <w:rPr>
          <w:noProof/>
          <w:lang w:eastAsia="zh-CN" w:bidi="th-TH"/>
        </w:rPr>
        <w:pict>
          <v:shape id="_x0000_s1077" type="#_x0000_t32" style="position:absolute;margin-left:3.95pt;margin-top:8.8pt;width:439.1pt;height:1.05pt;z-index:251646464" o:connectortype="straight" strokecolor="#7030a0" strokeweight="3pt">
            <v:shadow type="perspective" color="#3f3151" opacity=".5" offset="1pt" offset2="-1pt"/>
          </v:shape>
        </w:pict>
      </w:r>
    </w:p>
    <w:p w:rsidR="00715D35" w:rsidRPr="0032598B" w:rsidRDefault="00715D35" w:rsidP="00EA639F">
      <w:pPr>
        <w:contextualSpacing/>
      </w:pPr>
    </w:p>
    <w:p w:rsidR="00407096" w:rsidRDefault="00407096" w:rsidP="00EA639F">
      <w:pPr>
        <w:contextualSpacing/>
        <w:rPr>
          <w:b/>
          <w:bCs/>
        </w:rPr>
      </w:pPr>
    </w:p>
    <w:p w:rsidR="00EA639F" w:rsidRPr="0032598B" w:rsidRDefault="00EA639F" w:rsidP="00EA639F">
      <w:pPr>
        <w:contextualSpacing/>
        <w:rPr>
          <w:b/>
          <w:bCs/>
        </w:rPr>
      </w:pPr>
      <w:r w:rsidRPr="0032598B">
        <w:rPr>
          <w:b/>
          <w:bCs/>
        </w:rPr>
        <w:t xml:space="preserve">Content, media and carrier </w:t>
      </w:r>
    </w:p>
    <w:p w:rsidR="00EA639F" w:rsidRPr="0032598B" w:rsidRDefault="00EA639F" w:rsidP="00EA639F">
      <w:pPr>
        <w:contextualSpacing/>
      </w:pPr>
    </w:p>
    <w:p w:rsidR="00EA639F" w:rsidRPr="0032598B" w:rsidRDefault="00EA639F" w:rsidP="00EA639F">
      <w:pPr>
        <w:contextualSpacing/>
      </w:pPr>
      <w:r w:rsidRPr="0032598B">
        <w:t>Content type – RDA 6.9</w:t>
      </w:r>
    </w:p>
    <w:p w:rsidR="00EA639F" w:rsidRPr="006A3918" w:rsidRDefault="00EA639F" w:rsidP="00EA639F">
      <w:pPr>
        <w:contextualSpacing/>
        <w:rPr>
          <w:lang w:val="it-IT"/>
        </w:rPr>
      </w:pPr>
      <w:r w:rsidRPr="006A3918">
        <w:rPr>
          <w:lang w:val="it-IT"/>
        </w:rPr>
        <w:t>Media type – RDA 3.2</w:t>
      </w:r>
    </w:p>
    <w:p w:rsidR="00EA639F" w:rsidRPr="006A3918" w:rsidRDefault="00EA639F" w:rsidP="00EA639F">
      <w:pPr>
        <w:contextualSpacing/>
        <w:rPr>
          <w:lang w:val="it-IT"/>
        </w:rPr>
      </w:pPr>
      <w:r w:rsidRPr="006A3918">
        <w:rPr>
          <w:lang w:val="it-IT"/>
        </w:rPr>
        <w:t>Carrier type – RDA 3.3</w:t>
      </w:r>
    </w:p>
    <w:p w:rsidR="00EA639F" w:rsidRPr="006A3918" w:rsidRDefault="00EA639F" w:rsidP="00EA639F">
      <w:pPr>
        <w:contextualSpacing/>
        <w:rPr>
          <w:lang w:val="it-IT"/>
        </w:rPr>
      </w:pPr>
    </w:p>
    <w:p w:rsidR="00407096" w:rsidRPr="006A3918" w:rsidRDefault="00603023" w:rsidP="00EA639F">
      <w:pPr>
        <w:contextualSpacing/>
        <w:rPr>
          <w:lang w:val="it-IT"/>
        </w:rPr>
      </w:pPr>
      <w:r w:rsidRPr="00603023">
        <w:rPr>
          <w:noProof/>
          <w:lang w:eastAsia="zh-CN" w:bidi="th-TH"/>
        </w:rPr>
        <w:pict>
          <v:shape id="_x0000_s1081" type="#_x0000_t32" style="position:absolute;margin-left:3.95pt;margin-top:2.4pt;width:439.1pt;height:1.05pt;z-index:251648512" o:connectortype="straight" strokecolor="#7030a0" strokeweight="3pt">
            <v:shadow type="perspective" color="#3f3151" opacity=".5" offset="1pt" offset2="-1pt"/>
          </v:shape>
        </w:pict>
      </w:r>
    </w:p>
    <w:p w:rsidR="00EA639F" w:rsidRDefault="002D78BB" w:rsidP="002D78BB">
      <w:pPr>
        <w:pStyle w:val="Heading4"/>
      </w:pPr>
      <w:r>
        <w:lastRenderedPageBreak/>
        <w:t>Content type</w:t>
      </w:r>
    </w:p>
    <w:p w:rsidR="00893359" w:rsidRDefault="009A053F" w:rsidP="00EA639F">
      <w:pPr>
        <w:contextualSpacing/>
      </w:pPr>
      <w:r>
        <w:rPr>
          <w:noProof/>
          <w:lang w:val="en-US" w:eastAsia="zh-CN" w:bidi="th-TH"/>
        </w:rPr>
        <w:drawing>
          <wp:anchor distT="0" distB="0" distL="114300" distR="114300" simplePos="0" relativeHeight="251671040" behindDoc="0" locked="0" layoutInCell="1" allowOverlap="1">
            <wp:simplePos x="0" y="0"/>
            <wp:positionH relativeFrom="column">
              <wp:posOffset>3798570</wp:posOffset>
            </wp:positionH>
            <wp:positionV relativeFrom="paragraph">
              <wp:posOffset>73660</wp:posOffset>
            </wp:positionV>
            <wp:extent cx="1619885" cy="1213485"/>
            <wp:effectExtent l="19050" t="19050" r="18415" b="24765"/>
            <wp:wrapSquare wrapText="bothSides"/>
            <wp:docPr id="82" name="Picture 34"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gibbs\AppData\Local\Microsoft\Windows\Temporary Internet Files\Content.Word\~MyBitmap.bmp"/>
                    <pic:cNvPicPr>
                      <a:picLocks noChangeAspect="1" noChangeArrowheads="1"/>
                    </pic:cNvPicPr>
                  </pic:nvPicPr>
                  <pic:blipFill>
                    <a:blip r:embed="rId28" cstate="print"/>
                    <a:srcRect/>
                    <a:stretch>
                      <a:fillRect/>
                    </a:stretch>
                  </pic:blipFill>
                  <pic:spPr bwMode="auto">
                    <a:xfrm>
                      <a:off x="0" y="0"/>
                      <a:ext cx="1619885" cy="1213485"/>
                    </a:xfrm>
                    <a:prstGeom prst="rect">
                      <a:avLst/>
                    </a:prstGeom>
                    <a:noFill/>
                    <a:ln w="12700">
                      <a:solidFill>
                        <a:srgbClr val="000000"/>
                      </a:solidFill>
                      <a:miter lim="800000"/>
                      <a:headEnd/>
                      <a:tailEnd/>
                    </a:ln>
                  </pic:spPr>
                </pic:pic>
              </a:graphicData>
            </a:graphic>
          </wp:anchor>
        </w:drawing>
      </w:r>
    </w:p>
    <w:p w:rsidR="0096067B" w:rsidRDefault="0096067B" w:rsidP="00EA639F">
      <w:pPr>
        <w:contextualSpacing/>
      </w:pPr>
      <w:r>
        <w:t>Content type is the form of communication in which the content of the resource is expressed and the human sense through which it is intended to be perceived.</w:t>
      </w:r>
    </w:p>
    <w:p w:rsidR="0096067B" w:rsidRDefault="0096067B" w:rsidP="00EA639F">
      <w:pPr>
        <w:contextualSpacing/>
      </w:pPr>
    </w:p>
    <w:p w:rsidR="0096067B" w:rsidRDefault="0096067B" w:rsidP="00717795">
      <w:pPr>
        <w:ind w:firstLine="720"/>
        <w:contextualSpacing/>
      </w:pPr>
      <w:r>
        <w:t>Where – RDA 6.9</w:t>
      </w:r>
    </w:p>
    <w:p w:rsidR="0096067B" w:rsidRDefault="0096067B" w:rsidP="00717795">
      <w:pPr>
        <w:ind w:firstLine="720"/>
        <w:contextualSpacing/>
      </w:pPr>
      <w:r>
        <w:t xml:space="preserve">Recorded in Marc field – 336 (repeatable) </w:t>
      </w:r>
    </w:p>
    <w:p w:rsidR="005A4A54" w:rsidRPr="00893359" w:rsidRDefault="005A4A54" w:rsidP="00717795">
      <w:pPr>
        <w:ind w:firstLine="720"/>
        <w:contextualSpacing/>
      </w:pPr>
      <w:r>
        <w:t>It is a core element</w:t>
      </w:r>
    </w:p>
    <w:p w:rsidR="00EA639F" w:rsidRDefault="00EA639F" w:rsidP="00EA639F">
      <w:pPr>
        <w:contextualSpacing/>
      </w:pPr>
    </w:p>
    <w:p w:rsidR="00717795" w:rsidRDefault="0096067B" w:rsidP="00EA639F">
      <w:pPr>
        <w:contextualSpacing/>
      </w:pPr>
      <w:r>
        <w:t xml:space="preserve">The instruction at 6.9 allows you to use as many terms as appropriate for the resource.  </w:t>
      </w:r>
    </w:p>
    <w:p w:rsidR="00717795" w:rsidRDefault="00717795" w:rsidP="00EA639F">
      <w:pPr>
        <w:contextualSpacing/>
      </w:pPr>
    </w:p>
    <w:p w:rsidR="0096067B" w:rsidRDefault="0096067B" w:rsidP="00EA639F">
      <w:pPr>
        <w:contextualSpacing/>
      </w:pPr>
      <w:r>
        <w:t>The alternative instruction</w:t>
      </w:r>
      <w:r w:rsidR="00717795">
        <w:t xml:space="preserve"> allows you just to record the predominant content type.  </w:t>
      </w:r>
    </w:p>
    <w:p w:rsidR="00717795" w:rsidRDefault="00717795" w:rsidP="00EA639F">
      <w:pPr>
        <w:contextualSpacing/>
      </w:pPr>
    </w:p>
    <w:p w:rsidR="00717795" w:rsidRDefault="00717795" w:rsidP="00EA639F">
      <w:pPr>
        <w:contextualSpacing/>
      </w:pPr>
      <w:r>
        <w:t>National Library Policy - do not to apply the alternative.</w:t>
      </w:r>
    </w:p>
    <w:p w:rsidR="00717795" w:rsidRDefault="00717795" w:rsidP="00EA639F">
      <w:pPr>
        <w:contextualSpacing/>
      </w:pPr>
    </w:p>
    <w:p w:rsidR="002D78BB" w:rsidRDefault="005A4A54" w:rsidP="00EA639F">
      <w:pPr>
        <w:contextualSpacing/>
        <w:rPr>
          <w:b/>
          <w:bCs/>
        </w:rPr>
      </w:pPr>
      <w:r w:rsidRPr="005A4A54">
        <w:rPr>
          <w:b/>
          <w:bCs/>
        </w:rPr>
        <w:t>Group exercise</w:t>
      </w:r>
    </w:p>
    <w:p w:rsidR="005A4A54" w:rsidRPr="005A4A54" w:rsidRDefault="005A4A54" w:rsidP="00EA639F">
      <w:pPr>
        <w:contextualSpacing/>
      </w:pPr>
      <w:r w:rsidRPr="005A4A54">
        <w:t>[</w:t>
      </w:r>
      <w:proofErr w:type="gramStart"/>
      <w:r w:rsidRPr="005A4A54">
        <w:t>note</w:t>
      </w:r>
      <w:proofErr w:type="gramEnd"/>
      <w:r w:rsidRPr="005A4A54">
        <w:t xml:space="preserve"> to presenter: </w:t>
      </w:r>
      <w:r>
        <w:t>you may have at hand a number of items to demonstrate this exercise]</w:t>
      </w:r>
    </w:p>
    <w:p w:rsidR="005A4A54" w:rsidRDefault="005A4A54" w:rsidP="00EA639F">
      <w:pPr>
        <w:contextualSpacing/>
        <w:rPr>
          <w:b/>
          <w:bCs/>
        </w:rPr>
      </w:pPr>
    </w:p>
    <w:p w:rsidR="00717795" w:rsidRDefault="005A4A54" w:rsidP="00EA639F">
      <w:pPr>
        <w:contextualSpacing/>
      </w:pPr>
      <w:r>
        <w:t>Use</w:t>
      </w:r>
      <w:r w:rsidR="00717795">
        <w:t xml:space="preserve"> the list of terms at 6.9 and find the content type </w:t>
      </w:r>
      <w:r>
        <w:t>for various material types; suggestions below</w:t>
      </w:r>
      <w:r w:rsidR="00717795">
        <w:t>:</w:t>
      </w:r>
    </w:p>
    <w:p w:rsidR="00717795" w:rsidRDefault="00717795" w:rsidP="00EA639F">
      <w:pPr>
        <w:contextualSpacing/>
      </w:pPr>
    </w:p>
    <w:p w:rsidR="00717795" w:rsidRPr="00717795" w:rsidRDefault="00717795" w:rsidP="00EA639F">
      <w:pPr>
        <w:contextualSpacing/>
        <w:rPr>
          <w:b/>
          <w:bCs/>
        </w:rPr>
      </w:pPr>
      <w:r>
        <w:tab/>
      </w:r>
      <w:r>
        <w:rPr>
          <w:b/>
          <w:bCs/>
        </w:rPr>
        <w:t>Material</w:t>
      </w:r>
      <w:r>
        <w:rPr>
          <w:b/>
          <w:bCs/>
        </w:rPr>
        <w:tab/>
      </w:r>
      <w:r>
        <w:rPr>
          <w:b/>
          <w:bCs/>
        </w:rPr>
        <w:tab/>
      </w:r>
      <w:r>
        <w:rPr>
          <w:b/>
          <w:bCs/>
        </w:rPr>
        <w:tab/>
      </w:r>
      <w:r>
        <w:rPr>
          <w:b/>
          <w:bCs/>
        </w:rPr>
        <w:tab/>
        <w:t>Content type/s</w:t>
      </w:r>
    </w:p>
    <w:p w:rsidR="005A4A54" w:rsidRPr="00717795" w:rsidRDefault="005A4A54" w:rsidP="005A4A54">
      <w:pPr>
        <w:numPr>
          <w:ilvl w:val="0"/>
          <w:numId w:val="22"/>
        </w:numPr>
        <w:contextualSpacing/>
      </w:pPr>
      <w:r>
        <w:t>book containing text and pictures</w:t>
      </w:r>
      <w:r>
        <w:tab/>
        <w:t>text; still image</w:t>
      </w:r>
    </w:p>
    <w:p w:rsidR="00717795" w:rsidRPr="00717795" w:rsidRDefault="00057546" w:rsidP="00717795">
      <w:pPr>
        <w:numPr>
          <w:ilvl w:val="0"/>
          <w:numId w:val="22"/>
        </w:numPr>
        <w:contextualSpacing/>
      </w:pPr>
      <w:r>
        <w:t>Digital photograph</w:t>
      </w:r>
      <w:r>
        <w:tab/>
      </w:r>
      <w:r>
        <w:tab/>
      </w:r>
      <w:r w:rsidR="00717795">
        <w:tab/>
        <w:t>still image</w:t>
      </w:r>
    </w:p>
    <w:p w:rsidR="00717795" w:rsidRDefault="00717795" w:rsidP="00717795">
      <w:pPr>
        <w:numPr>
          <w:ilvl w:val="0"/>
          <w:numId w:val="22"/>
        </w:numPr>
        <w:contextualSpacing/>
      </w:pPr>
      <w:r>
        <w:t>sheet music; includes pictures</w:t>
      </w:r>
      <w:r>
        <w:tab/>
      </w:r>
      <w:r>
        <w:tab/>
        <w:t>notated music; still image</w:t>
      </w:r>
    </w:p>
    <w:p w:rsidR="00717795" w:rsidRDefault="005A4A54" w:rsidP="00717795">
      <w:pPr>
        <w:numPr>
          <w:ilvl w:val="0"/>
          <w:numId w:val="22"/>
        </w:numPr>
        <w:contextualSpacing/>
      </w:pPr>
      <w:r>
        <w:t>globe</w:t>
      </w:r>
      <w:r>
        <w:tab/>
      </w:r>
      <w:r>
        <w:tab/>
      </w:r>
      <w:r>
        <w:tab/>
      </w:r>
      <w:r>
        <w:tab/>
      </w:r>
      <w:r>
        <w:tab/>
        <w:t>cartographic three-dimensional form</w:t>
      </w:r>
      <w:r>
        <w:tab/>
      </w:r>
      <w:r>
        <w:tab/>
      </w:r>
    </w:p>
    <w:p w:rsidR="00717795" w:rsidRDefault="00717795" w:rsidP="00717795">
      <w:pPr>
        <w:numPr>
          <w:ilvl w:val="0"/>
          <w:numId w:val="22"/>
        </w:numPr>
        <w:contextualSpacing/>
      </w:pPr>
      <w:r>
        <w:t>audio book</w:t>
      </w:r>
      <w:r w:rsidR="005A4A54">
        <w:tab/>
      </w:r>
      <w:r w:rsidR="005A4A54">
        <w:tab/>
      </w:r>
      <w:r w:rsidR="005A4A54">
        <w:tab/>
      </w:r>
      <w:r w:rsidR="005A4A54">
        <w:tab/>
        <w:t>spoken word</w:t>
      </w:r>
    </w:p>
    <w:p w:rsidR="00717795" w:rsidRDefault="005A4A54" w:rsidP="00717795">
      <w:pPr>
        <w:numPr>
          <w:ilvl w:val="0"/>
          <w:numId w:val="22"/>
        </w:numPr>
        <w:contextualSpacing/>
      </w:pPr>
      <w:r>
        <w:t>The RDA Toolkit</w:t>
      </w:r>
      <w:r>
        <w:tab/>
      </w:r>
      <w:r>
        <w:tab/>
      </w:r>
      <w:r>
        <w:tab/>
      </w:r>
      <w:r>
        <w:tab/>
        <w:t>text</w:t>
      </w:r>
      <w:r>
        <w:tab/>
      </w:r>
      <w:r>
        <w:tab/>
      </w:r>
      <w:r>
        <w:tab/>
      </w:r>
      <w:r>
        <w:tab/>
      </w:r>
      <w:r>
        <w:tab/>
      </w:r>
    </w:p>
    <w:p w:rsidR="00407096" w:rsidRDefault="00407096" w:rsidP="00EA639F">
      <w:pPr>
        <w:contextualSpacing/>
        <w:rPr>
          <w:b/>
          <w:bCs/>
        </w:rPr>
      </w:pPr>
    </w:p>
    <w:p w:rsidR="007A48B6" w:rsidRDefault="00603023" w:rsidP="00EA639F">
      <w:pPr>
        <w:contextualSpacing/>
        <w:rPr>
          <w:b/>
          <w:bCs/>
        </w:rPr>
      </w:pPr>
      <w:r w:rsidRPr="00603023">
        <w:rPr>
          <w:noProof/>
          <w:lang w:val="en-US" w:eastAsia="zh-CN" w:bidi="th-TH"/>
        </w:rPr>
        <w:pict>
          <v:shape id="_x0000_s1090" type="#_x0000_t32" style="position:absolute;margin-left:12pt;margin-top:14.55pt;width:439.1pt;height:1.05pt;z-index:251656704" o:connectortype="straight" strokecolor="#7030a0" strokeweight="3pt">
            <v:shadow type="perspective" color="#3f3151" opacity=".5" offset="1pt" offset2="-1pt"/>
          </v:shape>
        </w:pict>
      </w:r>
    </w:p>
    <w:p w:rsidR="007A48B6" w:rsidRDefault="007A48B6" w:rsidP="00EA639F">
      <w:pPr>
        <w:contextualSpacing/>
        <w:rPr>
          <w:b/>
          <w:bCs/>
        </w:rPr>
      </w:pPr>
    </w:p>
    <w:p w:rsidR="00407096" w:rsidRDefault="005A4A54" w:rsidP="002D78BB">
      <w:pPr>
        <w:pStyle w:val="Heading4"/>
      </w:pPr>
      <w:r>
        <w:t>Media type</w:t>
      </w:r>
    </w:p>
    <w:p w:rsidR="00407096" w:rsidRDefault="009A053F" w:rsidP="00EA639F">
      <w:pPr>
        <w:contextualSpacing/>
        <w:rPr>
          <w:b/>
          <w:bCs/>
        </w:rPr>
      </w:pPr>
      <w:r>
        <w:rPr>
          <w:noProof/>
          <w:lang w:val="en-US" w:eastAsia="zh-CN" w:bidi="th-TH"/>
        </w:rPr>
        <w:drawing>
          <wp:anchor distT="0" distB="0" distL="114300" distR="114300" simplePos="0" relativeHeight="251672064" behindDoc="0" locked="0" layoutInCell="1" allowOverlap="1">
            <wp:simplePos x="0" y="0"/>
            <wp:positionH relativeFrom="column">
              <wp:posOffset>4056380</wp:posOffset>
            </wp:positionH>
            <wp:positionV relativeFrom="paragraph">
              <wp:posOffset>8890</wp:posOffset>
            </wp:positionV>
            <wp:extent cx="1617345" cy="1192530"/>
            <wp:effectExtent l="19050" t="19050" r="20955" b="26670"/>
            <wp:wrapSquare wrapText="bothSides"/>
            <wp:docPr id="83" name="Picture 37"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gibbs\AppData\Local\Microsoft\Windows\Temporary Internet Files\Content.Word\~MyBitmap.bmp"/>
                    <pic:cNvPicPr>
                      <a:picLocks noChangeAspect="1" noChangeArrowheads="1"/>
                    </pic:cNvPicPr>
                  </pic:nvPicPr>
                  <pic:blipFill>
                    <a:blip r:embed="rId29" cstate="print"/>
                    <a:srcRect/>
                    <a:stretch>
                      <a:fillRect/>
                    </a:stretch>
                  </pic:blipFill>
                  <pic:spPr bwMode="auto">
                    <a:xfrm>
                      <a:off x="0" y="0"/>
                      <a:ext cx="1617345" cy="1192530"/>
                    </a:xfrm>
                    <a:prstGeom prst="rect">
                      <a:avLst/>
                    </a:prstGeom>
                    <a:noFill/>
                    <a:ln w="12700">
                      <a:solidFill>
                        <a:srgbClr val="000000"/>
                      </a:solidFill>
                      <a:miter lim="800000"/>
                      <a:headEnd/>
                      <a:tailEnd/>
                    </a:ln>
                  </pic:spPr>
                </pic:pic>
              </a:graphicData>
            </a:graphic>
          </wp:anchor>
        </w:drawing>
      </w:r>
    </w:p>
    <w:p w:rsidR="007A48B6" w:rsidRPr="007A48B6" w:rsidRDefault="007A48B6" w:rsidP="007A48B6">
      <w:pPr>
        <w:contextualSpacing/>
        <w:rPr>
          <w:rFonts w:cs="Calibri"/>
        </w:rPr>
      </w:pPr>
      <w:r w:rsidRPr="007A48B6">
        <w:rPr>
          <w:rStyle w:val="termdef"/>
          <w:rFonts w:eastAsia="Arial Unicode MS" w:cs="Calibri" w:hint="eastAsia"/>
        </w:rPr>
        <w:t>Media type</w:t>
      </w:r>
      <w:r w:rsidRPr="007A48B6">
        <w:rPr>
          <w:rStyle w:val="termdef"/>
          <w:rFonts w:eastAsia="Arial Unicode MS" w:cs="Calibri"/>
        </w:rPr>
        <w:t xml:space="preserve"> is a categor</w:t>
      </w:r>
      <w:r>
        <w:rPr>
          <w:rStyle w:val="termdef"/>
          <w:rFonts w:eastAsia="Arial Unicode MS" w:cs="Calibri"/>
        </w:rPr>
        <w:t>y</w:t>
      </w:r>
      <w:r w:rsidRPr="007A48B6">
        <w:rPr>
          <w:rStyle w:val="termdef"/>
          <w:rFonts w:eastAsia="Arial Unicode MS" w:cs="Calibri"/>
        </w:rPr>
        <w:t xml:space="preserve"> </w:t>
      </w:r>
      <w:r>
        <w:rPr>
          <w:rStyle w:val="termdef"/>
          <w:rFonts w:eastAsia="Arial Unicode MS" w:cs="Calibri"/>
        </w:rPr>
        <w:t>of the</w:t>
      </w:r>
      <w:r w:rsidRPr="007A48B6">
        <w:rPr>
          <w:rStyle w:val="termdef"/>
          <w:rFonts w:eastAsia="Arial Unicode MS" w:cs="Calibri"/>
        </w:rPr>
        <w:t xml:space="preserve"> general type of device required to view, play, run, etc., the content of a resource.</w:t>
      </w:r>
    </w:p>
    <w:p w:rsidR="007A48B6" w:rsidRDefault="007A48B6" w:rsidP="007A48B6">
      <w:pPr>
        <w:ind w:firstLine="720"/>
        <w:contextualSpacing/>
      </w:pPr>
      <w:r>
        <w:t>Where – RDA 3.2</w:t>
      </w:r>
    </w:p>
    <w:p w:rsidR="007A48B6" w:rsidRDefault="007A48B6" w:rsidP="007A48B6">
      <w:pPr>
        <w:ind w:firstLine="720"/>
        <w:contextualSpacing/>
      </w:pPr>
      <w:r>
        <w:t>Recorded in Marc field – 337 (repeatable)</w:t>
      </w:r>
    </w:p>
    <w:p w:rsidR="007A48B6" w:rsidRPr="00893359" w:rsidRDefault="007A48B6" w:rsidP="007A48B6">
      <w:pPr>
        <w:ind w:firstLine="720"/>
        <w:contextualSpacing/>
      </w:pPr>
      <w:r>
        <w:t xml:space="preserve">It is </w:t>
      </w:r>
      <w:r w:rsidRPr="007A48B6">
        <w:rPr>
          <w:i/>
          <w:iCs/>
        </w:rPr>
        <w:t>not</w:t>
      </w:r>
      <w:r>
        <w:t xml:space="preserve"> a core element – however will be mandatory for NLA</w:t>
      </w:r>
    </w:p>
    <w:p w:rsidR="007A48B6" w:rsidRDefault="007A48B6" w:rsidP="007A48B6">
      <w:pPr>
        <w:contextualSpacing/>
      </w:pPr>
    </w:p>
    <w:p w:rsidR="007A48B6" w:rsidRDefault="007A48B6" w:rsidP="007A48B6">
      <w:pPr>
        <w:contextualSpacing/>
      </w:pPr>
      <w:r>
        <w:t xml:space="preserve">The instruction at 3.2 allows you to use as many terms as appropriate for the resource.  </w:t>
      </w:r>
    </w:p>
    <w:p w:rsidR="007A48B6" w:rsidRDefault="007A48B6" w:rsidP="007A48B6">
      <w:pPr>
        <w:contextualSpacing/>
      </w:pPr>
    </w:p>
    <w:p w:rsidR="007A48B6" w:rsidRDefault="007A48B6" w:rsidP="007A48B6">
      <w:pPr>
        <w:contextualSpacing/>
      </w:pPr>
      <w:r>
        <w:t xml:space="preserve">The alternative instruction allows you just to record the predominant content type.  </w:t>
      </w:r>
    </w:p>
    <w:p w:rsidR="007A48B6" w:rsidRDefault="007A48B6" w:rsidP="007A48B6">
      <w:pPr>
        <w:contextualSpacing/>
      </w:pPr>
    </w:p>
    <w:p w:rsidR="007A48B6" w:rsidRDefault="007A48B6" w:rsidP="007A48B6">
      <w:pPr>
        <w:contextualSpacing/>
      </w:pPr>
      <w:r>
        <w:t>National Library Policy - do not to apply the alternative.</w:t>
      </w:r>
    </w:p>
    <w:p w:rsidR="007A48B6" w:rsidRDefault="007A48B6" w:rsidP="007A48B6">
      <w:pPr>
        <w:contextualSpacing/>
      </w:pPr>
    </w:p>
    <w:p w:rsidR="002D78BB" w:rsidRDefault="002D78BB" w:rsidP="007A48B6">
      <w:pPr>
        <w:contextualSpacing/>
        <w:rPr>
          <w:b/>
          <w:bCs/>
        </w:rPr>
      </w:pPr>
      <w:r>
        <w:rPr>
          <w:b/>
          <w:bCs/>
        </w:rPr>
        <w:t>Group exercise</w:t>
      </w:r>
    </w:p>
    <w:p w:rsidR="007A48B6" w:rsidRPr="005A4A54" w:rsidRDefault="007A48B6" w:rsidP="007A48B6">
      <w:pPr>
        <w:contextualSpacing/>
      </w:pPr>
      <w:r w:rsidRPr="005A4A54">
        <w:t>[</w:t>
      </w:r>
      <w:proofErr w:type="gramStart"/>
      <w:r w:rsidRPr="005A4A54">
        <w:t>note</w:t>
      </w:r>
      <w:proofErr w:type="gramEnd"/>
      <w:r w:rsidRPr="005A4A54">
        <w:t xml:space="preserve"> to presenter: </w:t>
      </w:r>
      <w:r>
        <w:t>you may have at hand a number of items to demonstrate this exercise]</w:t>
      </w:r>
    </w:p>
    <w:p w:rsidR="007A48B6" w:rsidRDefault="007A48B6" w:rsidP="007A48B6">
      <w:pPr>
        <w:contextualSpacing/>
        <w:rPr>
          <w:b/>
          <w:bCs/>
        </w:rPr>
      </w:pPr>
    </w:p>
    <w:p w:rsidR="007A48B6" w:rsidRDefault="007A48B6" w:rsidP="007A48B6">
      <w:pPr>
        <w:contextualSpacing/>
      </w:pPr>
      <w:r>
        <w:t>Use the list of terms at 3.2 and find the media type for various material types; suggestions as previous exercise:</w:t>
      </w:r>
    </w:p>
    <w:p w:rsidR="007A48B6" w:rsidRDefault="007A48B6" w:rsidP="007A48B6">
      <w:pPr>
        <w:contextualSpacing/>
      </w:pPr>
    </w:p>
    <w:p w:rsidR="005F4677" w:rsidRDefault="005F4677" w:rsidP="007A48B6">
      <w:pPr>
        <w:contextualSpacing/>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2268"/>
        <w:gridCol w:w="2126"/>
      </w:tblGrid>
      <w:tr w:rsidR="005F4677" w:rsidTr="00BD3762">
        <w:trPr>
          <w:jc w:val="center"/>
        </w:trPr>
        <w:tc>
          <w:tcPr>
            <w:tcW w:w="3227" w:type="dxa"/>
          </w:tcPr>
          <w:p w:rsidR="005F4677" w:rsidRDefault="005F4677" w:rsidP="007A48B6">
            <w:pPr>
              <w:contextualSpacing/>
            </w:pPr>
            <w:r w:rsidRPr="00BD3762">
              <w:rPr>
                <w:b/>
                <w:bCs/>
              </w:rPr>
              <w:t>Material</w:t>
            </w:r>
          </w:p>
        </w:tc>
        <w:tc>
          <w:tcPr>
            <w:tcW w:w="2268" w:type="dxa"/>
          </w:tcPr>
          <w:p w:rsidR="005F4677" w:rsidRDefault="005F4677" w:rsidP="007A48B6">
            <w:pPr>
              <w:contextualSpacing/>
            </w:pPr>
            <w:r w:rsidRPr="00BD3762">
              <w:rPr>
                <w:b/>
                <w:bCs/>
              </w:rPr>
              <w:t>Content type/s</w:t>
            </w:r>
            <w:r w:rsidRPr="00BD3762">
              <w:rPr>
                <w:b/>
                <w:bCs/>
              </w:rPr>
              <w:tab/>
            </w:r>
          </w:p>
        </w:tc>
        <w:tc>
          <w:tcPr>
            <w:tcW w:w="2126" w:type="dxa"/>
          </w:tcPr>
          <w:p w:rsidR="005F4677" w:rsidRDefault="005F4677" w:rsidP="007A48B6">
            <w:pPr>
              <w:contextualSpacing/>
            </w:pPr>
            <w:r w:rsidRPr="00BD3762">
              <w:rPr>
                <w:b/>
                <w:bCs/>
              </w:rPr>
              <w:t>Media type</w:t>
            </w:r>
          </w:p>
        </w:tc>
      </w:tr>
      <w:tr w:rsidR="005F4677" w:rsidTr="00BD3762">
        <w:trPr>
          <w:jc w:val="center"/>
        </w:trPr>
        <w:tc>
          <w:tcPr>
            <w:tcW w:w="3227" w:type="dxa"/>
          </w:tcPr>
          <w:p w:rsidR="005F4677" w:rsidRDefault="005F4677" w:rsidP="005F4677">
            <w:pPr>
              <w:contextualSpacing/>
            </w:pPr>
            <w:r>
              <w:t>Book containing text and pictures</w:t>
            </w:r>
          </w:p>
        </w:tc>
        <w:tc>
          <w:tcPr>
            <w:tcW w:w="2268" w:type="dxa"/>
          </w:tcPr>
          <w:p w:rsidR="005F4677" w:rsidRDefault="005F4677" w:rsidP="007A48B6">
            <w:pPr>
              <w:contextualSpacing/>
            </w:pPr>
            <w:r>
              <w:t xml:space="preserve">text; still image </w:t>
            </w:r>
          </w:p>
        </w:tc>
        <w:tc>
          <w:tcPr>
            <w:tcW w:w="2126" w:type="dxa"/>
          </w:tcPr>
          <w:p w:rsidR="005F4677" w:rsidRDefault="005F4677" w:rsidP="007A48B6">
            <w:pPr>
              <w:contextualSpacing/>
            </w:pPr>
            <w:r>
              <w:t>unmediated</w:t>
            </w:r>
          </w:p>
        </w:tc>
      </w:tr>
      <w:tr w:rsidR="005F4677" w:rsidTr="00BD3762">
        <w:trPr>
          <w:jc w:val="center"/>
        </w:trPr>
        <w:tc>
          <w:tcPr>
            <w:tcW w:w="3227" w:type="dxa"/>
          </w:tcPr>
          <w:p w:rsidR="005F4677" w:rsidRDefault="005F4677" w:rsidP="005F4677">
            <w:pPr>
              <w:contextualSpacing/>
            </w:pPr>
            <w:r>
              <w:t>Digital photograph</w:t>
            </w:r>
          </w:p>
        </w:tc>
        <w:tc>
          <w:tcPr>
            <w:tcW w:w="2268" w:type="dxa"/>
          </w:tcPr>
          <w:p w:rsidR="005F4677" w:rsidRDefault="005F4677" w:rsidP="007A48B6">
            <w:pPr>
              <w:contextualSpacing/>
            </w:pPr>
            <w:r>
              <w:t xml:space="preserve">still image </w:t>
            </w:r>
          </w:p>
        </w:tc>
        <w:tc>
          <w:tcPr>
            <w:tcW w:w="2126" w:type="dxa"/>
          </w:tcPr>
          <w:p w:rsidR="005F4677" w:rsidRDefault="005F4677" w:rsidP="007A48B6">
            <w:pPr>
              <w:contextualSpacing/>
            </w:pPr>
            <w:r>
              <w:t>computer</w:t>
            </w:r>
          </w:p>
        </w:tc>
      </w:tr>
      <w:tr w:rsidR="005F4677" w:rsidTr="00BD3762">
        <w:trPr>
          <w:jc w:val="center"/>
        </w:trPr>
        <w:tc>
          <w:tcPr>
            <w:tcW w:w="3227" w:type="dxa"/>
          </w:tcPr>
          <w:p w:rsidR="005F4677" w:rsidRDefault="005F4677" w:rsidP="007A48B6">
            <w:pPr>
              <w:contextualSpacing/>
            </w:pPr>
            <w:r>
              <w:t>Sheet music with pictures</w:t>
            </w:r>
          </w:p>
        </w:tc>
        <w:tc>
          <w:tcPr>
            <w:tcW w:w="2268" w:type="dxa"/>
          </w:tcPr>
          <w:p w:rsidR="005F4677" w:rsidRDefault="005F4677" w:rsidP="007A48B6">
            <w:pPr>
              <w:contextualSpacing/>
            </w:pPr>
            <w:r>
              <w:t>notated music; still image</w:t>
            </w:r>
          </w:p>
        </w:tc>
        <w:tc>
          <w:tcPr>
            <w:tcW w:w="2126" w:type="dxa"/>
          </w:tcPr>
          <w:p w:rsidR="005F4677" w:rsidRDefault="005F4677" w:rsidP="007A48B6">
            <w:pPr>
              <w:contextualSpacing/>
            </w:pPr>
            <w:r>
              <w:t>unmediated</w:t>
            </w:r>
          </w:p>
        </w:tc>
      </w:tr>
      <w:tr w:rsidR="005F4677" w:rsidTr="00BD3762">
        <w:trPr>
          <w:jc w:val="center"/>
        </w:trPr>
        <w:tc>
          <w:tcPr>
            <w:tcW w:w="3227" w:type="dxa"/>
          </w:tcPr>
          <w:p w:rsidR="005F4677" w:rsidRDefault="005F4677" w:rsidP="007A48B6">
            <w:pPr>
              <w:contextualSpacing/>
            </w:pPr>
            <w:r>
              <w:t>Globe</w:t>
            </w:r>
          </w:p>
        </w:tc>
        <w:tc>
          <w:tcPr>
            <w:tcW w:w="2268" w:type="dxa"/>
          </w:tcPr>
          <w:p w:rsidR="005F4677" w:rsidRDefault="005F4677" w:rsidP="007A48B6">
            <w:pPr>
              <w:contextualSpacing/>
            </w:pPr>
            <w:r>
              <w:t>Cartographic three-dimensional form</w:t>
            </w:r>
          </w:p>
        </w:tc>
        <w:tc>
          <w:tcPr>
            <w:tcW w:w="2126" w:type="dxa"/>
          </w:tcPr>
          <w:p w:rsidR="005F4677" w:rsidRDefault="005F4677" w:rsidP="007A48B6">
            <w:pPr>
              <w:contextualSpacing/>
            </w:pPr>
            <w:r>
              <w:t>unmediated</w:t>
            </w:r>
          </w:p>
        </w:tc>
      </w:tr>
      <w:tr w:rsidR="005F4677" w:rsidTr="00BD3762">
        <w:trPr>
          <w:jc w:val="center"/>
        </w:trPr>
        <w:tc>
          <w:tcPr>
            <w:tcW w:w="3227" w:type="dxa"/>
          </w:tcPr>
          <w:p w:rsidR="005F4677" w:rsidRDefault="005F4677" w:rsidP="007A48B6">
            <w:pPr>
              <w:contextualSpacing/>
            </w:pPr>
            <w:r>
              <w:t>Audio book</w:t>
            </w:r>
          </w:p>
        </w:tc>
        <w:tc>
          <w:tcPr>
            <w:tcW w:w="2268" w:type="dxa"/>
          </w:tcPr>
          <w:p w:rsidR="005F4677" w:rsidRDefault="005F4677" w:rsidP="007A48B6">
            <w:pPr>
              <w:contextualSpacing/>
            </w:pPr>
            <w:r>
              <w:t>Spoken word</w:t>
            </w:r>
          </w:p>
        </w:tc>
        <w:tc>
          <w:tcPr>
            <w:tcW w:w="2126" w:type="dxa"/>
          </w:tcPr>
          <w:p w:rsidR="005F4677" w:rsidRDefault="005F4677" w:rsidP="007A48B6">
            <w:pPr>
              <w:contextualSpacing/>
            </w:pPr>
            <w:r>
              <w:t>audio</w:t>
            </w:r>
          </w:p>
        </w:tc>
      </w:tr>
      <w:tr w:rsidR="005F4677" w:rsidTr="00BD3762">
        <w:trPr>
          <w:jc w:val="center"/>
        </w:trPr>
        <w:tc>
          <w:tcPr>
            <w:tcW w:w="3227" w:type="dxa"/>
          </w:tcPr>
          <w:p w:rsidR="005F4677" w:rsidRDefault="005F4677" w:rsidP="007A48B6">
            <w:pPr>
              <w:contextualSpacing/>
            </w:pPr>
            <w:r>
              <w:t>The RDA Toolkit</w:t>
            </w:r>
          </w:p>
        </w:tc>
        <w:tc>
          <w:tcPr>
            <w:tcW w:w="2268" w:type="dxa"/>
          </w:tcPr>
          <w:p w:rsidR="005F4677" w:rsidRDefault="005F4677" w:rsidP="007A48B6">
            <w:pPr>
              <w:contextualSpacing/>
            </w:pPr>
            <w:r>
              <w:t>text</w:t>
            </w:r>
          </w:p>
        </w:tc>
        <w:tc>
          <w:tcPr>
            <w:tcW w:w="2126" w:type="dxa"/>
          </w:tcPr>
          <w:p w:rsidR="005F4677" w:rsidRDefault="005F4677" w:rsidP="007A48B6">
            <w:pPr>
              <w:contextualSpacing/>
            </w:pPr>
            <w:r>
              <w:t>Computer</w:t>
            </w:r>
          </w:p>
        </w:tc>
      </w:tr>
    </w:tbl>
    <w:p w:rsidR="005F4677" w:rsidRDefault="005F4677" w:rsidP="007A48B6">
      <w:pPr>
        <w:contextualSpacing/>
      </w:pPr>
    </w:p>
    <w:p w:rsidR="00407096" w:rsidRDefault="00603023" w:rsidP="00EA639F">
      <w:pPr>
        <w:contextualSpacing/>
        <w:rPr>
          <w:b/>
          <w:bCs/>
        </w:rPr>
      </w:pPr>
      <w:r>
        <w:rPr>
          <w:b/>
          <w:bCs/>
          <w:noProof/>
          <w:lang w:val="en-US" w:eastAsia="zh-CN" w:bidi="th-TH"/>
        </w:rPr>
        <w:pict>
          <v:shape id="_x0000_s1091" type="#_x0000_t32" style="position:absolute;margin-left:3.4pt;margin-top:14.9pt;width:439.1pt;height:1.05pt;z-index:251657728" o:connectortype="straight" strokecolor="#7030a0" strokeweight="3pt">
            <v:shadow type="perspective" color="#3f3151" opacity=".5" offset="1pt" offset2="-1pt"/>
          </v:shape>
        </w:pict>
      </w:r>
    </w:p>
    <w:p w:rsidR="00407096" w:rsidRDefault="00407096" w:rsidP="00EA639F">
      <w:pPr>
        <w:contextualSpacing/>
        <w:rPr>
          <w:b/>
          <w:bCs/>
        </w:rPr>
      </w:pPr>
    </w:p>
    <w:p w:rsidR="00407096" w:rsidRDefault="009A053F" w:rsidP="002D78BB">
      <w:pPr>
        <w:pStyle w:val="Heading4"/>
      </w:pPr>
      <w:r>
        <w:rPr>
          <w:noProof/>
          <w:lang w:val="en-US" w:eastAsia="zh-CN" w:bidi="th-TH"/>
        </w:rPr>
        <w:drawing>
          <wp:anchor distT="0" distB="0" distL="114300" distR="114300" simplePos="0" relativeHeight="251673088" behindDoc="0" locked="0" layoutInCell="1" allowOverlap="1">
            <wp:simplePos x="0" y="0"/>
            <wp:positionH relativeFrom="column">
              <wp:posOffset>3908425</wp:posOffset>
            </wp:positionH>
            <wp:positionV relativeFrom="paragraph">
              <wp:posOffset>111760</wp:posOffset>
            </wp:positionV>
            <wp:extent cx="1619885" cy="1212850"/>
            <wp:effectExtent l="19050" t="19050" r="18415" b="25400"/>
            <wp:wrapSquare wrapText="bothSides"/>
            <wp:docPr id="84" name="Picture 40"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gibbs\AppData\Local\Microsoft\Windows\Temporary Internet Files\Content.Word\~MyBitmap.bmp"/>
                    <pic:cNvPicPr>
                      <a:picLocks noChangeAspect="1" noChangeArrowheads="1"/>
                    </pic:cNvPicPr>
                  </pic:nvPicPr>
                  <pic:blipFill>
                    <a:blip r:embed="rId30" cstate="print"/>
                    <a:srcRect/>
                    <a:stretch>
                      <a:fillRect/>
                    </a:stretch>
                  </pic:blipFill>
                  <pic:spPr bwMode="auto">
                    <a:xfrm>
                      <a:off x="0" y="0"/>
                      <a:ext cx="1619885" cy="1212850"/>
                    </a:xfrm>
                    <a:prstGeom prst="rect">
                      <a:avLst/>
                    </a:prstGeom>
                    <a:noFill/>
                    <a:ln w="12700">
                      <a:solidFill>
                        <a:srgbClr val="000000"/>
                      </a:solidFill>
                      <a:miter lim="800000"/>
                      <a:headEnd/>
                      <a:tailEnd/>
                    </a:ln>
                  </pic:spPr>
                </pic:pic>
              </a:graphicData>
            </a:graphic>
          </wp:anchor>
        </w:drawing>
      </w:r>
      <w:r w:rsidR="000D58A7">
        <w:t>Carrier type</w:t>
      </w:r>
    </w:p>
    <w:p w:rsidR="000D58A7" w:rsidRPr="000D58A7" w:rsidRDefault="000D58A7" w:rsidP="000D58A7">
      <w:pPr>
        <w:contextualSpacing/>
        <w:rPr>
          <w:rFonts w:cs="Calibri"/>
        </w:rPr>
      </w:pPr>
    </w:p>
    <w:p w:rsidR="000D58A7" w:rsidRDefault="00603023" w:rsidP="000D58A7">
      <w:pPr>
        <w:spacing w:after="0" w:line="240" w:lineRule="auto"/>
        <w:rPr>
          <w:rFonts w:eastAsia="SimSun" w:cs="Calibri"/>
          <w:lang w:val="en-US" w:eastAsia="zh-CN"/>
        </w:rPr>
      </w:pPr>
      <w:hyperlink r:id="rId31" w:anchor="rdagloss-130" w:history="1">
        <w:r w:rsidR="000D58A7" w:rsidRPr="000D58A7">
          <w:rPr>
            <w:rFonts w:eastAsia="SimSun" w:cs="Calibri"/>
            <w:lang w:val="en-US" w:eastAsia="zh-CN"/>
          </w:rPr>
          <w:t>Carrier type</w:t>
        </w:r>
      </w:hyperlink>
      <w:r w:rsidR="000D58A7" w:rsidRPr="000D58A7">
        <w:rPr>
          <w:rFonts w:eastAsia="SimSun" w:cs="Calibri"/>
          <w:lang w:val="en-US" w:eastAsia="zh-CN"/>
        </w:rPr>
        <w:t xml:space="preserve"> is a categor</w:t>
      </w:r>
      <w:r w:rsidR="0049404E">
        <w:rPr>
          <w:rFonts w:eastAsia="SimSun" w:cs="Calibri"/>
          <w:lang w:val="en-US" w:eastAsia="zh-CN"/>
        </w:rPr>
        <w:t>y</w:t>
      </w:r>
      <w:r w:rsidR="000D58A7" w:rsidRPr="000D58A7">
        <w:rPr>
          <w:rFonts w:eastAsia="SimSun" w:cs="Calibri"/>
          <w:lang w:val="en-US" w:eastAsia="zh-CN"/>
        </w:rPr>
        <w:t xml:space="preserve"> reflecting the format of the storage medium and housing of a carrier in combination with the type of intermediation device required to view, play, run, etc., the content of a resource.</w:t>
      </w:r>
    </w:p>
    <w:p w:rsidR="0049404E" w:rsidRPr="000D58A7" w:rsidRDefault="0049404E" w:rsidP="000D58A7">
      <w:pPr>
        <w:spacing w:after="0" w:line="240" w:lineRule="auto"/>
        <w:rPr>
          <w:rFonts w:eastAsia="SimSun" w:cs="Calibri"/>
          <w:sz w:val="24"/>
          <w:lang w:val="en-US" w:eastAsia="zh-CN"/>
        </w:rPr>
      </w:pPr>
    </w:p>
    <w:p w:rsidR="000D58A7" w:rsidRDefault="000D58A7" w:rsidP="000D58A7">
      <w:pPr>
        <w:ind w:firstLine="720"/>
        <w:contextualSpacing/>
      </w:pPr>
      <w:r>
        <w:t>Where – RDA 3.</w:t>
      </w:r>
      <w:r w:rsidR="0049404E">
        <w:t>3</w:t>
      </w:r>
    </w:p>
    <w:p w:rsidR="000D58A7" w:rsidRDefault="000D58A7" w:rsidP="000D58A7">
      <w:pPr>
        <w:ind w:firstLine="720"/>
        <w:contextualSpacing/>
      </w:pPr>
      <w:r>
        <w:t>Recorded in Marc field – 33</w:t>
      </w:r>
      <w:r w:rsidR="0049404E">
        <w:t>8</w:t>
      </w:r>
      <w:r>
        <w:t xml:space="preserve"> (repeatable)</w:t>
      </w:r>
      <w:r w:rsidR="00882526" w:rsidRPr="00882526">
        <w:rPr>
          <w:noProof/>
        </w:rPr>
        <w:t xml:space="preserve"> </w:t>
      </w:r>
    </w:p>
    <w:p w:rsidR="000D58A7" w:rsidRPr="00893359" w:rsidRDefault="000D58A7" w:rsidP="000D58A7">
      <w:pPr>
        <w:ind w:firstLine="720"/>
        <w:contextualSpacing/>
      </w:pPr>
      <w:r>
        <w:t>It is</w:t>
      </w:r>
      <w:r w:rsidRPr="0049404E">
        <w:t xml:space="preserve"> </w:t>
      </w:r>
      <w:r>
        <w:t xml:space="preserve">a core element </w:t>
      </w:r>
    </w:p>
    <w:p w:rsidR="000D58A7" w:rsidRDefault="000D58A7" w:rsidP="000D58A7">
      <w:pPr>
        <w:contextualSpacing/>
      </w:pPr>
    </w:p>
    <w:p w:rsidR="000D58A7" w:rsidRDefault="000D58A7" w:rsidP="000D58A7">
      <w:pPr>
        <w:contextualSpacing/>
      </w:pPr>
      <w:r>
        <w:t>The instruction at 3.</w:t>
      </w:r>
      <w:r w:rsidR="0049404E">
        <w:t>3</w:t>
      </w:r>
      <w:r>
        <w:t xml:space="preserve"> allows you to use as many terms as appropriate for the resource.  </w:t>
      </w:r>
    </w:p>
    <w:p w:rsidR="000D58A7" w:rsidRDefault="000D58A7" w:rsidP="000D58A7">
      <w:pPr>
        <w:contextualSpacing/>
      </w:pPr>
    </w:p>
    <w:p w:rsidR="000D58A7" w:rsidRDefault="000D58A7" w:rsidP="000D58A7">
      <w:pPr>
        <w:contextualSpacing/>
      </w:pPr>
      <w:r>
        <w:t xml:space="preserve">The alternative instruction allows you just to record the predominant content type.  </w:t>
      </w:r>
    </w:p>
    <w:p w:rsidR="000D58A7" w:rsidRDefault="000D58A7" w:rsidP="000D58A7">
      <w:pPr>
        <w:contextualSpacing/>
      </w:pPr>
    </w:p>
    <w:p w:rsidR="000D58A7" w:rsidRDefault="000D58A7" w:rsidP="000D58A7">
      <w:pPr>
        <w:contextualSpacing/>
      </w:pPr>
      <w:r>
        <w:t>National Library Policy - do not to apply the alternative.</w:t>
      </w:r>
    </w:p>
    <w:p w:rsidR="000D58A7" w:rsidRDefault="000D58A7" w:rsidP="000D58A7">
      <w:pPr>
        <w:contextualSpacing/>
      </w:pPr>
    </w:p>
    <w:p w:rsidR="000D58A7" w:rsidRPr="005A4A54" w:rsidRDefault="000D58A7" w:rsidP="000D58A7">
      <w:pPr>
        <w:contextualSpacing/>
      </w:pPr>
      <w:r w:rsidRPr="005A4A54">
        <w:rPr>
          <w:b/>
          <w:bCs/>
        </w:rPr>
        <w:t xml:space="preserve">Group exercise: </w:t>
      </w:r>
      <w:r w:rsidRPr="005A4A54">
        <w:t xml:space="preserve">[note to presenter: </w:t>
      </w:r>
      <w:r>
        <w:t>you may have at hand a number of items to demonstrate this exercise]</w:t>
      </w:r>
    </w:p>
    <w:p w:rsidR="000D58A7" w:rsidRDefault="000D58A7" w:rsidP="000D58A7">
      <w:pPr>
        <w:contextualSpacing/>
        <w:rPr>
          <w:b/>
          <w:bCs/>
        </w:rPr>
      </w:pPr>
    </w:p>
    <w:p w:rsidR="000D58A7" w:rsidRDefault="000D58A7" w:rsidP="000D58A7">
      <w:pPr>
        <w:contextualSpacing/>
      </w:pPr>
      <w:r>
        <w:lastRenderedPageBreak/>
        <w:t>Use the list of terms at 3.</w:t>
      </w:r>
      <w:r w:rsidR="0049404E">
        <w:t>3</w:t>
      </w:r>
      <w:r>
        <w:t xml:space="preserve"> and find the media type for various material types; suggestions as previous exercise:</w:t>
      </w:r>
    </w:p>
    <w:p w:rsidR="000D58A7" w:rsidRDefault="000D58A7" w:rsidP="000D58A7">
      <w:pPr>
        <w:contextualSpacing/>
      </w:pPr>
    </w:p>
    <w:p w:rsidR="000D58A7" w:rsidRDefault="000D58A7" w:rsidP="000D58A7">
      <w:pPr>
        <w:contextualSpacing/>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0"/>
        <w:gridCol w:w="2186"/>
        <w:gridCol w:w="2052"/>
        <w:gridCol w:w="1954"/>
      </w:tblGrid>
      <w:tr w:rsidR="000D58A7" w:rsidTr="00BD3762">
        <w:trPr>
          <w:jc w:val="center"/>
        </w:trPr>
        <w:tc>
          <w:tcPr>
            <w:tcW w:w="3050" w:type="dxa"/>
          </w:tcPr>
          <w:p w:rsidR="000D58A7" w:rsidRDefault="000D58A7" w:rsidP="000D58A7">
            <w:pPr>
              <w:contextualSpacing/>
            </w:pPr>
            <w:r w:rsidRPr="00BD3762">
              <w:rPr>
                <w:b/>
                <w:bCs/>
              </w:rPr>
              <w:t>Material</w:t>
            </w:r>
          </w:p>
        </w:tc>
        <w:tc>
          <w:tcPr>
            <w:tcW w:w="2186" w:type="dxa"/>
          </w:tcPr>
          <w:p w:rsidR="000D58A7" w:rsidRDefault="000D58A7" w:rsidP="000D58A7">
            <w:pPr>
              <w:contextualSpacing/>
            </w:pPr>
            <w:r w:rsidRPr="00BD3762">
              <w:rPr>
                <w:b/>
                <w:bCs/>
              </w:rPr>
              <w:t>Content type/s</w:t>
            </w:r>
            <w:r w:rsidRPr="00BD3762">
              <w:rPr>
                <w:b/>
                <w:bCs/>
              </w:rPr>
              <w:tab/>
            </w:r>
          </w:p>
        </w:tc>
        <w:tc>
          <w:tcPr>
            <w:tcW w:w="2052" w:type="dxa"/>
          </w:tcPr>
          <w:p w:rsidR="000D58A7" w:rsidRDefault="000D58A7" w:rsidP="000D58A7">
            <w:pPr>
              <w:contextualSpacing/>
            </w:pPr>
            <w:r w:rsidRPr="00BD3762">
              <w:rPr>
                <w:b/>
                <w:bCs/>
              </w:rPr>
              <w:t>Media type</w:t>
            </w:r>
          </w:p>
        </w:tc>
        <w:tc>
          <w:tcPr>
            <w:tcW w:w="1954" w:type="dxa"/>
          </w:tcPr>
          <w:p w:rsidR="000D58A7" w:rsidRPr="00BD3762" w:rsidRDefault="000D58A7" w:rsidP="000D58A7">
            <w:pPr>
              <w:contextualSpacing/>
              <w:rPr>
                <w:b/>
                <w:bCs/>
              </w:rPr>
            </w:pPr>
            <w:r w:rsidRPr="00BD3762">
              <w:rPr>
                <w:b/>
                <w:bCs/>
              </w:rPr>
              <w:t>Carrier type</w:t>
            </w:r>
          </w:p>
        </w:tc>
      </w:tr>
      <w:tr w:rsidR="000D58A7" w:rsidTr="00BD3762">
        <w:trPr>
          <w:jc w:val="center"/>
        </w:trPr>
        <w:tc>
          <w:tcPr>
            <w:tcW w:w="3050" w:type="dxa"/>
          </w:tcPr>
          <w:p w:rsidR="000D58A7" w:rsidRDefault="000D58A7" w:rsidP="000D58A7">
            <w:pPr>
              <w:contextualSpacing/>
            </w:pPr>
            <w:r>
              <w:t>Book containing text and pictures</w:t>
            </w:r>
          </w:p>
        </w:tc>
        <w:tc>
          <w:tcPr>
            <w:tcW w:w="2186" w:type="dxa"/>
          </w:tcPr>
          <w:p w:rsidR="000D58A7" w:rsidRDefault="000D58A7" w:rsidP="000D58A7">
            <w:pPr>
              <w:contextualSpacing/>
            </w:pPr>
            <w:r>
              <w:t xml:space="preserve">text; still image </w:t>
            </w:r>
          </w:p>
        </w:tc>
        <w:tc>
          <w:tcPr>
            <w:tcW w:w="2052" w:type="dxa"/>
          </w:tcPr>
          <w:p w:rsidR="000D58A7" w:rsidRDefault="000D58A7" w:rsidP="000D58A7">
            <w:pPr>
              <w:contextualSpacing/>
            </w:pPr>
            <w:r>
              <w:t>unmediated</w:t>
            </w:r>
          </w:p>
        </w:tc>
        <w:tc>
          <w:tcPr>
            <w:tcW w:w="1954" w:type="dxa"/>
          </w:tcPr>
          <w:p w:rsidR="000D58A7" w:rsidRDefault="0049404E" w:rsidP="000D58A7">
            <w:pPr>
              <w:contextualSpacing/>
            </w:pPr>
            <w:r>
              <w:t>volume</w:t>
            </w:r>
          </w:p>
        </w:tc>
      </w:tr>
      <w:tr w:rsidR="000D58A7" w:rsidTr="00BD3762">
        <w:trPr>
          <w:jc w:val="center"/>
        </w:trPr>
        <w:tc>
          <w:tcPr>
            <w:tcW w:w="3050" w:type="dxa"/>
          </w:tcPr>
          <w:p w:rsidR="000D58A7" w:rsidRDefault="000D58A7" w:rsidP="000D58A7">
            <w:pPr>
              <w:contextualSpacing/>
            </w:pPr>
            <w:r>
              <w:t>Digital photograph</w:t>
            </w:r>
          </w:p>
        </w:tc>
        <w:tc>
          <w:tcPr>
            <w:tcW w:w="2186" w:type="dxa"/>
          </w:tcPr>
          <w:p w:rsidR="000D58A7" w:rsidRDefault="000D58A7" w:rsidP="000D58A7">
            <w:pPr>
              <w:contextualSpacing/>
            </w:pPr>
            <w:r>
              <w:t xml:space="preserve">still image </w:t>
            </w:r>
          </w:p>
        </w:tc>
        <w:tc>
          <w:tcPr>
            <w:tcW w:w="2052" w:type="dxa"/>
          </w:tcPr>
          <w:p w:rsidR="000D58A7" w:rsidRDefault="000D58A7" w:rsidP="000D58A7">
            <w:pPr>
              <w:contextualSpacing/>
            </w:pPr>
            <w:r>
              <w:t>computer</w:t>
            </w:r>
          </w:p>
        </w:tc>
        <w:tc>
          <w:tcPr>
            <w:tcW w:w="1954" w:type="dxa"/>
          </w:tcPr>
          <w:p w:rsidR="000D58A7" w:rsidRDefault="0049404E" w:rsidP="000D58A7">
            <w:pPr>
              <w:contextualSpacing/>
            </w:pPr>
            <w:r>
              <w:t>[computer carrier as appropriate]</w:t>
            </w:r>
          </w:p>
        </w:tc>
      </w:tr>
      <w:tr w:rsidR="000D58A7" w:rsidTr="00BD3762">
        <w:trPr>
          <w:jc w:val="center"/>
        </w:trPr>
        <w:tc>
          <w:tcPr>
            <w:tcW w:w="3050" w:type="dxa"/>
          </w:tcPr>
          <w:p w:rsidR="000D58A7" w:rsidRDefault="000D58A7" w:rsidP="000D58A7">
            <w:pPr>
              <w:contextualSpacing/>
            </w:pPr>
            <w:r>
              <w:t>Sheet music with pictures</w:t>
            </w:r>
          </w:p>
        </w:tc>
        <w:tc>
          <w:tcPr>
            <w:tcW w:w="2186" w:type="dxa"/>
          </w:tcPr>
          <w:p w:rsidR="000D58A7" w:rsidRDefault="000D58A7" w:rsidP="000D58A7">
            <w:pPr>
              <w:contextualSpacing/>
            </w:pPr>
            <w:r>
              <w:t>notated music; still image</w:t>
            </w:r>
          </w:p>
        </w:tc>
        <w:tc>
          <w:tcPr>
            <w:tcW w:w="2052" w:type="dxa"/>
          </w:tcPr>
          <w:p w:rsidR="000D58A7" w:rsidRDefault="000D58A7" w:rsidP="000D58A7">
            <w:pPr>
              <w:contextualSpacing/>
            </w:pPr>
            <w:r>
              <w:t>unmediated</w:t>
            </w:r>
          </w:p>
        </w:tc>
        <w:tc>
          <w:tcPr>
            <w:tcW w:w="1954" w:type="dxa"/>
          </w:tcPr>
          <w:p w:rsidR="000D58A7" w:rsidRDefault="0049404E" w:rsidP="000D58A7">
            <w:pPr>
              <w:contextualSpacing/>
            </w:pPr>
            <w:r>
              <w:t>volume</w:t>
            </w:r>
          </w:p>
        </w:tc>
      </w:tr>
      <w:tr w:rsidR="000D58A7" w:rsidTr="00BD3762">
        <w:trPr>
          <w:jc w:val="center"/>
        </w:trPr>
        <w:tc>
          <w:tcPr>
            <w:tcW w:w="3050" w:type="dxa"/>
          </w:tcPr>
          <w:p w:rsidR="000D58A7" w:rsidRDefault="000D58A7" w:rsidP="000D58A7">
            <w:pPr>
              <w:contextualSpacing/>
            </w:pPr>
            <w:r>
              <w:t>Globe</w:t>
            </w:r>
          </w:p>
        </w:tc>
        <w:tc>
          <w:tcPr>
            <w:tcW w:w="2186" w:type="dxa"/>
          </w:tcPr>
          <w:p w:rsidR="000D58A7" w:rsidRDefault="000D58A7" w:rsidP="000D58A7">
            <w:pPr>
              <w:contextualSpacing/>
            </w:pPr>
            <w:r>
              <w:t>Cartographic three-dimensional form</w:t>
            </w:r>
          </w:p>
        </w:tc>
        <w:tc>
          <w:tcPr>
            <w:tcW w:w="2052" w:type="dxa"/>
          </w:tcPr>
          <w:p w:rsidR="000D58A7" w:rsidRDefault="000D58A7" w:rsidP="000D58A7">
            <w:pPr>
              <w:contextualSpacing/>
            </w:pPr>
            <w:r>
              <w:t>unmediated</w:t>
            </w:r>
          </w:p>
        </w:tc>
        <w:tc>
          <w:tcPr>
            <w:tcW w:w="1954" w:type="dxa"/>
          </w:tcPr>
          <w:p w:rsidR="000D58A7" w:rsidRDefault="0049404E" w:rsidP="000D58A7">
            <w:pPr>
              <w:contextualSpacing/>
            </w:pPr>
            <w:r>
              <w:t>object</w:t>
            </w:r>
          </w:p>
        </w:tc>
      </w:tr>
      <w:tr w:rsidR="000D58A7" w:rsidTr="00BD3762">
        <w:trPr>
          <w:jc w:val="center"/>
        </w:trPr>
        <w:tc>
          <w:tcPr>
            <w:tcW w:w="3050" w:type="dxa"/>
          </w:tcPr>
          <w:p w:rsidR="000D58A7" w:rsidRDefault="000D58A7" w:rsidP="000D58A7">
            <w:pPr>
              <w:contextualSpacing/>
            </w:pPr>
            <w:r>
              <w:t>Audio book</w:t>
            </w:r>
          </w:p>
        </w:tc>
        <w:tc>
          <w:tcPr>
            <w:tcW w:w="2186" w:type="dxa"/>
          </w:tcPr>
          <w:p w:rsidR="000D58A7" w:rsidRDefault="000D58A7" w:rsidP="000D58A7">
            <w:pPr>
              <w:contextualSpacing/>
            </w:pPr>
            <w:r>
              <w:t>Spoken word</w:t>
            </w:r>
          </w:p>
        </w:tc>
        <w:tc>
          <w:tcPr>
            <w:tcW w:w="2052" w:type="dxa"/>
          </w:tcPr>
          <w:p w:rsidR="000D58A7" w:rsidRDefault="000D58A7" w:rsidP="000D58A7">
            <w:pPr>
              <w:contextualSpacing/>
            </w:pPr>
            <w:r>
              <w:t>audio</w:t>
            </w:r>
          </w:p>
        </w:tc>
        <w:tc>
          <w:tcPr>
            <w:tcW w:w="1954" w:type="dxa"/>
          </w:tcPr>
          <w:p w:rsidR="000D58A7" w:rsidRDefault="0049404E" w:rsidP="000D58A7">
            <w:pPr>
              <w:contextualSpacing/>
            </w:pPr>
            <w:r>
              <w:t>[audio carrier as appropriate]</w:t>
            </w:r>
          </w:p>
        </w:tc>
      </w:tr>
      <w:tr w:rsidR="000D58A7" w:rsidTr="00BD3762">
        <w:trPr>
          <w:jc w:val="center"/>
        </w:trPr>
        <w:tc>
          <w:tcPr>
            <w:tcW w:w="3050" w:type="dxa"/>
          </w:tcPr>
          <w:p w:rsidR="000D58A7" w:rsidRDefault="000D58A7" w:rsidP="000D58A7">
            <w:pPr>
              <w:contextualSpacing/>
            </w:pPr>
            <w:r>
              <w:t>The RDA Toolkit</w:t>
            </w:r>
          </w:p>
        </w:tc>
        <w:tc>
          <w:tcPr>
            <w:tcW w:w="2186" w:type="dxa"/>
          </w:tcPr>
          <w:p w:rsidR="000D58A7" w:rsidRDefault="000D58A7" w:rsidP="000D58A7">
            <w:pPr>
              <w:contextualSpacing/>
            </w:pPr>
            <w:r>
              <w:t>text</w:t>
            </w:r>
          </w:p>
        </w:tc>
        <w:tc>
          <w:tcPr>
            <w:tcW w:w="2052" w:type="dxa"/>
          </w:tcPr>
          <w:p w:rsidR="000D58A7" w:rsidRDefault="000D58A7" w:rsidP="000D58A7">
            <w:pPr>
              <w:contextualSpacing/>
            </w:pPr>
            <w:r>
              <w:t>Computer</w:t>
            </w:r>
          </w:p>
        </w:tc>
        <w:tc>
          <w:tcPr>
            <w:tcW w:w="1954" w:type="dxa"/>
          </w:tcPr>
          <w:p w:rsidR="000D58A7" w:rsidRDefault="0049404E" w:rsidP="000D58A7">
            <w:pPr>
              <w:contextualSpacing/>
            </w:pPr>
            <w:r>
              <w:t>online resource</w:t>
            </w:r>
          </w:p>
        </w:tc>
      </w:tr>
    </w:tbl>
    <w:p w:rsidR="00407096" w:rsidRDefault="00407096" w:rsidP="00EA639F">
      <w:pPr>
        <w:contextualSpacing/>
        <w:rPr>
          <w:b/>
          <w:bCs/>
        </w:rPr>
      </w:pPr>
    </w:p>
    <w:p w:rsidR="00407096" w:rsidRDefault="00407096" w:rsidP="00EA639F">
      <w:pPr>
        <w:contextualSpacing/>
        <w:rPr>
          <w:b/>
          <w:bCs/>
        </w:rPr>
      </w:pPr>
    </w:p>
    <w:p w:rsidR="00407096" w:rsidRDefault="00603023" w:rsidP="00EA639F">
      <w:pPr>
        <w:contextualSpacing/>
        <w:rPr>
          <w:b/>
          <w:bCs/>
        </w:rPr>
      </w:pPr>
      <w:r w:rsidRPr="00603023">
        <w:rPr>
          <w:noProof/>
          <w:lang w:val="en-US" w:eastAsia="zh-CN" w:bidi="th-TH"/>
        </w:rPr>
        <w:pict>
          <v:shape id="_x0000_s1092" type="#_x0000_t32" style="position:absolute;margin-left:9.95pt;margin-top:14.5pt;width:439.1pt;height:1.05pt;z-index:251658752" o:connectortype="straight" strokecolor="#7030a0" strokeweight="3pt">
            <v:shadow type="perspective" color="#3f3151" opacity=".5" offset="1pt" offset2="-1pt"/>
          </v:shape>
        </w:pict>
      </w:r>
    </w:p>
    <w:p w:rsidR="00407096" w:rsidRDefault="00407096" w:rsidP="00EA639F">
      <w:pPr>
        <w:contextualSpacing/>
        <w:rPr>
          <w:b/>
          <w:bCs/>
        </w:rPr>
      </w:pPr>
    </w:p>
    <w:p w:rsidR="006A3918" w:rsidRDefault="006A3918">
      <w:pPr>
        <w:spacing w:after="0" w:line="240" w:lineRule="auto"/>
        <w:rPr>
          <w:b/>
          <w:bCs/>
        </w:rPr>
      </w:pPr>
      <w:r>
        <w:rPr>
          <w:b/>
          <w:bCs/>
        </w:rPr>
        <w:br w:type="page"/>
      </w:r>
    </w:p>
    <w:p w:rsidR="00EA639F" w:rsidRPr="0032598B" w:rsidRDefault="00603023" w:rsidP="002D78BB">
      <w:pPr>
        <w:pStyle w:val="Heading3"/>
      </w:pPr>
      <w:r w:rsidRPr="00603023">
        <w:rPr>
          <w:noProof/>
          <w:lang w:eastAsia="zh-TW"/>
        </w:rPr>
        <w:lastRenderedPageBreak/>
        <w:pict>
          <v:shape id="_x0000_s1114" type="#_x0000_t202" style="position:absolute;margin-left:309.05pt;margin-top:-4.05pt;width:142pt;height:22.95pt;z-index:251679232;mso-width-relative:margin;mso-height-relative:margin">
            <v:textbox>
              <w:txbxContent>
                <w:p w:rsidR="002D78BB" w:rsidRDefault="001A2CB6" w:rsidP="00B402A4">
                  <w:pPr>
                    <w:jc w:val="center"/>
                  </w:pPr>
                  <w:r>
                    <w:t xml:space="preserve">Handbook: Page </w:t>
                  </w:r>
                  <w:r w:rsidR="002D78BB">
                    <w:t>152</w:t>
                  </w:r>
                  <w:r>
                    <w:t>-159</w:t>
                  </w:r>
                </w:p>
              </w:txbxContent>
            </v:textbox>
          </v:shape>
        </w:pict>
      </w:r>
      <w:r w:rsidR="00EA639F" w:rsidRPr="0032598B">
        <w:t>Content, media and carrier: Exercise</w:t>
      </w:r>
      <w:r w:rsidR="00B402A4">
        <w:t xml:space="preserve"> 6 </w:t>
      </w:r>
    </w:p>
    <w:p w:rsidR="00EA639F" w:rsidRDefault="00EA639F" w:rsidP="00EA639F">
      <w:pPr>
        <w:contextualSpacing/>
      </w:pPr>
      <w:r w:rsidRPr="0032598B">
        <w:t>Add the content, media and carrier types to the following records</w:t>
      </w:r>
      <w:r w:rsidR="00F84A0D">
        <w:t xml:space="preserve">.  </w:t>
      </w:r>
    </w:p>
    <w:p w:rsidR="00F84A0D" w:rsidRPr="0032598B" w:rsidRDefault="00F84A0D" w:rsidP="00EA639F">
      <w:pPr>
        <w:contextualSpacing/>
      </w:pPr>
      <w:r>
        <w:t xml:space="preserve">The records below are the existing </w:t>
      </w:r>
      <w:r w:rsidRPr="00F84A0D">
        <w:rPr>
          <w:b/>
          <w:bCs/>
        </w:rPr>
        <w:t>AACR2 records</w:t>
      </w:r>
      <w:r>
        <w:t xml:space="preserve"> with space provided for content, media and carrier.</w:t>
      </w:r>
    </w:p>
    <w:p w:rsidR="00CE36D5" w:rsidRDefault="00CE36D5" w:rsidP="00EA639F">
      <w:pPr>
        <w:spacing w:before="100" w:beforeAutospacing="1" w:after="100" w:afterAutospacing="1" w:line="240" w:lineRule="auto"/>
        <w:rPr>
          <w:rFonts w:cs="Calibri"/>
          <w:sz w:val="24"/>
          <w:szCs w:val="24"/>
        </w:rPr>
      </w:pPr>
      <w:r>
        <w:rPr>
          <w:rFonts w:cs="Calibri"/>
          <w:sz w:val="24"/>
          <w:szCs w:val="24"/>
        </w:rPr>
        <w:t>[Note to presenter – do the first one as a group]</w:t>
      </w:r>
    </w:p>
    <w:p w:rsidR="00870D88" w:rsidRDefault="009A053F" w:rsidP="00F84A0D">
      <w:pPr>
        <w:spacing w:before="100" w:beforeAutospacing="1" w:after="100" w:afterAutospacing="1" w:line="240" w:lineRule="auto"/>
        <w:rPr>
          <w:rFonts w:cs="Calibri"/>
          <w:sz w:val="24"/>
          <w:szCs w:val="24"/>
        </w:rPr>
      </w:pPr>
      <w:r>
        <w:rPr>
          <w:noProof/>
          <w:lang w:val="en-US" w:eastAsia="zh-CN" w:bidi="th-TH"/>
        </w:rPr>
        <w:drawing>
          <wp:anchor distT="0" distB="0" distL="114300" distR="114300" simplePos="0" relativeHeight="251642368" behindDoc="0" locked="0" layoutInCell="1" allowOverlap="1">
            <wp:simplePos x="0" y="0"/>
            <wp:positionH relativeFrom="column">
              <wp:posOffset>4527550</wp:posOffset>
            </wp:positionH>
            <wp:positionV relativeFrom="paragraph">
              <wp:posOffset>-3175</wp:posOffset>
            </wp:positionV>
            <wp:extent cx="953135" cy="1429385"/>
            <wp:effectExtent l="19050" t="0" r="0" b="0"/>
            <wp:wrapSquare wrapText="bothSides"/>
            <wp:docPr id="47" name="Picture 47"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yBitmap"/>
                    <pic:cNvPicPr>
                      <a:picLocks noChangeAspect="1" noChangeArrowheads="1"/>
                    </pic:cNvPicPr>
                  </pic:nvPicPr>
                  <pic:blipFill>
                    <a:blip r:embed="rId32" cstate="print"/>
                    <a:srcRect/>
                    <a:stretch>
                      <a:fillRect/>
                    </a:stretch>
                  </pic:blipFill>
                  <pic:spPr bwMode="auto">
                    <a:xfrm>
                      <a:off x="0" y="0"/>
                      <a:ext cx="953135" cy="1429385"/>
                    </a:xfrm>
                    <a:prstGeom prst="rect">
                      <a:avLst/>
                    </a:prstGeom>
                    <a:noFill/>
                    <a:ln w="9525">
                      <a:noFill/>
                      <a:miter lim="800000"/>
                      <a:headEnd/>
                      <a:tailEnd/>
                    </a:ln>
                  </pic:spPr>
                </pic:pic>
              </a:graphicData>
            </a:graphic>
          </wp:anchor>
        </w:drawing>
      </w:r>
      <w:r w:rsidR="00CE36D5">
        <w:rPr>
          <w:rFonts w:cs="Calibri"/>
          <w:sz w:val="24"/>
          <w:szCs w:val="24"/>
        </w:rPr>
        <w:t xml:space="preserve">1. </w:t>
      </w:r>
      <w:r w:rsidR="00F84A0D">
        <w:rPr>
          <w:rFonts w:cs="Calibri"/>
          <w:sz w:val="24"/>
          <w:szCs w:val="24"/>
        </w:rPr>
        <w:t>Hard copy sheet music item.</w:t>
      </w:r>
      <w:r w:rsidR="00FF2904">
        <w:rPr>
          <w:rFonts w:cs="Calibri"/>
          <w:sz w:val="24"/>
          <w:szCs w:val="24"/>
        </w:rPr>
        <w:t xml:space="preserve"> </w:t>
      </w:r>
    </w:p>
    <w:p w:rsidR="00FF2904" w:rsidRDefault="00FF2904" w:rsidP="00F84A0D">
      <w:pPr>
        <w:spacing w:before="100" w:beforeAutospacing="1" w:after="100" w:afterAutospacing="1" w:line="240" w:lineRule="auto"/>
        <w:rPr>
          <w:rFonts w:cs="Calibri"/>
          <w:sz w:val="24"/>
          <w:szCs w:val="24"/>
        </w:rPr>
      </w:pPr>
      <w:r>
        <w:rPr>
          <w:rFonts w:cs="Calibri"/>
          <w:sz w:val="24"/>
          <w:szCs w:val="24"/>
        </w:rPr>
        <w:t>Link to</w:t>
      </w:r>
      <w:r w:rsidR="00870D88">
        <w:rPr>
          <w:rFonts w:cs="Calibri"/>
          <w:sz w:val="24"/>
          <w:szCs w:val="24"/>
        </w:rPr>
        <w:t xml:space="preserve"> AACR2</w:t>
      </w:r>
      <w:r>
        <w:rPr>
          <w:rFonts w:cs="Calibri"/>
          <w:sz w:val="24"/>
          <w:szCs w:val="24"/>
        </w:rPr>
        <w:t xml:space="preserve"> catalogue record </w:t>
      </w:r>
      <w:hyperlink r:id="rId33" w:history="1">
        <w:r w:rsidRPr="008E3E74">
          <w:rPr>
            <w:rStyle w:val="Hyperlink"/>
            <w:rFonts w:cs="Calibri"/>
            <w:sz w:val="24"/>
            <w:szCs w:val="24"/>
          </w:rPr>
          <w:t>http://nla.gov.au/nla.cat-vn263241</w:t>
        </w:r>
      </w:hyperlink>
      <w:r>
        <w:rPr>
          <w:rFonts w:cs="Calibri"/>
          <w:sz w:val="24"/>
          <w:szCs w:val="24"/>
        </w:rPr>
        <w:t xml:space="preserve"> </w:t>
      </w:r>
    </w:p>
    <w:p w:rsidR="00FF2904" w:rsidRDefault="00FF2904" w:rsidP="00F84A0D">
      <w:pPr>
        <w:spacing w:before="100" w:beforeAutospacing="1" w:after="100" w:afterAutospacing="1" w:line="240" w:lineRule="auto"/>
        <w:rPr>
          <w:rFonts w:cs="Calibri"/>
          <w:sz w:val="24"/>
          <w:szCs w:val="24"/>
        </w:rPr>
      </w:pPr>
    </w:p>
    <w:p w:rsidR="00F84A0D" w:rsidRPr="00F84A0D" w:rsidRDefault="00F84A0D" w:rsidP="00F84A0D">
      <w:pPr>
        <w:spacing w:before="100" w:beforeAutospacing="1" w:after="100" w:afterAutospacing="1" w:line="240" w:lineRule="auto"/>
        <w:ind w:left="720"/>
        <w:rPr>
          <w:rFonts w:cs="Calibri"/>
          <w:sz w:val="24"/>
          <w:szCs w:val="24"/>
        </w:rPr>
      </w:pPr>
      <w:r w:rsidRPr="00F84A0D">
        <w:rPr>
          <w:rFonts w:cs="Calibri"/>
          <w:sz w:val="24"/>
          <w:szCs w:val="24"/>
        </w:rPr>
        <w:t xml:space="preserve">100 </w:t>
      </w:r>
      <w:proofErr w:type="gramStart"/>
      <w:r w:rsidRPr="00F84A0D">
        <w:rPr>
          <w:rFonts w:cs="Calibri"/>
          <w:sz w:val="24"/>
          <w:szCs w:val="24"/>
        </w:rPr>
        <w:t xml:space="preserve">1  </w:t>
      </w:r>
      <w:r>
        <w:rPr>
          <w:rFonts w:cs="Calibri"/>
          <w:sz w:val="24"/>
          <w:szCs w:val="24"/>
        </w:rPr>
        <w:t>$</w:t>
      </w:r>
      <w:proofErr w:type="spellStart"/>
      <w:proofErr w:type="gramEnd"/>
      <w:r w:rsidRPr="00F84A0D">
        <w:rPr>
          <w:rFonts w:cs="Calibri"/>
          <w:sz w:val="24"/>
          <w:szCs w:val="24"/>
        </w:rPr>
        <w:t>aLenertz</w:t>
      </w:r>
      <w:proofErr w:type="spellEnd"/>
      <w:r w:rsidRPr="00F84A0D">
        <w:rPr>
          <w:rFonts w:cs="Calibri"/>
          <w:sz w:val="24"/>
          <w:szCs w:val="24"/>
        </w:rPr>
        <w:t>, Albert Francis,</w:t>
      </w:r>
      <w:r>
        <w:rPr>
          <w:rFonts w:cs="Calibri"/>
          <w:sz w:val="24"/>
          <w:szCs w:val="24"/>
        </w:rPr>
        <w:t>$</w:t>
      </w:r>
      <w:r w:rsidRPr="00F84A0D">
        <w:rPr>
          <w:rFonts w:cs="Calibri"/>
          <w:sz w:val="24"/>
          <w:szCs w:val="24"/>
        </w:rPr>
        <w:t xml:space="preserve">d1891-1943. </w:t>
      </w:r>
    </w:p>
    <w:p w:rsidR="00F84A0D" w:rsidRPr="00F84A0D" w:rsidRDefault="00F84A0D" w:rsidP="00F84A0D">
      <w:pPr>
        <w:spacing w:before="100" w:beforeAutospacing="1" w:after="100" w:afterAutospacing="1" w:line="240" w:lineRule="auto"/>
        <w:ind w:left="720"/>
        <w:rPr>
          <w:rFonts w:cs="Calibri"/>
          <w:sz w:val="24"/>
          <w:szCs w:val="24"/>
        </w:rPr>
      </w:pPr>
      <w:r w:rsidRPr="00F84A0D">
        <w:rPr>
          <w:rFonts w:cs="Calibri"/>
          <w:sz w:val="24"/>
          <w:szCs w:val="24"/>
        </w:rPr>
        <w:t xml:space="preserve">245 1 0 </w:t>
      </w:r>
      <w:r>
        <w:rPr>
          <w:rFonts w:cs="Calibri"/>
          <w:sz w:val="24"/>
          <w:szCs w:val="24"/>
        </w:rPr>
        <w:t>$</w:t>
      </w:r>
      <w:proofErr w:type="spellStart"/>
      <w:r w:rsidRPr="00F84A0D">
        <w:rPr>
          <w:rFonts w:cs="Calibri"/>
          <w:sz w:val="24"/>
          <w:szCs w:val="24"/>
        </w:rPr>
        <w:t>aAeroplane</w:t>
      </w:r>
      <w:proofErr w:type="spellEnd"/>
      <w:r w:rsidRPr="00F84A0D">
        <w:rPr>
          <w:rFonts w:cs="Calibri"/>
          <w:sz w:val="24"/>
          <w:szCs w:val="24"/>
        </w:rPr>
        <w:t xml:space="preserve"> jelly </w:t>
      </w:r>
      <w:proofErr w:type="spellStart"/>
      <w:r w:rsidRPr="00F84A0D">
        <w:rPr>
          <w:rFonts w:cs="Calibri"/>
          <w:sz w:val="24"/>
          <w:szCs w:val="24"/>
        </w:rPr>
        <w:t>song</w:t>
      </w:r>
      <w:r>
        <w:rPr>
          <w:rFonts w:cs="Calibri"/>
          <w:sz w:val="24"/>
          <w:szCs w:val="24"/>
        </w:rPr>
        <w:t>$</w:t>
      </w:r>
      <w:proofErr w:type="gramStart"/>
      <w:r w:rsidRPr="00F84A0D">
        <w:rPr>
          <w:rFonts w:cs="Calibri"/>
          <w:sz w:val="24"/>
          <w:szCs w:val="24"/>
        </w:rPr>
        <w:t>h</w:t>
      </w:r>
      <w:proofErr w:type="spellEnd"/>
      <w:r w:rsidRPr="00F84A0D">
        <w:rPr>
          <w:rFonts w:cs="Calibri"/>
          <w:sz w:val="24"/>
          <w:szCs w:val="24"/>
        </w:rPr>
        <w:t>[</w:t>
      </w:r>
      <w:proofErr w:type="gramEnd"/>
      <w:r w:rsidRPr="00F84A0D">
        <w:rPr>
          <w:rFonts w:cs="Calibri"/>
          <w:sz w:val="24"/>
          <w:szCs w:val="24"/>
        </w:rPr>
        <w:t xml:space="preserve">music]. </w:t>
      </w:r>
    </w:p>
    <w:p w:rsidR="00F84A0D" w:rsidRPr="00F84A0D" w:rsidRDefault="00F84A0D" w:rsidP="00F84A0D">
      <w:pPr>
        <w:spacing w:before="100" w:beforeAutospacing="1" w:after="100" w:afterAutospacing="1" w:line="240" w:lineRule="auto"/>
        <w:ind w:left="720"/>
        <w:rPr>
          <w:rFonts w:cs="Calibri"/>
          <w:sz w:val="24"/>
          <w:szCs w:val="24"/>
        </w:rPr>
      </w:pPr>
      <w:r w:rsidRPr="00F84A0D">
        <w:rPr>
          <w:rFonts w:cs="Calibri"/>
          <w:sz w:val="24"/>
          <w:szCs w:val="24"/>
        </w:rPr>
        <w:t xml:space="preserve">260   </w:t>
      </w:r>
      <w:r>
        <w:rPr>
          <w:rFonts w:cs="Calibri"/>
          <w:sz w:val="24"/>
          <w:szCs w:val="24"/>
        </w:rPr>
        <w:t>$</w:t>
      </w:r>
      <w:proofErr w:type="gramStart"/>
      <w:r w:rsidRPr="00F84A0D">
        <w:rPr>
          <w:rFonts w:cs="Calibri"/>
          <w:sz w:val="24"/>
          <w:szCs w:val="24"/>
        </w:rPr>
        <w:t>a[</w:t>
      </w:r>
      <w:proofErr w:type="gramEnd"/>
      <w:r w:rsidRPr="00F84A0D">
        <w:rPr>
          <w:rFonts w:cs="Calibri"/>
          <w:sz w:val="24"/>
          <w:szCs w:val="24"/>
        </w:rPr>
        <w:t>West Ryde, N.S.W.? :</w:t>
      </w:r>
      <w:r>
        <w:rPr>
          <w:rFonts w:cs="Calibri"/>
          <w:sz w:val="24"/>
          <w:szCs w:val="24"/>
        </w:rPr>
        <w:t>$</w:t>
      </w:r>
      <w:proofErr w:type="spellStart"/>
      <w:r w:rsidRPr="00F84A0D">
        <w:rPr>
          <w:rFonts w:cs="Calibri"/>
          <w:sz w:val="24"/>
          <w:szCs w:val="24"/>
        </w:rPr>
        <w:t>bAeroplane</w:t>
      </w:r>
      <w:proofErr w:type="spellEnd"/>
      <w:r w:rsidRPr="00F84A0D">
        <w:rPr>
          <w:rFonts w:cs="Calibri"/>
          <w:sz w:val="24"/>
          <w:szCs w:val="24"/>
        </w:rPr>
        <w:t xml:space="preserve"> Jelly Co.?,</w:t>
      </w:r>
      <w:r>
        <w:rPr>
          <w:rFonts w:cs="Calibri"/>
          <w:sz w:val="24"/>
          <w:szCs w:val="24"/>
        </w:rPr>
        <w:t>$</w:t>
      </w:r>
      <w:r w:rsidRPr="00F84A0D">
        <w:rPr>
          <w:rFonts w:cs="Calibri"/>
          <w:sz w:val="24"/>
          <w:szCs w:val="24"/>
        </w:rPr>
        <w:t xml:space="preserve">c193-?] </w:t>
      </w:r>
    </w:p>
    <w:p w:rsidR="00F84A0D" w:rsidRDefault="00F84A0D" w:rsidP="00F84A0D">
      <w:pPr>
        <w:spacing w:before="100" w:beforeAutospacing="1" w:after="100" w:afterAutospacing="1" w:line="240" w:lineRule="auto"/>
        <w:ind w:left="720"/>
        <w:rPr>
          <w:rFonts w:cs="Calibri"/>
          <w:sz w:val="24"/>
          <w:szCs w:val="24"/>
          <w:lang w:val="it-IT"/>
        </w:rPr>
      </w:pPr>
      <w:r w:rsidRPr="00F84A0D">
        <w:rPr>
          <w:rFonts w:cs="Calibri"/>
          <w:sz w:val="24"/>
          <w:szCs w:val="24"/>
          <w:lang w:val="it-IT"/>
        </w:rPr>
        <w:t xml:space="preserve">300   </w:t>
      </w:r>
      <w:r>
        <w:rPr>
          <w:rFonts w:cs="Calibri"/>
          <w:sz w:val="24"/>
          <w:szCs w:val="24"/>
          <w:lang w:val="it-IT"/>
        </w:rPr>
        <w:t>$</w:t>
      </w:r>
      <w:r w:rsidRPr="00F84A0D">
        <w:rPr>
          <w:rFonts w:cs="Calibri"/>
          <w:sz w:val="24"/>
          <w:szCs w:val="24"/>
          <w:lang w:val="it-IT"/>
        </w:rPr>
        <w:t>a1 score ([</w:t>
      </w:r>
      <w:r w:rsidR="00FF2904">
        <w:rPr>
          <w:rFonts w:cs="Calibri"/>
          <w:sz w:val="24"/>
          <w:szCs w:val="24"/>
          <w:lang w:val="it-IT"/>
        </w:rPr>
        <w:t>4</w:t>
      </w:r>
      <w:r w:rsidRPr="00F84A0D">
        <w:rPr>
          <w:rFonts w:cs="Calibri"/>
          <w:sz w:val="24"/>
          <w:szCs w:val="24"/>
          <w:lang w:val="it-IT"/>
        </w:rPr>
        <w:t>] p.) ;</w:t>
      </w:r>
      <w:r>
        <w:rPr>
          <w:rFonts w:cs="Calibri"/>
          <w:sz w:val="24"/>
          <w:szCs w:val="24"/>
          <w:lang w:val="it-IT"/>
        </w:rPr>
        <w:t>$</w:t>
      </w:r>
      <w:r w:rsidRPr="00F84A0D">
        <w:rPr>
          <w:rFonts w:cs="Calibri"/>
          <w:sz w:val="24"/>
          <w:szCs w:val="24"/>
          <w:lang w:val="it-IT"/>
        </w:rPr>
        <w:t xml:space="preserve">c24 cm. </w:t>
      </w:r>
    </w:p>
    <w:p w:rsidR="00FF2904" w:rsidRPr="00FF2904" w:rsidRDefault="00FF2904" w:rsidP="00F84A0D">
      <w:pPr>
        <w:spacing w:before="100" w:beforeAutospacing="1" w:after="100" w:afterAutospacing="1" w:line="240" w:lineRule="auto"/>
        <w:ind w:left="720"/>
        <w:rPr>
          <w:rFonts w:cs="Calibri"/>
          <w:sz w:val="24"/>
          <w:szCs w:val="24"/>
          <w:lang w:val="en-US"/>
        </w:rPr>
      </w:pPr>
      <w:r w:rsidRPr="00FF2904">
        <w:rPr>
          <w:rFonts w:cs="Calibri"/>
          <w:sz w:val="24"/>
          <w:szCs w:val="24"/>
          <w:lang w:val="en-US"/>
        </w:rPr>
        <w:t>336   $a</w:t>
      </w:r>
      <w:r>
        <w:rPr>
          <w:rFonts w:cs="Calibri"/>
          <w:sz w:val="24"/>
          <w:szCs w:val="24"/>
          <w:lang w:val="en-US"/>
        </w:rPr>
        <w:t xml:space="preserve"> notated music</w:t>
      </w:r>
      <w:r w:rsidRPr="00FF2904">
        <w:rPr>
          <w:rFonts w:cs="Calibri"/>
          <w:sz w:val="24"/>
          <w:szCs w:val="24"/>
          <w:lang w:val="en-US"/>
        </w:rPr>
        <w:tab/>
        <w:t>$2rdacontent</w:t>
      </w:r>
    </w:p>
    <w:p w:rsidR="00FF2904" w:rsidRDefault="00FF2904" w:rsidP="00F84A0D">
      <w:pPr>
        <w:spacing w:before="100" w:beforeAutospacing="1" w:after="100" w:afterAutospacing="1" w:line="240" w:lineRule="auto"/>
        <w:ind w:left="720"/>
        <w:rPr>
          <w:rFonts w:cs="Calibri"/>
          <w:sz w:val="24"/>
          <w:szCs w:val="24"/>
          <w:lang w:val="en-US"/>
        </w:rPr>
      </w:pPr>
      <w:r w:rsidRPr="00FF2904">
        <w:rPr>
          <w:rFonts w:cs="Calibri"/>
          <w:sz w:val="24"/>
          <w:szCs w:val="24"/>
          <w:lang w:val="en-US"/>
        </w:rPr>
        <w:t>337   $a</w:t>
      </w:r>
      <w:r>
        <w:rPr>
          <w:rFonts w:cs="Calibri"/>
          <w:sz w:val="24"/>
          <w:szCs w:val="24"/>
          <w:lang w:val="en-US"/>
        </w:rPr>
        <w:t xml:space="preserve"> unmediated</w:t>
      </w:r>
      <w:r w:rsidRPr="00FF2904">
        <w:rPr>
          <w:rFonts w:cs="Calibri"/>
          <w:sz w:val="24"/>
          <w:szCs w:val="24"/>
          <w:lang w:val="en-US"/>
        </w:rPr>
        <w:tab/>
      </w:r>
      <w:r>
        <w:rPr>
          <w:rFonts w:cs="Calibri"/>
          <w:sz w:val="24"/>
          <w:szCs w:val="24"/>
          <w:lang w:val="en-US"/>
        </w:rPr>
        <w:tab/>
        <w:t>$2rdamedia</w:t>
      </w:r>
    </w:p>
    <w:p w:rsidR="00FF2904" w:rsidRPr="00FF2904" w:rsidRDefault="00FF2904" w:rsidP="00F84A0D">
      <w:pPr>
        <w:spacing w:before="100" w:beforeAutospacing="1" w:after="100" w:afterAutospacing="1" w:line="240" w:lineRule="auto"/>
        <w:ind w:left="720"/>
        <w:rPr>
          <w:rFonts w:cs="Calibri"/>
          <w:sz w:val="24"/>
          <w:szCs w:val="24"/>
          <w:lang w:val="en-US"/>
        </w:rPr>
      </w:pPr>
      <w:r>
        <w:rPr>
          <w:rFonts w:cs="Calibri"/>
          <w:sz w:val="24"/>
          <w:szCs w:val="24"/>
          <w:lang w:val="en-US"/>
        </w:rPr>
        <w:t>338   $a volume</w:t>
      </w:r>
      <w:r w:rsidR="00F67593">
        <w:rPr>
          <w:rFonts w:cs="Calibri"/>
          <w:sz w:val="24"/>
          <w:szCs w:val="24"/>
          <w:lang w:val="en-US"/>
        </w:rPr>
        <w:t xml:space="preserve"> (or sheet)</w:t>
      </w:r>
      <w:r>
        <w:rPr>
          <w:rFonts w:cs="Calibri"/>
          <w:sz w:val="24"/>
          <w:szCs w:val="24"/>
          <w:lang w:val="en-US"/>
        </w:rPr>
        <w:tab/>
        <w:t>$2rdacarrier</w:t>
      </w:r>
      <w:r w:rsidR="00F67593">
        <w:rPr>
          <w:rFonts w:cs="Calibri"/>
          <w:sz w:val="24"/>
          <w:szCs w:val="24"/>
          <w:lang w:val="en-US"/>
        </w:rPr>
        <w:t xml:space="preserve"> </w:t>
      </w:r>
    </w:p>
    <w:p w:rsidR="00F84A0D" w:rsidRPr="00F84A0D" w:rsidRDefault="00F84A0D" w:rsidP="00F84A0D">
      <w:pPr>
        <w:spacing w:before="100" w:beforeAutospacing="1" w:after="100" w:afterAutospacing="1" w:line="240" w:lineRule="auto"/>
        <w:ind w:left="720"/>
        <w:rPr>
          <w:rFonts w:cs="Calibri"/>
          <w:sz w:val="24"/>
          <w:szCs w:val="24"/>
        </w:rPr>
      </w:pPr>
      <w:proofErr w:type="gramStart"/>
      <w:r w:rsidRPr="00F84A0D">
        <w:rPr>
          <w:rFonts w:cs="Calibri"/>
          <w:sz w:val="24"/>
          <w:szCs w:val="24"/>
        </w:rPr>
        <w:t xml:space="preserve">500   </w:t>
      </w:r>
      <w:r>
        <w:rPr>
          <w:rFonts w:cs="Calibri"/>
          <w:sz w:val="24"/>
          <w:szCs w:val="24"/>
        </w:rPr>
        <w:t>$</w:t>
      </w:r>
      <w:proofErr w:type="spellStart"/>
      <w:r w:rsidRPr="00F84A0D">
        <w:rPr>
          <w:rFonts w:cs="Calibri"/>
          <w:sz w:val="24"/>
          <w:szCs w:val="24"/>
        </w:rPr>
        <w:t>aFor</w:t>
      </w:r>
      <w:proofErr w:type="spellEnd"/>
      <w:r w:rsidRPr="00F84A0D">
        <w:rPr>
          <w:rFonts w:cs="Calibri"/>
          <w:sz w:val="24"/>
          <w:szCs w:val="24"/>
        </w:rPr>
        <w:t xml:space="preserve"> voice and piano.</w:t>
      </w:r>
      <w:proofErr w:type="gramEnd"/>
      <w:r w:rsidRPr="00F84A0D">
        <w:rPr>
          <w:rFonts w:cs="Calibri"/>
          <w:sz w:val="24"/>
          <w:szCs w:val="24"/>
        </w:rPr>
        <w:t xml:space="preserve"> </w:t>
      </w:r>
    </w:p>
    <w:p w:rsidR="00F84A0D" w:rsidRPr="00F84A0D" w:rsidRDefault="00F84A0D" w:rsidP="00F84A0D">
      <w:pPr>
        <w:spacing w:before="100" w:beforeAutospacing="1" w:after="100" w:afterAutospacing="1" w:line="240" w:lineRule="auto"/>
        <w:ind w:left="720"/>
        <w:rPr>
          <w:rFonts w:cs="Calibri"/>
          <w:sz w:val="24"/>
          <w:szCs w:val="24"/>
        </w:rPr>
      </w:pPr>
      <w:proofErr w:type="gramStart"/>
      <w:r w:rsidRPr="00F84A0D">
        <w:rPr>
          <w:rFonts w:cs="Calibri"/>
          <w:sz w:val="24"/>
          <w:szCs w:val="24"/>
        </w:rPr>
        <w:t xml:space="preserve">500   </w:t>
      </w:r>
      <w:r>
        <w:rPr>
          <w:rFonts w:cs="Calibri"/>
          <w:sz w:val="24"/>
          <w:szCs w:val="24"/>
        </w:rPr>
        <w:t>$</w:t>
      </w:r>
      <w:proofErr w:type="spellStart"/>
      <w:r w:rsidRPr="00F84A0D">
        <w:rPr>
          <w:rFonts w:cs="Calibri"/>
          <w:sz w:val="24"/>
          <w:szCs w:val="24"/>
        </w:rPr>
        <w:t>aCaption</w:t>
      </w:r>
      <w:proofErr w:type="spellEnd"/>
      <w:r w:rsidRPr="00F84A0D">
        <w:rPr>
          <w:rFonts w:cs="Calibri"/>
          <w:sz w:val="24"/>
          <w:szCs w:val="24"/>
        </w:rPr>
        <w:t xml:space="preserve"> title.</w:t>
      </w:r>
      <w:proofErr w:type="gramEnd"/>
      <w:r w:rsidRPr="00F84A0D">
        <w:rPr>
          <w:rFonts w:cs="Calibri"/>
          <w:sz w:val="24"/>
          <w:szCs w:val="24"/>
        </w:rPr>
        <w:t xml:space="preserve"> </w:t>
      </w:r>
    </w:p>
    <w:p w:rsidR="00F84A0D" w:rsidRPr="00F84A0D" w:rsidRDefault="00F84A0D" w:rsidP="00F84A0D">
      <w:pPr>
        <w:spacing w:before="100" w:beforeAutospacing="1" w:after="100" w:afterAutospacing="1" w:line="240" w:lineRule="auto"/>
        <w:ind w:left="720"/>
        <w:rPr>
          <w:rFonts w:cs="Calibri"/>
          <w:sz w:val="24"/>
          <w:szCs w:val="24"/>
        </w:rPr>
      </w:pPr>
      <w:proofErr w:type="gramStart"/>
      <w:r w:rsidRPr="00F84A0D">
        <w:rPr>
          <w:rFonts w:cs="Calibri"/>
          <w:sz w:val="24"/>
          <w:szCs w:val="24"/>
        </w:rPr>
        <w:t>650  0</w:t>
      </w:r>
      <w:proofErr w:type="gramEnd"/>
      <w:r w:rsidRPr="00F84A0D">
        <w:rPr>
          <w:rFonts w:cs="Calibri"/>
          <w:sz w:val="24"/>
          <w:szCs w:val="24"/>
        </w:rPr>
        <w:t xml:space="preserve"> </w:t>
      </w:r>
      <w:r>
        <w:rPr>
          <w:rFonts w:cs="Calibri"/>
          <w:sz w:val="24"/>
          <w:szCs w:val="24"/>
        </w:rPr>
        <w:t>$</w:t>
      </w:r>
      <w:proofErr w:type="spellStart"/>
      <w:r w:rsidRPr="00F84A0D">
        <w:rPr>
          <w:rFonts w:cs="Calibri"/>
          <w:sz w:val="24"/>
          <w:szCs w:val="24"/>
        </w:rPr>
        <w:t>aAeroplane</w:t>
      </w:r>
      <w:proofErr w:type="spellEnd"/>
      <w:r w:rsidRPr="00F84A0D">
        <w:rPr>
          <w:rFonts w:cs="Calibri"/>
          <w:sz w:val="24"/>
          <w:szCs w:val="24"/>
        </w:rPr>
        <w:t xml:space="preserve"> jelly. </w:t>
      </w:r>
    </w:p>
    <w:p w:rsidR="00F84A0D" w:rsidRPr="00F84A0D" w:rsidRDefault="00F84A0D" w:rsidP="00F84A0D">
      <w:pPr>
        <w:spacing w:before="100" w:beforeAutospacing="1" w:after="100" w:afterAutospacing="1" w:line="240" w:lineRule="auto"/>
        <w:ind w:left="720"/>
        <w:rPr>
          <w:rFonts w:cs="Calibri"/>
          <w:sz w:val="24"/>
          <w:szCs w:val="24"/>
        </w:rPr>
      </w:pPr>
      <w:proofErr w:type="gramStart"/>
      <w:r w:rsidRPr="00F84A0D">
        <w:rPr>
          <w:rFonts w:cs="Calibri"/>
          <w:sz w:val="24"/>
          <w:szCs w:val="24"/>
        </w:rPr>
        <w:t>650  0</w:t>
      </w:r>
      <w:proofErr w:type="gramEnd"/>
      <w:r w:rsidRPr="00F84A0D">
        <w:rPr>
          <w:rFonts w:cs="Calibri"/>
          <w:sz w:val="24"/>
          <w:szCs w:val="24"/>
        </w:rPr>
        <w:t xml:space="preserve"> </w:t>
      </w:r>
      <w:r>
        <w:rPr>
          <w:rFonts w:cs="Calibri"/>
          <w:sz w:val="24"/>
          <w:szCs w:val="24"/>
        </w:rPr>
        <w:t>$</w:t>
      </w:r>
      <w:proofErr w:type="spellStart"/>
      <w:r w:rsidRPr="00F84A0D">
        <w:rPr>
          <w:rFonts w:cs="Calibri"/>
          <w:sz w:val="24"/>
          <w:szCs w:val="24"/>
        </w:rPr>
        <w:t>aJelly</w:t>
      </w:r>
      <w:r>
        <w:rPr>
          <w:rFonts w:cs="Calibri"/>
          <w:sz w:val="24"/>
          <w:szCs w:val="24"/>
        </w:rPr>
        <w:t>$</w:t>
      </w:r>
      <w:r w:rsidRPr="00F84A0D">
        <w:rPr>
          <w:rFonts w:cs="Calibri"/>
          <w:sz w:val="24"/>
          <w:szCs w:val="24"/>
        </w:rPr>
        <w:t>xSongs</w:t>
      </w:r>
      <w:proofErr w:type="spellEnd"/>
      <w:r w:rsidRPr="00F84A0D">
        <w:rPr>
          <w:rFonts w:cs="Calibri"/>
          <w:sz w:val="24"/>
          <w:szCs w:val="24"/>
        </w:rPr>
        <w:t xml:space="preserve"> and music. </w:t>
      </w:r>
    </w:p>
    <w:p w:rsidR="00F84A0D" w:rsidRDefault="00F84A0D" w:rsidP="00F84A0D">
      <w:pPr>
        <w:spacing w:before="100" w:beforeAutospacing="1" w:after="100" w:afterAutospacing="1" w:line="240" w:lineRule="auto"/>
        <w:ind w:left="720"/>
        <w:rPr>
          <w:rFonts w:cs="Calibri"/>
          <w:sz w:val="24"/>
          <w:szCs w:val="24"/>
        </w:rPr>
      </w:pPr>
      <w:r w:rsidRPr="00F84A0D">
        <w:rPr>
          <w:rFonts w:cs="Calibri"/>
          <w:sz w:val="24"/>
          <w:szCs w:val="24"/>
        </w:rPr>
        <w:t xml:space="preserve">710 </w:t>
      </w:r>
      <w:proofErr w:type="gramStart"/>
      <w:r w:rsidRPr="00F84A0D">
        <w:rPr>
          <w:rFonts w:cs="Calibri"/>
          <w:sz w:val="24"/>
          <w:szCs w:val="24"/>
        </w:rPr>
        <w:t xml:space="preserve">2  </w:t>
      </w:r>
      <w:r>
        <w:rPr>
          <w:rFonts w:cs="Calibri"/>
          <w:sz w:val="24"/>
          <w:szCs w:val="24"/>
        </w:rPr>
        <w:t>$</w:t>
      </w:r>
      <w:proofErr w:type="spellStart"/>
      <w:proofErr w:type="gramEnd"/>
      <w:r w:rsidRPr="00F84A0D">
        <w:rPr>
          <w:rFonts w:cs="Calibri"/>
          <w:sz w:val="24"/>
          <w:szCs w:val="24"/>
        </w:rPr>
        <w:t>aAeroplane</w:t>
      </w:r>
      <w:proofErr w:type="spellEnd"/>
      <w:r w:rsidRPr="00F84A0D">
        <w:rPr>
          <w:rFonts w:cs="Calibri"/>
          <w:sz w:val="24"/>
          <w:szCs w:val="24"/>
        </w:rPr>
        <w:t xml:space="preserve"> Jelly Company. </w:t>
      </w:r>
    </w:p>
    <w:p w:rsidR="00FF2904" w:rsidRDefault="00FF2904" w:rsidP="00F84A0D">
      <w:pPr>
        <w:spacing w:before="100" w:beforeAutospacing="1" w:after="100" w:afterAutospacing="1" w:line="240" w:lineRule="auto"/>
        <w:ind w:left="720"/>
        <w:rPr>
          <w:rFonts w:cs="Calibri"/>
          <w:sz w:val="24"/>
          <w:szCs w:val="24"/>
        </w:rPr>
      </w:pPr>
    </w:p>
    <w:p w:rsidR="00FF2904" w:rsidRDefault="00FF2904" w:rsidP="00F84A0D">
      <w:pPr>
        <w:spacing w:before="100" w:beforeAutospacing="1" w:after="100" w:afterAutospacing="1" w:line="240" w:lineRule="auto"/>
        <w:ind w:left="720"/>
        <w:rPr>
          <w:rFonts w:cs="Calibri"/>
          <w:sz w:val="24"/>
          <w:szCs w:val="24"/>
        </w:rPr>
      </w:pPr>
    </w:p>
    <w:p w:rsidR="00FF2904" w:rsidRDefault="00FF2904" w:rsidP="00F84A0D">
      <w:pPr>
        <w:spacing w:before="100" w:beforeAutospacing="1" w:after="100" w:afterAutospacing="1" w:line="240" w:lineRule="auto"/>
        <w:ind w:left="720"/>
        <w:rPr>
          <w:rFonts w:cs="Calibri"/>
          <w:sz w:val="24"/>
          <w:szCs w:val="24"/>
        </w:rPr>
      </w:pPr>
    </w:p>
    <w:p w:rsidR="00FF2904" w:rsidRDefault="00FF2904" w:rsidP="00F84A0D">
      <w:pPr>
        <w:spacing w:before="100" w:beforeAutospacing="1" w:after="100" w:afterAutospacing="1" w:line="240" w:lineRule="auto"/>
        <w:ind w:left="720"/>
        <w:rPr>
          <w:rFonts w:cs="Calibri"/>
          <w:sz w:val="24"/>
          <w:szCs w:val="24"/>
        </w:rPr>
      </w:pPr>
    </w:p>
    <w:p w:rsidR="00FF2904" w:rsidRDefault="00FF2904" w:rsidP="00F84A0D">
      <w:pPr>
        <w:spacing w:before="100" w:beforeAutospacing="1" w:after="100" w:afterAutospacing="1" w:line="240" w:lineRule="auto"/>
        <w:ind w:left="720"/>
        <w:rPr>
          <w:rFonts w:cs="Calibri"/>
          <w:sz w:val="24"/>
          <w:szCs w:val="24"/>
        </w:rPr>
      </w:pPr>
    </w:p>
    <w:p w:rsidR="00EA639F" w:rsidRPr="0032598B" w:rsidRDefault="00EA639F" w:rsidP="00EA639F">
      <w:pPr>
        <w:spacing w:before="100" w:beforeAutospacing="1" w:after="100" w:afterAutospacing="1" w:line="240" w:lineRule="auto"/>
      </w:pPr>
    </w:p>
    <w:p w:rsidR="00870D88" w:rsidRDefault="009A053F" w:rsidP="00EA639F">
      <w:pPr>
        <w:spacing w:before="100" w:beforeAutospacing="1" w:after="100" w:afterAutospacing="1" w:line="240" w:lineRule="auto"/>
      </w:pPr>
      <w:r>
        <w:rPr>
          <w:noProof/>
          <w:lang w:val="en-US" w:eastAsia="zh-CN" w:bidi="th-TH"/>
        </w:rPr>
        <w:drawing>
          <wp:anchor distT="0" distB="0" distL="114300" distR="114300" simplePos="0" relativeHeight="251644416" behindDoc="0" locked="0" layoutInCell="1" allowOverlap="1">
            <wp:simplePos x="0" y="0"/>
            <wp:positionH relativeFrom="column">
              <wp:posOffset>3775710</wp:posOffset>
            </wp:positionH>
            <wp:positionV relativeFrom="paragraph">
              <wp:posOffset>161925</wp:posOffset>
            </wp:positionV>
            <wp:extent cx="1886585" cy="1429385"/>
            <wp:effectExtent l="19050" t="0" r="0" b="0"/>
            <wp:wrapSquare wrapText="bothSides"/>
            <wp:docPr id="49" name="Picture 49"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yBitmap"/>
                    <pic:cNvPicPr>
                      <a:picLocks noChangeAspect="1" noChangeArrowheads="1"/>
                    </pic:cNvPicPr>
                  </pic:nvPicPr>
                  <pic:blipFill>
                    <a:blip r:embed="rId34" cstate="print"/>
                    <a:srcRect/>
                    <a:stretch>
                      <a:fillRect/>
                    </a:stretch>
                  </pic:blipFill>
                  <pic:spPr bwMode="auto">
                    <a:xfrm>
                      <a:off x="0" y="0"/>
                      <a:ext cx="1886585" cy="1429385"/>
                    </a:xfrm>
                    <a:prstGeom prst="rect">
                      <a:avLst/>
                    </a:prstGeom>
                    <a:noFill/>
                    <a:ln w="9525">
                      <a:noFill/>
                      <a:miter lim="800000"/>
                      <a:headEnd/>
                      <a:tailEnd/>
                    </a:ln>
                  </pic:spPr>
                </pic:pic>
              </a:graphicData>
            </a:graphic>
          </wp:anchor>
        </w:drawing>
      </w:r>
      <w:r w:rsidR="00FF2904">
        <w:t xml:space="preserve">2. Hard copy photograph print. </w:t>
      </w:r>
    </w:p>
    <w:p w:rsidR="00FF2904" w:rsidRDefault="00FF2904" w:rsidP="00FF2904">
      <w:pPr>
        <w:spacing w:before="100" w:beforeAutospacing="1" w:after="100" w:afterAutospacing="1" w:line="240" w:lineRule="auto"/>
      </w:pPr>
      <w:r>
        <w:t xml:space="preserve">Link to </w:t>
      </w:r>
      <w:r w:rsidR="00870D88">
        <w:t xml:space="preserve">AACR2 </w:t>
      </w:r>
      <w:r>
        <w:t xml:space="preserve">catalogue record </w:t>
      </w:r>
      <w:hyperlink r:id="rId35" w:history="1">
        <w:r w:rsidR="00EA639F" w:rsidRPr="0032598B">
          <w:rPr>
            <w:rStyle w:val="Hyperlink"/>
          </w:rPr>
          <w:t>http://innopac.slwa.wa.gov.au/record=b2038940#</w:t>
        </w:r>
      </w:hyperlink>
      <w:r w:rsidR="00EA639F" w:rsidRPr="0032598B">
        <w:t xml:space="preserve"> </w:t>
      </w:r>
    </w:p>
    <w:p w:rsidR="00772C00" w:rsidRDefault="00772C00" w:rsidP="00870D88">
      <w:pPr>
        <w:spacing w:before="100" w:beforeAutospacing="1" w:after="100" w:afterAutospacing="1" w:line="240" w:lineRule="auto"/>
        <w:ind w:left="720"/>
      </w:pPr>
    </w:p>
    <w:p w:rsidR="00FF2904" w:rsidRDefault="00FF2904" w:rsidP="00870D88">
      <w:pPr>
        <w:spacing w:before="100" w:beforeAutospacing="1" w:after="100" w:afterAutospacing="1" w:line="240" w:lineRule="auto"/>
        <w:ind w:left="720"/>
      </w:pPr>
      <w:r>
        <w:t>245   00   $</w:t>
      </w:r>
      <w:proofErr w:type="spellStart"/>
      <w:r>
        <w:t>aStanford</w:t>
      </w:r>
      <w:proofErr w:type="spellEnd"/>
      <w:r>
        <w:t xml:space="preserve"> on the rocks at Geraldton, 1936$</w:t>
      </w:r>
      <w:proofErr w:type="gramStart"/>
      <w:r>
        <w:t>h[</w:t>
      </w:r>
      <w:proofErr w:type="gramEnd"/>
      <w:r>
        <w:t xml:space="preserve">picture]. </w:t>
      </w:r>
    </w:p>
    <w:p w:rsidR="00FF2904" w:rsidRDefault="00FF2904" w:rsidP="00870D88">
      <w:pPr>
        <w:spacing w:before="100" w:beforeAutospacing="1" w:after="100" w:afterAutospacing="1" w:line="240" w:lineRule="auto"/>
        <w:ind w:left="720"/>
      </w:pPr>
      <w:proofErr w:type="gramStart"/>
      <w:r>
        <w:t>260   __   $c1936.</w:t>
      </w:r>
      <w:proofErr w:type="gramEnd"/>
      <w:r>
        <w:t xml:space="preserve"> </w:t>
      </w:r>
    </w:p>
    <w:p w:rsidR="00FF2904" w:rsidRDefault="00FF2904" w:rsidP="00870D88">
      <w:pPr>
        <w:spacing w:before="100" w:beforeAutospacing="1" w:after="100" w:afterAutospacing="1" w:line="240" w:lineRule="auto"/>
        <w:ind w:left="720"/>
      </w:pPr>
      <w:r>
        <w:t xml:space="preserve">300   __   $a1 </w:t>
      </w:r>
      <w:proofErr w:type="spellStart"/>
      <w:proofErr w:type="gramStart"/>
      <w:r>
        <w:t>photoprint</w:t>
      </w:r>
      <w:proofErr w:type="spellEnd"/>
      <w:r>
        <w:t xml:space="preserve"> :$</w:t>
      </w:r>
      <w:proofErr w:type="spellStart"/>
      <w:proofErr w:type="gramEnd"/>
      <w:r>
        <w:t>bb&amp;w</w:t>
      </w:r>
      <w:proofErr w:type="spellEnd"/>
      <w:r>
        <w:t xml:space="preserve"> ;$c17 x 22 cm. </w:t>
      </w:r>
    </w:p>
    <w:p w:rsidR="00870D88" w:rsidRPr="00FF2904" w:rsidRDefault="00870D88" w:rsidP="00870D88">
      <w:pPr>
        <w:spacing w:before="100" w:beforeAutospacing="1" w:after="100" w:afterAutospacing="1" w:line="240" w:lineRule="auto"/>
        <w:ind w:left="720"/>
        <w:rPr>
          <w:rFonts w:cs="Calibri"/>
          <w:sz w:val="24"/>
          <w:szCs w:val="24"/>
          <w:lang w:val="en-US"/>
        </w:rPr>
      </w:pPr>
      <w:r w:rsidRPr="00FF2904">
        <w:rPr>
          <w:rFonts w:cs="Calibri"/>
          <w:sz w:val="24"/>
          <w:szCs w:val="24"/>
          <w:lang w:val="en-US"/>
        </w:rPr>
        <w:t xml:space="preserve">336  </w:t>
      </w:r>
      <w:r>
        <w:rPr>
          <w:rFonts w:cs="Calibri"/>
          <w:sz w:val="24"/>
          <w:szCs w:val="24"/>
          <w:lang w:val="en-US"/>
        </w:rPr>
        <w:tab/>
      </w:r>
      <w:r w:rsidRPr="00FF2904">
        <w:rPr>
          <w:rFonts w:cs="Calibri"/>
          <w:sz w:val="24"/>
          <w:szCs w:val="24"/>
          <w:lang w:val="en-US"/>
        </w:rPr>
        <w:t xml:space="preserve"> $a</w:t>
      </w:r>
      <w:r>
        <w:rPr>
          <w:rFonts w:cs="Calibri"/>
          <w:sz w:val="24"/>
          <w:szCs w:val="24"/>
          <w:lang w:val="en-US"/>
        </w:rPr>
        <w:t xml:space="preserve"> still image</w:t>
      </w:r>
      <w:r>
        <w:rPr>
          <w:rFonts w:cs="Calibri"/>
          <w:sz w:val="24"/>
          <w:szCs w:val="24"/>
          <w:lang w:val="en-US"/>
        </w:rPr>
        <w:tab/>
      </w:r>
      <w:r w:rsidRPr="00FF2904">
        <w:rPr>
          <w:rFonts w:cs="Calibri"/>
          <w:sz w:val="24"/>
          <w:szCs w:val="24"/>
          <w:lang w:val="en-US"/>
        </w:rPr>
        <w:tab/>
        <w:t>$2rdacontent</w:t>
      </w:r>
    </w:p>
    <w:p w:rsidR="00870D88" w:rsidRDefault="00870D88" w:rsidP="00870D88">
      <w:pPr>
        <w:spacing w:before="100" w:beforeAutospacing="1" w:after="100" w:afterAutospacing="1" w:line="240" w:lineRule="auto"/>
        <w:ind w:left="720"/>
        <w:rPr>
          <w:rFonts w:cs="Calibri"/>
          <w:sz w:val="24"/>
          <w:szCs w:val="24"/>
          <w:lang w:val="en-US"/>
        </w:rPr>
      </w:pPr>
      <w:r w:rsidRPr="00FF2904">
        <w:rPr>
          <w:rFonts w:cs="Calibri"/>
          <w:sz w:val="24"/>
          <w:szCs w:val="24"/>
          <w:lang w:val="en-US"/>
        </w:rPr>
        <w:t xml:space="preserve">337   </w:t>
      </w:r>
      <w:r>
        <w:rPr>
          <w:rFonts w:cs="Calibri"/>
          <w:sz w:val="24"/>
          <w:szCs w:val="24"/>
          <w:lang w:val="en-US"/>
        </w:rPr>
        <w:tab/>
      </w:r>
      <w:r w:rsidRPr="00FF2904">
        <w:rPr>
          <w:rFonts w:cs="Calibri"/>
          <w:sz w:val="24"/>
          <w:szCs w:val="24"/>
          <w:lang w:val="en-US"/>
        </w:rPr>
        <w:t>$a</w:t>
      </w:r>
      <w:r>
        <w:rPr>
          <w:rFonts w:cs="Calibri"/>
          <w:sz w:val="24"/>
          <w:szCs w:val="24"/>
          <w:lang w:val="en-US"/>
        </w:rPr>
        <w:t xml:space="preserve"> unmediated</w:t>
      </w:r>
      <w:r>
        <w:rPr>
          <w:rFonts w:cs="Calibri"/>
          <w:sz w:val="24"/>
          <w:szCs w:val="24"/>
          <w:lang w:val="en-US"/>
        </w:rPr>
        <w:tab/>
        <w:t>$2rdamedia</w:t>
      </w:r>
    </w:p>
    <w:p w:rsidR="00870D88" w:rsidRPr="00870D88" w:rsidRDefault="00870D88" w:rsidP="00870D88">
      <w:pPr>
        <w:spacing w:before="100" w:beforeAutospacing="1" w:after="100" w:afterAutospacing="1" w:line="240" w:lineRule="auto"/>
        <w:ind w:left="720"/>
        <w:rPr>
          <w:rFonts w:cs="Calibri"/>
          <w:sz w:val="24"/>
          <w:szCs w:val="24"/>
          <w:lang w:val="en-US"/>
        </w:rPr>
      </w:pPr>
      <w:r>
        <w:rPr>
          <w:rFonts w:cs="Calibri"/>
          <w:sz w:val="24"/>
          <w:szCs w:val="24"/>
          <w:lang w:val="en-US"/>
        </w:rPr>
        <w:t xml:space="preserve">338  </w:t>
      </w:r>
      <w:r>
        <w:rPr>
          <w:rFonts w:cs="Calibri"/>
          <w:sz w:val="24"/>
          <w:szCs w:val="24"/>
          <w:lang w:val="en-US"/>
        </w:rPr>
        <w:tab/>
        <w:t xml:space="preserve"> $a sheet</w:t>
      </w:r>
      <w:r w:rsidR="00F67593">
        <w:rPr>
          <w:rFonts w:cs="Calibri"/>
          <w:sz w:val="24"/>
          <w:szCs w:val="24"/>
          <w:lang w:val="en-US"/>
        </w:rPr>
        <w:t xml:space="preserve"> (or card)</w:t>
      </w:r>
      <w:r>
        <w:rPr>
          <w:rFonts w:cs="Calibri"/>
          <w:sz w:val="24"/>
          <w:szCs w:val="24"/>
          <w:lang w:val="en-US"/>
        </w:rPr>
        <w:tab/>
        <w:t>$2rdacarrier</w:t>
      </w:r>
    </w:p>
    <w:p w:rsidR="00FF2904" w:rsidRDefault="00FF2904" w:rsidP="00870D88">
      <w:pPr>
        <w:spacing w:before="100" w:beforeAutospacing="1" w:after="100" w:afterAutospacing="1" w:line="240" w:lineRule="auto"/>
        <w:ind w:left="720"/>
      </w:pPr>
      <w:proofErr w:type="gramStart"/>
      <w:r>
        <w:t>500   __   $</w:t>
      </w:r>
      <w:proofErr w:type="spellStart"/>
      <w:r>
        <w:t>aTitled</w:t>
      </w:r>
      <w:proofErr w:type="spellEnd"/>
      <w:r>
        <w:t xml:space="preserve"> taken from reverse of image.</w:t>
      </w:r>
      <w:proofErr w:type="gramEnd"/>
      <w:r>
        <w:t xml:space="preserve"> </w:t>
      </w:r>
    </w:p>
    <w:p w:rsidR="00FF2904" w:rsidRDefault="00FF2904" w:rsidP="00870D88">
      <w:pPr>
        <w:spacing w:before="100" w:beforeAutospacing="1" w:after="100" w:afterAutospacing="1" w:line="240" w:lineRule="auto"/>
        <w:ind w:left="720"/>
      </w:pPr>
      <w:proofErr w:type="gramStart"/>
      <w:r>
        <w:t>500   __   $</w:t>
      </w:r>
      <w:proofErr w:type="spellStart"/>
      <w:r>
        <w:t>aAerial</w:t>
      </w:r>
      <w:proofErr w:type="spellEnd"/>
      <w:r>
        <w:t xml:space="preserve"> view of ship.</w:t>
      </w:r>
      <w:proofErr w:type="gramEnd"/>
      <w:r>
        <w:t xml:space="preserve"> </w:t>
      </w:r>
    </w:p>
    <w:p w:rsidR="00FF2904" w:rsidRDefault="00FF2904" w:rsidP="00870D88">
      <w:pPr>
        <w:spacing w:before="100" w:beforeAutospacing="1" w:after="100" w:afterAutospacing="1" w:line="240" w:lineRule="auto"/>
        <w:ind w:left="720"/>
      </w:pPr>
      <w:r>
        <w:t>540   __   $</w:t>
      </w:r>
      <w:proofErr w:type="spellStart"/>
      <w:r>
        <w:t>aThis</w:t>
      </w:r>
      <w:proofErr w:type="spellEnd"/>
      <w:r>
        <w:t xml:space="preserve"> image is for personal use only. To publish or display it, contact the State Library of Western Australia. </w:t>
      </w:r>
    </w:p>
    <w:p w:rsidR="00FF2904" w:rsidRDefault="00FF2904" w:rsidP="00870D88">
      <w:pPr>
        <w:spacing w:before="100" w:beforeAutospacing="1" w:after="100" w:afterAutospacing="1" w:line="240" w:lineRule="auto"/>
        <w:ind w:left="720"/>
      </w:pPr>
      <w:r>
        <w:t>610   20   $</w:t>
      </w:r>
      <w:proofErr w:type="spellStart"/>
      <w:r>
        <w:t>aStanford</w:t>
      </w:r>
      <w:proofErr w:type="spellEnd"/>
      <w:r>
        <w:t xml:space="preserve"> (Steamship) </w:t>
      </w:r>
    </w:p>
    <w:p w:rsidR="00FF2904" w:rsidRPr="001A2CB6" w:rsidRDefault="00FF2904" w:rsidP="00870D88">
      <w:pPr>
        <w:spacing w:before="100" w:beforeAutospacing="1" w:after="100" w:afterAutospacing="1" w:line="240" w:lineRule="auto"/>
        <w:ind w:left="720"/>
        <w:rPr>
          <w:lang w:val="en-US"/>
        </w:rPr>
      </w:pPr>
      <w:proofErr w:type="gramStart"/>
      <w:r w:rsidRPr="001A2CB6">
        <w:rPr>
          <w:lang w:val="en-US"/>
        </w:rPr>
        <w:t>650   _0   $</w:t>
      </w:r>
      <w:proofErr w:type="spellStart"/>
      <w:r w:rsidRPr="001A2CB6">
        <w:rPr>
          <w:lang w:val="en-US"/>
        </w:rPr>
        <w:t>aShipwrecks$zWestern</w:t>
      </w:r>
      <w:proofErr w:type="spellEnd"/>
      <w:r w:rsidRPr="001A2CB6">
        <w:rPr>
          <w:lang w:val="en-US"/>
        </w:rPr>
        <w:t xml:space="preserve"> </w:t>
      </w:r>
      <w:proofErr w:type="spellStart"/>
      <w:r w:rsidRPr="001A2CB6">
        <w:rPr>
          <w:lang w:val="en-US"/>
        </w:rPr>
        <w:t>Australia$zGeraldton$vPhotographs</w:t>
      </w:r>
      <w:proofErr w:type="spellEnd"/>
      <w:r w:rsidRPr="001A2CB6">
        <w:rPr>
          <w:lang w:val="en-US"/>
        </w:rPr>
        <w:t>.</w:t>
      </w:r>
      <w:proofErr w:type="gramEnd"/>
      <w:r w:rsidRPr="001A2CB6">
        <w:rPr>
          <w:lang w:val="en-US"/>
        </w:rPr>
        <w:t xml:space="preserve"> </w:t>
      </w:r>
    </w:p>
    <w:p w:rsidR="00FF2904" w:rsidRPr="001A2CB6" w:rsidRDefault="00FF2904" w:rsidP="00EA639F">
      <w:pPr>
        <w:spacing w:before="100" w:beforeAutospacing="1" w:after="100" w:afterAutospacing="1" w:line="240" w:lineRule="auto"/>
        <w:rPr>
          <w:lang w:val="en-US"/>
        </w:rPr>
      </w:pPr>
    </w:p>
    <w:p w:rsidR="00FF2904" w:rsidRPr="001A2CB6" w:rsidRDefault="00FF2904" w:rsidP="00EA639F">
      <w:pPr>
        <w:spacing w:before="100" w:beforeAutospacing="1" w:after="100" w:afterAutospacing="1" w:line="240" w:lineRule="auto"/>
        <w:rPr>
          <w:lang w:val="en-US"/>
        </w:rPr>
      </w:pPr>
    </w:p>
    <w:p w:rsidR="00FF2904" w:rsidRPr="001A2CB6" w:rsidRDefault="00FF2904" w:rsidP="00EA639F">
      <w:pPr>
        <w:spacing w:before="100" w:beforeAutospacing="1" w:after="100" w:afterAutospacing="1" w:line="240" w:lineRule="auto"/>
        <w:rPr>
          <w:lang w:val="en-US"/>
        </w:rPr>
      </w:pPr>
    </w:p>
    <w:p w:rsidR="00FF2904" w:rsidRPr="001A2CB6" w:rsidRDefault="00FF2904" w:rsidP="00EA639F">
      <w:pPr>
        <w:spacing w:before="100" w:beforeAutospacing="1" w:after="100" w:afterAutospacing="1" w:line="240" w:lineRule="auto"/>
        <w:rPr>
          <w:lang w:val="en-US"/>
        </w:rPr>
      </w:pPr>
    </w:p>
    <w:p w:rsidR="00FF2904" w:rsidRPr="001A2CB6" w:rsidRDefault="00FF2904" w:rsidP="00EA639F">
      <w:pPr>
        <w:spacing w:before="100" w:beforeAutospacing="1" w:after="100" w:afterAutospacing="1" w:line="240" w:lineRule="auto"/>
        <w:rPr>
          <w:lang w:val="en-US"/>
        </w:rPr>
      </w:pPr>
    </w:p>
    <w:p w:rsidR="00EA639F" w:rsidRPr="001A2CB6" w:rsidRDefault="00EA639F" w:rsidP="00EA639F">
      <w:pPr>
        <w:spacing w:before="100" w:beforeAutospacing="1" w:after="100" w:afterAutospacing="1" w:line="240" w:lineRule="auto"/>
        <w:rPr>
          <w:lang w:val="en-US"/>
        </w:rPr>
      </w:pPr>
    </w:p>
    <w:p w:rsidR="00870D88" w:rsidRPr="001A2CB6" w:rsidRDefault="00870D88" w:rsidP="00EA639F">
      <w:pPr>
        <w:spacing w:before="100" w:beforeAutospacing="1" w:after="100" w:afterAutospacing="1" w:line="240" w:lineRule="auto"/>
        <w:rPr>
          <w:lang w:val="en-US"/>
        </w:rPr>
      </w:pPr>
    </w:p>
    <w:p w:rsidR="00870D88" w:rsidRPr="001A2CB6" w:rsidRDefault="00870D88" w:rsidP="00EA639F">
      <w:pPr>
        <w:spacing w:before="100" w:beforeAutospacing="1" w:after="100" w:afterAutospacing="1" w:line="240" w:lineRule="auto"/>
        <w:rPr>
          <w:lang w:val="en-US"/>
        </w:rPr>
      </w:pPr>
    </w:p>
    <w:p w:rsidR="00870D88" w:rsidRPr="001A2CB6" w:rsidRDefault="00870D88" w:rsidP="00EA639F">
      <w:pPr>
        <w:spacing w:before="100" w:beforeAutospacing="1" w:after="100" w:afterAutospacing="1" w:line="240" w:lineRule="auto"/>
        <w:rPr>
          <w:lang w:val="en-US"/>
        </w:rPr>
      </w:pPr>
    </w:p>
    <w:p w:rsidR="00870D88" w:rsidRDefault="00870D88" w:rsidP="00EA639F">
      <w:pPr>
        <w:spacing w:before="100" w:beforeAutospacing="1" w:after="100" w:afterAutospacing="1" w:line="240" w:lineRule="auto"/>
      </w:pPr>
      <w:r>
        <w:t>3. Hard copy printed map</w:t>
      </w:r>
    </w:p>
    <w:p w:rsidR="00870D88" w:rsidRDefault="009A053F" w:rsidP="00EA639F">
      <w:pPr>
        <w:spacing w:before="100" w:beforeAutospacing="1" w:after="100" w:afterAutospacing="1" w:line="240" w:lineRule="auto"/>
      </w:pPr>
      <w:r>
        <w:rPr>
          <w:noProof/>
          <w:lang w:val="en-US" w:eastAsia="zh-CN" w:bidi="th-TH"/>
        </w:rPr>
        <w:drawing>
          <wp:anchor distT="0" distB="0" distL="114300" distR="114300" simplePos="0" relativeHeight="251643392" behindDoc="0" locked="0" layoutInCell="1" allowOverlap="1">
            <wp:simplePos x="0" y="0"/>
            <wp:positionH relativeFrom="column">
              <wp:posOffset>4237990</wp:posOffset>
            </wp:positionH>
            <wp:positionV relativeFrom="paragraph">
              <wp:posOffset>97155</wp:posOffset>
            </wp:positionV>
            <wp:extent cx="1455420" cy="1152525"/>
            <wp:effectExtent l="19050" t="0" r="0" b="0"/>
            <wp:wrapSquare wrapText="bothSides"/>
            <wp:docPr id="48" name="Picture 48"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yBitmap"/>
                    <pic:cNvPicPr>
                      <a:picLocks noChangeAspect="1" noChangeArrowheads="1"/>
                    </pic:cNvPicPr>
                  </pic:nvPicPr>
                  <pic:blipFill>
                    <a:blip r:embed="rId36" cstate="print"/>
                    <a:srcRect/>
                    <a:stretch>
                      <a:fillRect/>
                    </a:stretch>
                  </pic:blipFill>
                  <pic:spPr bwMode="auto">
                    <a:xfrm>
                      <a:off x="0" y="0"/>
                      <a:ext cx="1455420" cy="1152525"/>
                    </a:xfrm>
                    <a:prstGeom prst="rect">
                      <a:avLst/>
                    </a:prstGeom>
                    <a:noFill/>
                    <a:ln w="9525">
                      <a:noFill/>
                      <a:miter lim="800000"/>
                      <a:headEnd/>
                      <a:tailEnd/>
                    </a:ln>
                  </pic:spPr>
                </pic:pic>
              </a:graphicData>
            </a:graphic>
          </wp:anchor>
        </w:drawing>
      </w:r>
      <w:r w:rsidR="00870D88">
        <w:t xml:space="preserve">Link to AACR2 catalogue record </w:t>
      </w:r>
      <w:hyperlink r:id="rId37" w:history="1">
        <w:r w:rsidR="00EA639F" w:rsidRPr="0032598B">
          <w:rPr>
            <w:rStyle w:val="Hyperlink"/>
          </w:rPr>
          <w:t>http://catalogue.statelibrary.tas.gov.au/item/?id=553788</w:t>
        </w:r>
      </w:hyperlink>
      <w:r w:rsidR="00EA639F" w:rsidRPr="0032598B">
        <w:t xml:space="preserve"> </w:t>
      </w:r>
    </w:p>
    <w:p w:rsidR="00870D88" w:rsidRDefault="00870D88" w:rsidP="00870D88">
      <w:pPr>
        <w:spacing w:before="100" w:beforeAutospacing="1" w:after="100" w:afterAutospacing="1" w:line="240" w:lineRule="auto"/>
        <w:ind w:left="720"/>
      </w:pPr>
      <w:r w:rsidRPr="00870D88">
        <w:rPr>
          <w:b/>
          <w:bCs/>
        </w:rPr>
        <w:t>Title</w:t>
      </w:r>
      <w:r>
        <w:t xml:space="preserve">: Hobart plans / Hobart City Council Metropolitan Drainage Board </w:t>
      </w:r>
    </w:p>
    <w:p w:rsidR="00870D88" w:rsidRDefault="00870D88" w:rsidP="00870D88">
      <w:pPr>
        <w:spacing w:before="100" w:beforeAutospacing="1" w:after="100" w:afterAutospacing="1" w:line="240" w:lineRule="auto"/>
        <w:ind w:left="720"/>
      </w:pPr>
      <w:r w:rsidRPr="00870D88">
        <w:rPr>
          <w:b/>
          <w:bCs/>
        </w:rPr>
        <w:t>Creator</w:t>
      </w:r>
      <w:r>
        <w:t xml:space="preserve">: Metropolitan Drainage Board (Hobart, </w:t>
      </w:r>
      <w:proofErr w:type="gramStart"/>
      <w:r>
        <w:t>Tas.</w:t>
      </w:r>
      <w:proofErr w:type="gramEnd"/>
      <w:r>
        <w:t xml:space="preserve">) </w:t>
      </w:r>
    </w:p>
    <w:p w:rsidR="00870D88" w:rsidRDefault="00870D88" w:rsidP="00870D88">
      <w:pPr>
        <w:spacing w:before="100" w:beforeAutospacing="1" w:after="100" w:afterAutospacing="1" w:line="240" w:lineRule="auto"/>
        <w:ind w:left="720"/>
      </w:pPr>
      <w:r w:rsidRPr="00870D88">
        <w:rPr>
          <w:b/>
          <w:bCs/>
        </w:rPr>
        <w:t>Map data</w:t>
      </w:r>
      <w:r>
        <w:t xml:space="preserve">: Scale 44 ft. to 1 in </w:t>
      </w:r>
    </w:p>
    <w:p w:rsidR="00870D88" w:rsidRDefault="00870D88" w:rsidP="00870D88">
      <w:pPr>
        <w:spacing w:before="100" w:beforeAutospacing="1" w:after="100" w:afterAutospacing="1" w:line="240" w:lineRule="auto"/>
        <w:ind w:left="720"/>
      </w:pPr>
      <w:r w:rsidRPr="00870D88">
        <w:rPr>
          <w:b/>
          <w:bCs/>
        </w:rPr>
        <w:t>Publisher</w:t>
      </w:r>
      <w:r>
        <w:t>: Hobart, Tas</w:t>
      </w:r>
      <w:proofErr w:type="gramStart"/>
      <w:r>
        <w:t>. :</w:t>
      </w:r>
      <w:proofErr w:type="gramEnd"/>
      <w:r>
        <w:t xml:space="preserve"> John Vail, Govt. Printer, 1905-1947</w:t>
      </w:r>
    </w:p>
    <w:p w:rsidR="00870D88" w:rsidRDefault="00870D88" w:rsidP="00870D88">
      <w:pPr>
        <w:spacing w:before="100" w:beforeAutospacing="1" w:after="100" w:afterAutospacing="1" w:line="240" w:lineRule="auto"/>
        <w:ind w:left="720"/>
      </w:pPr>
      <w:r w:rsidRPr="00870D88">
        <w:rPr>
          <w:b/>
          <w:bCs/>
        </w:rPr>
        <w:t>Description</w:t>
      </w:r>
      <w:r>
        <w:t xml:space="preserve">: 2 sets. </w:t>
      </w:r>
    </w:p>
    <w:p w:rsidR="00870D88" w:rsidRPr="006A3918" w:rsidRDefault="00870D88" w:rsidP="00870D88">
      <w:pPr>
        <w:spacing w:before="100" w:beforeAutospacing="1" w:after="100" w:afterAutospacing="1" w:line="240" w:lineRule="auto"/>
        <w:ind w:left="720"/>
        <w:rPr>
          <w:lang w:val="en-US"/>
        </w:rPr>
      </w:pPr>
      <w:proofErr w:type="gramStart"/>
      <w:r w:rsidRPr="006A3918">
        <w:rPr>
          <w:b/>
          <w:bCs/>
          <w:lang w:val="en-US"/>
        </w:rPr>
        <w:t>Content :</w:t>
      </w:r>
      <w:proofErr w:type="gramEnd"/>
      <w:r w:rsidRPr="006A3918">
        <w:rPr>
          <w:lang w:val="en-US"/>
        </w:rPr>
        <w:t xml:space="preserve"> cartographic image </w:t>
      </w:r>
    </w:p>
    <w:p w:rsidR="00870D88" w:rsidRPr="00870D88" w:rsidRDefault="00870D88" w:rsidP="00870D88">
      <w:pPr>
        <w:spacing w:before="100" w:beforeAutospacing="1" w:after="100" w:afterAutospacing="1" w:line="240" w:lineRule="auto"/>
        <w:ind w:left="720"/>
      </w:pPr>
      <w:r w:rsidRPr="00870D88">
        <w:rPr>
          <w:b/>
          <w:bCs/>
        </w:rPr>
        <w:t>Media</w:t>
      </w:r>
      <w:r>
        <w:t>:</w:t>
      </w:r>
      <w:r w:rsidRPr="00870D88">
        <w:t xml:space="preserve"> unmediated </w:t>
      </w:r>
    </w:p>
    <w:p w:rsidR="00870D88" w:rsidRPr="00870D88" w:rsidRDefault="00870D88" w:rsidP="00870D88">
      <w:pPr>
        <w:spacing w:before="100" w:beforeAutospacing="1" w:after="100" w:afterAutospacing="1" w:line="240" w:lineRule="auto"/>
        <w:ind w:left="720"/>
      </w:pPr>
      <w:r>
        <w:rPr>
          <w:b/>
          <w:bCs/>
        </w:rPr>
        <w:t>C</w:t>
      </w:r>
      <w:r w:rsidRPr="00870D88">
        <w:rPr>
          <w:b/>
          <w:bCs/>
        </w:rPr>
        <w:t>arrier</w:t>
      </w:r>
      <w:r w:rsidRPr="00870D88">
        <w:t xml:space="preserve"> sheet </w:t>
      </w:r>
    </w:p>
    <w:p w:rsidR="00870D88" w:rsidRDefault="00870D88" w:rsidP="00870D88">
      <w:pPr>
        <w:spacing w:before="100" w:beforeAutospacing="1" w:after="100" w:afterAutospacing="1" w:line="240" w:lineRule="auto"/>
        <w:ind w:left="720"/>
      </w:pPr>
      <w:r w:rsidRPr="00870D88">
        <w:rPr>
          <w:b/>
          <w:bCs/>
        </w:rPr>
        <w:t>Format</w:t>
      </w:r>
      <w:r>
        <w:t xml:space="preserve">: [cartographic material] / Map </w:t>
      </w:r>
    </w:p>
    <w:p w:rsidR="00870D88" w:rsidRDefault="00870D88" w:rsidP="00870D88">
      <w:pPr>
        <w:spacing w:before="100" w:beforeAutospacing="1" w:after="100" w:afterAutospacing="1" w:line="240" w:lineRule="auto"/>
        <w:ind w:left="720"/>
      </w:pPr>
      <w:r w:rsidRPr="00870D88">
        <w:rPr>
          <w:b/>
          <w:bCs/>
        </w:rPr>
        <w:t>Notes</w:t>
      </w:r>
      <w:r>
        <w:t>: Sets consist of original plans and photocopies held by the Hobart City Council.</w:t>
      </w:r>
    </w:p>
    <w:p w:rsidR="00870D88" w:rsidRDefault="00870D88" w:rsidP="00870D88">
      <w:pPr>
        <w:spacing w:before="100" w:beforeAutospacing="1" w:after="100" w:afterAutospacing="1" w:line="240" w:lineRule="auto"/>
        <w:ind w:left="720" w:firstLine="720"/>
      </w:pPr>
      <w:r>
        <w:t>Maps double spread.</w:t>
      </w:r>
    </w:p>
    <w:p w:rsidR="00870D88" w:rsidRDefault="00870D88" w:rsidP="00870D88">
      <w:pPr>
        <w:spacing w:before="100" w:beforeAutospacing="1" w:after="100" w:afterAutospacing="1" w:line="240" w:lineRule="auto"/>
        <w:ind w:left="720" w:firstLine="720"/>
      </w:pPr>
      <w:r>
        <w:t>Key map held in Reading Room identifying area covered by each plan.</w:t>
      </w:r>
    </w:p>
    <w:p w:rsidR="00870D88" w:rsidRDefault="00870D88" w:rsidP="00870D88">
      <w:pPr>
        <w:spacing w:before="100" w:beforeAutospacing="1" w:after="100" w:afterAutospacing="1" w:line="240" w:lineRule="auto"/>
        <w:ind w:left="720" w:firstLine="720"/>
      </w:pPr>
      <w:r>
        <w:t>In some instances the photocopied plans have been updated to c.1947.</w:t>
      </w:r>
    </w:p>
    <w:p w:rsidR="00870D88" w:rsidRDefault="00870D88" w:rsidP="00870D88">
      <w:pPr>
        <w:spacing w:before="100" w:beforeAutospacing="1" w:after="100" w:afterAutospacing="1" w:line="240" w:lineRule="auto"/>
        <w:ind w:left="720"/>
      </w:pPr>
      <w:r w:rsidRPr="00870D88">
        <w:rPr>
          <w:b/>
          <w:bCs/>
        </w:rPr>
        <w:t>Contents</w:t>
      </w:r>
      <w:r>
        <w:t xml:space="preserve">: Key map and index -- Battery Point (33-39, 41) -- Dynnyrne (71) -- Glebe (10, 11) -- Hobart (12, 13, 42, 51) -- Hobart City Centre (3-9, 14-16, 31, 43-45, 48) -- Mount Stuart (63) -- North Hobart (17-27, 29, 58, 59, 65) -- Sandy Bay (40, 70) -- South Hobart (49, 52, 73) -- Sullivans Cove (32) -- West Hobart (53-57, 60, 61, 66) </w:t>
      </w:r>
    </w:p>
    <w:p w:rsidR="00870D88" w:rsidRDefault="00870D88" w:rsidP="00870D88">
      <w:pPr>
        <w:spacing w:before="100" w:beforeAutospacing="1" w:after="100" w:afterAutospacing="1" w:line="240" w:lineRule="auto"/>
        <w:ind w:left="720"/>
      </w:pPr>
      <w:r w:rsidRPr="00870D88">
        <w:rPr>
          <w:b/>
          <w:bCs/>
        </w:rPr>
        <w:t>Subjects</w:t>
      </w:r>
      <w:r>
        <w:t>: Real property - Tasmania - Hobart - Maps</w:t>
      </w:r>
    </w:p>
    <w:p w:rsidR="00870D88" w:rsidRDefault="00870D88" w:rsidP="00870D88">
      <w:pPr>
        <w:spacing w:before="100" w:beforeAutospacing="1" w:after="100" w:afterAutospacing="1" w:line="240" w:lineRule="auto"/>
        <w:ind w:left="720" w:firstLine="720"/>
      </w:pPr>
      <w:r>
        <w:t>Drainage, House - Tasmania - Hobart - Maps</w:t>
      </w:r>
    </w:p>
    <w:p w:rsidR="00870D88" w:rsidRDefault="00870D88" w:rsidP="00870D88">
      <w:pPr>
        <w:spacing w:before="100" w:beforeAutospacing="1" w:after="100" w:afterAutospacing="1" w:line="240" w:lineRule="auto"/>
        <w:ind w:left="720" w:firstLine="720"/>
      </w:pPr>
      <w:r>
        <w:t xml:space="preserve">Hobart (Tas.) - Maps - 1905-1910 </w:t>
      </w:r>
    </w:p>
    <w:p w:rsidR="00870D88" w:rsidRDefault="00870D88" w:rsidP="00870D88">
      <w:pPr>
        <w:spacing w:before="100" w:beforeAutospacing="1" w:after="100" w:afterAutospacing="1" w:line="240" w:lineRule="auto"/>
        <w:ind w:left="720"/>
      </w:pPr>
      <w:r w:rsidRPr="00870D88">
        <w:rPr>
          <w:b/>
          <w:bCs/>
        </w:rPr>
        <w:t>Alternate title</w:t>
      </w:r>
      <w:r>
        <w:t>: Metropolitan Drainage Board plans</w:t>
      </w:r>
    </w:p>
    <w:p w:rsidR="00870D88" w:rsidRDefault="00870D88" w:rsidP="00870D88">
      <w:pPr>
        <w:spacing w:before="100" w:beforeAutospacing="1" w:after="100" w:afterAutospacing="1" w:line="240" w:lineRule="auto"/>
        <w:ind w:left="1440" w:firstLine="720"/>
      </w:pPr>
      <w:r>
        <w:t xml:space="preserve">Metropolitan Drainage Board maps </w:t>
      </w:r>
    </w:p>
    <w:p w:rsidR="00870D88" w:rsidRDefault="00870D88" w:rsidP="00214372">
      <w:pPr>
        <w:spacing w:before="100" w:beforeAutospacing="1" w:after="100" w:afterAutospacing="1" w:line="240" w:lineRule="auto"/>
        <w:ind w:left="720"/>
      </w:pPr>
      <w:r w:rsidRPr="00870D88">
        <w:rPr>
          <w:b/>
          <w:bCs/>
        </w:rPr>
        <w:lastRenderedPageBreak/>
        <w:t>Other creators</w:t>
      </w:r>
      <w:r>
        <w:t>: Hobart (</w:t>
      </w:r>
      <w:proofErr w:type="gramStart"/>
      <w:r>
        <w:t>Tas.</w:t>
      </w:r>
      <w:proofErr w:type="gramEnd"/>
      <w:r>
        <w:t>). Council</w:t>
      </w:r>
    </w:p>
    <w:p w:rsidR="00EA639F" w:rsidRDefault="009A053F" w:rsidP="00EA639F">
      <w:pPr>
        <w:spacing w:before="100" w:beforeAutospacing="1" w:after="100" w:afterAutospacing="1" w:line="240" w:lineRule="auto"/>
      </w:pPr>
      <w:r>
        <w:rPr>
          <w:noProof/>
          <w:lang w:val="en-US" w:eastAsia="zh-CN" w:bidi="th-TH"/>
        </w:rPr>
        <w:drawing>
          <wp:anchor distT="0" distB="0" distL="114300" distR="114300" simplePos="0" relativeHeight="251659776" behindDoc="0" locked="0" layoutInCell="1" allowOverlap="1">
            <wp:simplePos x="0" y="0"/>
            <wp:positionH relativeFrom="column">
              <wp:posOffset>4453255</wp:posOffset>
            </wp:positionH>
            <wp:positionV relativeFrom="paragraph">
              <wp:posOffset>100330</wp:posOffset>
            </wp:positionV>
            <wp:extent cx="1229995" cy="1903095"/>
            <wp:effectExtent l="19050" t="0" r="8255" b="0"/>
            <wp:wrapSquare wrapText="bothSides"/>
            <wp:docPr id="69" name="Picture 69" descr="File:PrideandPrejudiceandZombiesCover.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le:PrideandPrejudiceandZombiesCover.jpg">
                      <a:hlinkClick r:id="rId38"/>
                    </pic:cNvPr>
                    <pic:cNvPicPr>
                      <a:picLocks noChangeAspect="1" noChangeArrowheads="1"/>
                    </pic:cNvPicPr>
                  </pic:nvPicPr>
                  <pic:blipFill>
                    <a:blip r:embed="rId39" r:link="rId40" cstate="print"/>
                    <a:srcRect/>
                    <a:stretch>
                      <a:fillRect/>
                    </a:stretch>
                  </pic:blipFill>
                  <pic:spPr bwMode="auto">
                    <a:xfrm>
                      <a:off x="0" y="0"/>
                      <a:ext cx="1229995" cy="1903095"/>
                    </a:xfrm>
                    <a:prstGeom prst="rect">
                      <a:avLst/>
                    </a:prstGeom>
                    <a:noFill/>
                    <a:ln w="9525">
                      <a:noFill/>
                      <a:miter lim="800000"/>
                      <a:headEnd/>
                      <a:tailEnd/>
                    </a:ln>
                  </pic:spPr>
                </pic:pic>
              </a:graphicData>
            </a:graphic>
          </wp:anchor>
        </w:drawing>
      </w:r>
      <w:r w:rsidR="00870D88">
        <w:t xml:space="preserve">4. </w:t>
      </w:r>
      <w:r w:rsidR="0089776F">
        <w:t>Audio book on CD</w:t>
      </w:r>
    </w:p>
    <w:p w:rsidR="00E267EA" w:rsidRPr="0032598B" w:rsidRDefault="0089776F" w:rsidP="00E267EA">
      <w:pPr>
        <w:contextualSpacing/>
      </w:pPr>
      <w:r>
        <w:t xml:space="preserve">Link to AACR2 catalogue record </w:t>
      </w:r>
      <w:hyperlink r:id="rId41" w:history="1">
        <w:r w:rsidR="00E267EA" w:rsidRPr="0032598B">
          <w:rPr>
            <w:rStyle w:val="Hyperlink"/>
          </w:rPr>
          <w:t>http://trove.nla.gov.au/work/38422703</w:t>
        </w:r>
      </w:hyperlink>
    </w:p>
    <w:p w:rsidR="0089776F" w:rsidRDefault="0089776F" w:rsidP="0089776F">
      <w:pPr>
        <w:spacing w:before="100" w:beforeAutospacing="1" w:after="100" w:afterAutospacing="1" w:line="240" w:lineRule="auto"/>
      </w:pPr>
    </w:p>
    <w:p w:rsidR="0089776F" w:rsidRDefault="0089776F" w:rsidP="00772C00">
      <w:pPr>
        <w:spacing w:before="100" w:beforeAutospacing="1" w:after="100" w:afterAutospacing="1" w:line="240" w:lineRule="auto"/>
        <w:ind w:left="720"/>
      </w:pPr>
      <w:r>
        <w:t xml:space="preserve">020   __   $a9781441816771 </w:t>
      </w:r>
    </w:p>
    <w:p w:rsidR="0089776F" w:rsidRDefault="0089776F" w:rsidP="00772C00">
      <w:pPr>
        <w:spacing w:before="100" w:beforeAutospacing="1" w:after="100" w:afterAutospacing="1" w:line="240" w:lineRule="auto"/>
        <w:ind w:left="720"/>
      </w:pPr>
      <w:r>
        <w:t>040   __   $</w:t>
      </w:r>
      <w:proofErr w:type="spellStart"/>
      <w:r>
        <w:t>aVALP$beng$cVALP</w:t>
      </w:r>
      <w:proofErr w:type="spellEnd"/>
      <w:r>
        <w:t xml:space="preserve"> </w:t>
      </w:r>
    </w:p>
    <w:p w:rsidR="0089776F" w:rsidRDefault="0089776F" w:rsidP="00772C00">
      <w:pPr>
        <w:spacing w:before="100" w:beforeAutospacing="1" w:after="100" w:afterAutospacing="1" w:line="240" w:lineRule="auto"/>
        <w:ind w:left="720"/>
      </w:pPr>
      <w:r>
        <w:t>042   __   $</w:t>
      </w:r>
      <w:proofErr w:type="spellStart"/>
      <w:r>
        <w:t>aanuc</w:t>
      </w:r>
      <w:proofErr w:type="spellEnd"/>
      <w:r>
        <w:t xml:space="preserve"> </w:t>
      </w:r>
    </w:p>
    <w:p w:rsidR="0089776F" w:rsidRDefault="0089776F" w:rsidP="00772C00">
      <w:pPr>
        <w:spacing w:before="100" w:beforeAutospacing="1" w:after="100" w:afterAutospacing="1" w:line="240" w:lineRule="auto"/>
        <w:ind w:left="720"/>
      </w:pPr>
      <w:r>
        <w:t xml:space="preserve">082   04   $a813/.6$222 </w:t>
      </w:r>
    </w:p>
    <w:p w:rsidR="0089776F" w:rsidRDefault="0089776F" w:rsidP="00772C00">
      <w:pPr>
        <w:spacing w:before="100" w:beforeAutospacing="1" w:after="100" w:afterAutospacing="1" w:line="240" w:lineRule="auto"/>
        <w:ind w:left="720"/>
      </w:pPr>
      <w:proofErr w:type="gramStart"/>
      <w:r>
        <w:t>100   1_   $</w:t>
      </w:r>
      <w:proofErr w:type="spellStart"/>
      <w:r>
        <w:t>aGrahame</w:t>
      </w:r>
      <w:proofErr w:type="spellEnd"/>
      <w:r>
        <w:t>-Smith, Seth.</w:t>
      </w:r>
      <w:proofErr w:type="gramEnd"/>
      <w:r>
        <w:t xml:space="preserve"> </w:t>
      </w:r>
    </w:p>
    <w:p w:rsidR="0089776F" w:rsidRDefault="0089776F" w:rsidP="00772C00">
      <w:pPr>
        <w:spacing w:before="100" w:beforeAutospacing="1" w:after="100" w:afterAutospacing="1" w:line="240" w:lineRule="auto"/>
        <w:ind w:left="720"/>
      </w:pPr>
      <w:r>
        <w:t>245   10   $</w:t>
      </w:r>
      <w:proofErr w:type="spellStart"/>
      <w:r>
        <w:t>aPride</w:t>
      </w:r>
      <w:proofErr w:type="spellEnd"/>
      <w:r>
        <w:t xml:space="preserve"> and prejudice and </w:t>
      </w:r>
      <w:proofErr w:type="spellStart"/>
      <w:r>
        <w:t>zombies$</w:t>
      </w:r>
      <w:proofErr w:type="gramStart"/>
      <w:r>
        <w:t>h</w:t>
      </w:r>
      <w:proofErr w:type="spellEnd"/>
      <w:r>
        <w:t>[</w:t>
      </w:r>
      <w:proofErr w:type="gramEnd"/>
      <w:r>
        <w:t>sound recording] /$</w:t>
      </w:r>
      <w:proofErr w:type="spellStart"/>
      <w:r>
        <w:t>cby</w:t>
      </w:r>
      <w:proofErr w:type="spellEnd"/>
      <w:r>
        <w:t xml:space="preserve"> Jane Austen and Seth Grahame-Smith ; read by Katherine </w:t>
      </w:r>
      <w:proofErr w:type="spellStart"/>
      <w:r>
        <w:t>Kellgren</w:t>
      </w:r>
      <w:proofErr w:type="spellEnd"/>
      <w:r>
        <w:t xml:space="preserve">. </w:t>
      </w:r>
    </w:p>
    <w:p w:rsidR="0089776F" w:rsidRDefault="0089776F" w:rsidP="00772C00">
      <w:pPr>
        <w:spacing w:before="100" w:beforeAutospacing="1" w:after="100" w:afterAutospacing="1" w:line="240" w:lineRule="auto"/>
        <w:ind w:left="720"/>
      </w:pPr>
      <w:r>
        <w:t>250   __   $</w:t>
      </w:r>
      <w:proofErr w:type="spellStart"/>
      <w:r>
        <w:t>aLibrary</w:t>
      </w:r>
      <w:proofErr w:type="spellEnd"/>
      <w:r>
        <w:t xml:space="preserve"> </w:t>
      </w:r>
      <w:proofErr w:type="gramStart"/>
      <w:r>
        <w:t>ed</w:t>
      </w:r>
      <w:proofErr w:type="gramEnd"/>
      <w:r>
        <w:t xml:space="preserve">. </w:t>
      </w:r>
    </w:p>
    <w:p w:rsidR="0089776F" w:rsidRDefault="0089776F" w:rsidP="00772C00">
      <w:pPr>
        <w:spacing w:before="100" w:beforeAutospacing="1" w:after="100" w:afterAutospacing="1" w:line="240" w:lineRule="auto"/>
        <w:ind w:left="720"/>
      </w:pPr>
      <w:r>
        <w:t>260   __   $</w:t>
      </w:r>
      <w:proofErr w:type="spellStart"/>
      <w:r>
        <w:t>aGrand</w:t>
      </w:r>
      <w:proofErr w:type="spellEnd"/>
      <w:r>
        <w:t xml:space="preserve"> Haven, </w:t>
      </w:r>
      <w:proofErr w:type="gramStart"/>
      <w:r>
        <w:t>MI :$</w:t>
      </w:r>
      <w:proofErr w:type="spellStart"/>
      <w:proofErr w:type="gramEnd"/>
      <w:r>
        <w:t>bBrilliance</w:t>
      </w:r>
      <w:proofErr w:type="spellEnd"/>
      <w:r>
        <w:t xml:space="preserve"> Audio,$c2009. </w:t>
      </w:r>
    </w:p>
    <w:p w:rsidR="0089776F" w:rsidRPr="0089776F" w:rsidRDefault="0089776F" w:rsidP="00772C00">
      <w:pPr>
        <w:spacing w:before="100" w:beforeAutospacing="1" w:after="100" w:afterAutospacing="1" w:line="240" w:lineRule="auto"/>
        <w:ind w:left="720"/>
      </w:pPr>
      <w:r>
        <w:t>300   __   $a9 sound discs (CD) (ca. 11 hr., 4 min.</w:t>
      </w:r>
      <w:proofErr w:type="gramStart"/>
      <w:r>
        <w:t>) :</w:t>
      </w:r>
      <w:proofErr w:type="gramEnd"/>
      <w:r>
        <w:t>$</w:t>
      </w:r>
      <w:proofErr w:type="spellStart"/>
      <w:r>
        <w:t>bdigital</w:t>
      </w:r>
      <w:proofErr w:type="spellEnd"/>
      <w:r>
        <w:t xml:space="preserve">, stereo ;$c4 ¾ in. ; in container. </w:t>
      </w:r>
    </w:p>
    <w:p w:rsidR="0089776F" w:rsidRPr="006A3918" w:rsidRDefault="0089776F" w:rsidP="00772C00">
      <w:pPr>
        <w:spacing w:before="100" w:beforeAutospacing="1" w:after="100" w:afterAutospacing="1" w:line="240" w:lineRule="auto"/>
        <w:ind w:left="720"/>
        <w:rPr>
          <w:lang w:val="en-US"/>
        </w:rPr>
      </w:pPr>
      <w:r w:rsidRPr="006A3918">
        <w:rPr>
          <w:lang w:val="en-US"/>
        </w:rPr>
        <w:t xml:space="preserve">336 # # $a spoken word $2 </w:t>
      </w:r>
      <w:proofErr w:type="spellStart"/>
      <w:r w:rsidRPr="006A3918">
        <w:rPr>
          <w:lang w:val="en-US"/>
        </w:rPr>
        <w:t>rdacontent</w:t>
      </w:r>
      <w:proofErr w:type="spellEnd"/>
    </w:p>
    <w:p w:rsidR="0089776F" w:rsidRPr="006A3918" w:rsidRDefault="0089776F" w:rsidP="00772C00">
      <w:pPr>
        <w:spacing w:before="100" w:beforeAutospacing="1" w:after="100" w:afterAutospacing="1" w:line="240" w:lineRule="auto"/>
        <w:ind w:left="720"/>
        <w:rPr>
          <w:lang w:val="en-US"/>
        </w:rPr>
      </w:pPr>
      <w:r w:rsidRPr="006A3918">
        <w:rPr>
          <w:lang w:val="en-US"/>
        </w:rPr>
        <w:t xml:space="preserve">337 # # $a audio $2 </w:t>
      </w:r>
      <w:proofErr w:type="spellStart"/>
      <w:r w:rsidRPr="006A3918">
        <w:rPr>
          <w:lang w:val="en-US"/>
        </w:rPr>
        <w:t>rdamedia</w:t>
      </w:r>
      <w:proofErr w:type="spellEnd"/>
    </w:p>
    <w:p w:rsidR="0089776F" w:rsidRPr="0089776F" w:rsidRDefault="0089776F" w:rsidP="00772C00">
      <w:pPr>
        <w:spacing w:before="100" w:beforeAutospacing="1" w:after="100" w:afterAutospacing="1" w:line="240" w:lineRule="auto"/>
        <w:ind w:left="720"/>
        <w:rPr>
          <w:lang w:val="it-IT"/>
        </w:rPr>
      </w:pPr>
      <w:r w:rsidRPr="0089776F">
        <w:rPr>
          <w:lang w:val="it-IT"/>
        </w:rPr>
        <w:t>338 # # $a audio disc $2 rdacarrier</w:t>
      </w:r>
    </w:p>
    <w:p w:rsidR="0089776F" w:rsidRPr="006A3918" w:rsidRDefault="0089776F" w:rsidP="00772C00">
      <w:pPr>
        <w:spacing w:before="100" w:beforeAutospacing="1" w:after="100" w:afterAutospacing="1" w:line="240" w:lineRule="auto"/>
        <w:ind w:left="720"/>
        <w:rPr>
          <w:lang w:val="it-IT"/>
        </w:rPr>
      </w:pPr>
      <w:r w:rsidRPr="006A3918">
        <w:rPr>
          <w:lang w:val="it-IT"/>
        </w:rPr>
        <w:t xml:space="preserve">500   __   $aUnabridged. </w:t>
      </w:r>
    </w:p>
    <w:p w:rsidR="0089776F" w:rsidRDefault="0089776F" w:rsidP="00772C00">
      <w:pPr>
        <w:spacing w:before="100" w:beforeAutospacing="1" w:after="100" w:afterAutospacing="1" w:line="240" w:lineRule="auto"/>
        <w:ind w:left="720"/>
      </w:pPr>
      <w:proofErr w:type="gramStart"/>
      <w:r>
        <w:t>511   0_   $</w:t>
      </w:r>
      <w:proofErr w:type="spellStart"/>
      <w:r>
        <w:t>aRead</w:t>
      </w:r>
      <w:proofErr w:type="spellEnd"/>
      <w:r>
        <w:t xml:space="preserve"> by Katherine </w:t>
      </w:r>
      <w:proofErr w:type="spellStart"/>
      <w:r>
        <w:t>Kellgren</w:t>
      </w:r>
      <w:proofErr w:type="spellEnd"/>
      <w:r>
        <w:t>.</w:t>
      </w:r>
      <w:proofErr w:type="gramEnd"/>
      <w:r>
        <w:t xml:space="preserve"> </w:t>
      </w:r>
    </w:p>
    <w:p w:rsidR="0089776F" w:rsidRDefault="0089776F" w:rsidP="00772C00">
      <w:pPr>
        <w:spacing w:before="100" w:beforeAutospacing="1" w:after="100" w:afterAutospacing="1" w:line="240" w:lineRule="auto"/>
        <w:ind w:left="720"/>
      </w:pPr>
      <w:proofErr w:type="gramStart"/>
      <w:r>
        <w:t>650   _0   $</w:t>
      </w:r>
      <w:proofErr w:type="spellStart"/>
      <w:r>
        <w:t>aTalking</w:t>
      </w:r>
      <w:proofErr w:type="spellEnd"/>
      <w:r>
        <w:t xml:space="preserve"> books.</w:t>
      </w:r>
      <w:proofErr w:type="gramEnd"/>
      <w:r>
        <w:t xml:space="preserve"> </w:t>
      </w:r>
    </w:p>
    <w:p w:rsidR="0089776F" w:rsidRDefault="0089776F" w:rsidP="00772C00">
      <w:pPr>
        <w:spacing w:before="100" w:beforeAutospacing="1" w:after="100" w:afterAutospacing="1" w:line="240" w:lineRule="auto"/>
        <w:ind w:left="720"/>
      </w:pPr>
      <w:r>
        <w:t>650   _0   $</w:t>
      </w:r>
      <w:proofErr w:type="spellStart"/>
      <w:r>
        <w:t>aBennet</w:t>
      </w:r>
      <w:proofErr w:type="spellEnd"/>
      <w:r>
        <w:t>, Elizabeth (Fictitious character</w:t>
      </w:r>
      <w:proofErr w:type="gramStart"/>
      <w:r>
        <w:t>)$</w:t>
      </w:r>
      <w:proofErr w:type="spellStart"/>
      <w:proofErr w:type="gramEnd"/>
      <w:r>
        <w:t>vFiction</w:t>
      </w:r>
      <w:proofErr w:type="spellEnd"/>
      <w:r>
        <w:t xml:space="preserve">. </w:t>
      </w:r>
    </w:p>
    <w:p w:rsidR="0089776F" w:rsidRDefault="0089776F" w:rsidP="00772C00">
      <w:pPr>
        <w:spacing w:before="100" w:beforeAutospacing="1" w:after="100" w:afterAutospacing="1" w:line="240" w:lineRule="auto"/>
        <w:ind w:left="720"/>
      </w:pPr>
      <w:r>
        <w:t>650   _0   $</w:t>
      </w:r>
      <w:proofErr w:type="spellStart"/>
      <w:r>
        <w:t>aDarcy</w:t>
      </w:r>
      <w:proofErr w:type="spellEnd"/>
      <w:r>
        <w:t>, Fitzwilliam (Fictitious character</w:t>
      </w:r>
      <w:proofErr w:type="gramStart"/>
      <w:r>
        <w:t>)$</w:t>
      </w:r>
      <w:proofErr w:type="spellStart"/>
      <w:proofErr w:type="gramEnd"/>
      <w:r>
        <w:t>vFiction</w:t>
      </w:r>
      <w:proofErr w:type="spellEnd"/>
      <w:r>
        <w:t xml:space="preserve">. </w:t>
      </w:r>
    </w:p>
    <w:p w:rsidR="0089776F" w:rsidRPr="006A3918" w:rsidRDefault="0089776F" w:rsidP="00772C00">
      <w:pPr>
        <w:spacing w:before="100" w:beforeAutospacing="1" w:after="100" w:afterAutospacing="1" w:line="240" w:lineRule="auto"/>
        <w:ind w:left="720"/>
        <w:rPr>
          <w:lang w:val="fr-FR"/>
        </w:rPr>
      </w:pPr>
      <w:r w:rsidRPr="006A3918">
        <w:rPr>
          <w:lang w:val="fr-FR"/>
        </w:rPr>
        <w:t>650   _0   $</w:t>
      </w:r>
      <w:proofErr w:type="spellStart"/>
      <w:r w:rsidRPr="006A3918">
        <w:rPr>
          <w:lang w:val="fr-FR"/>
        </w:rPr>
        <w:t>aZombies</w:t>
      </w:r>
      <w:proofErr w:type="spellEnd"/>
      <w:r w:rsidRPr="006A3918">
        <w:rPr>
          <w:lang w:val="fr-FR"/>
        </w:rPr>
        <w:t>$</w:t>
      </w:r>
      <w:proofErr w:type="spellStart"/>
      <w:r w:rsidRPr="006A3918">
        <w:rPr>
          <w:lang w:val="fr-FR"/>
        </w:rPr>
        <w:t>vFiction</w:t>
      </w:r>
      <w:proofErr w:type="spellEnd"/>
      <w:r w:rsidRPr="006A3918">
        <w:rPr>
          <w:lang w:val="fr-FR"/>
        </w:rPr>
        <w:t xml:space="preserve">. </w:t>
      </w:r>
    </w:p>
    <w:p w:rsidR="0089776F" w:rsidRPr="006A3918" w:rsidRDefault="0089776F" w:rsidP="00772C00">
      <w:pPr>
        <w:spacing w:before="100" w:beforeAutospacing="1" w:after="100" w:afterAutospacing="1" w:line="240" w:lineRule="auto"/>
        <w:ind w:left="720"/>
        <w:rPr>
          <w:lang w:val="fr-FR"/>
        </w:rPr>
      </w:pPr>
      <w:r w:rsidRPr="006A3918">
        <w:rPr>
          <w:lang w:val="fr-FR"/>
        </w:rPr>
        <w:t>650   _0   $</w:t>
      </w:r>
      <w:proofErr w:type="spellStart"/>
      <w:r w:rsidRPr="006A3918">
        <w:rPr>
          <w:lang w:val="fr-FR"/>
        </w:rPr>
        <w:t>aParodies</w:t>
      </w:r>
      <w:proofErr w:type="spellEnd"/>
      <w:r w:rsidRPr="006A3918">
        <w:rPr>
          <w:lang w:val="fr-FR"/>
        </w:rPr>
        <w:t xml:space="preserve">. </w:t>
      </w:r>
    </w:p>
    <w:p w:rsidR="0089776F" w:rsidRPr="006A3918" w:rsidRDefault="0089776F" w:rsidP="00772C00">
      <w:pPr>
        <w:spacing w:before="100" w:beforeAutospacing="1" w:after="100" w:afterAutospacing="1" w:line="240" w:lineRule="auto"/>
        <w:ind w:left="720"/>
        <w:rPr>
          <w:lang w:val="fr-FR"/>
        </w:rPr>
      </w:pPr>
      <w:r w:rsidRPr="006A3918">
        <w:rPr>
          <w:lang w:val="fr-FR"/>
        </w:rPr>
        <w:t>651   _0   $</w:t>
      </w:r>
      <w:proofErr w:type="spellStart"/>
      <w:r w:rsidRPr="006A3918">
        <w:rPr>
          <w:lang w:val="fr-FR"/>
        </w:rPr>
        <w:t>aEngland</w:t>
      </w:r>
      <w:proofErr w:type="spellEnd"/>
      <w:r w:rsidRPr="006A3918">
        <w:rPr>
          <w:lang w:val="fr-FR"/>
        </w:rPr>
        <w:t>$</w:t>
      </w:r>
      <w:proofErr w:type="spellStart"/>
      <w:r w:rsidRPr="006A3918">
        <w:rPr>
          <w:lang w:val="fr-FR"/>
        </w:rPr>
        <w:t>vFiction</w:t>
      </w:r>
      <w:proofErr w:type="spellEnd"/>
      <w:r w:rsidRPr="006A3918">
        <w:rPr>
          <w:lang w:val="fr-FR"/>
        </w:rPr>
        <w:t xml:space="preserve">. </w:t>
      </w:r>
    </w:p>
    <w:p w:rsidR="0089776F" w:rsidRDefault="0089776F" w:rsidP="00772C00">
      <w:pPr>
        <w:spacing w:before="100" w:beforeAutospacing="1" w:after="100" w:afterAutospacing="1" w:line="240" w:lineRule="auto"/>
        <w:ind w:left="720"/>
      </w:pPr>
      <w:r>
        <w:t>700   1_   $</w:t>
      </w:r>
      <w:proofErr w:type="spellStart"/>
      <w:r>
        <w:t>aAusten</w:t>
      </w:r>
      <w:proofErr w:type="spellEnd"/>
      <w:r>
        <w:t>, Jane</w:t>
      </w:r>
      <w:proofErr w:type="gramStart"/>
      <w:r>
        <w:t>,$</w:t>
      </w:r>
      <w:proofErr w:type="gramEnd"/>
      <w:r>
        <w:t xml:space="preserve">d1775-1817.$tPride and prejudice. </w:t>
      </w:r>
    </w:p>
    <w:p w:rsidR="0089776F" w:rsidRDefault="0089776F" w:rsidP="00772C00">
      <w:pPr>
        <w:spacing w:before="100" w:beforeAutospacing="1" w:after="100" w:afterAutospacing="1" w:line="240" w:lineRule="auto"/>
        <w:ind w:left="720"/>
      </w:pPr>
      <w:proofErr w:type="gramStart"/>
      <w:r>
        <w:lastRenderedPageBreak/>
        <w:t>700   1_   $</w:t>
      </w:r>
      <w:proofErr w:type="spellStart"/>
      <w:r>
        <w:t>aKellgren</w:t>
      </w:r>
      <w:proofErr w:type="spellEnd"/>
      <w:r>
        <w:t>, Katherine.</w:t>
      </w:r>
      <w:proofErr w:type="gramEnd"/>
    </w:p>
    <w:p w:rsidR="00E267EA" w:rsidRDefault="009A053F" w:rsidP="00EA639F">
      <w:pPr>
        <w:spacing w:before="100" w:beforeAutospacing="1" w:after="100" w:afterAutospacing="1" w:line="240" w:lineRule="auto"/>
        <w:rPr>
          <w:lang w:val="en-US"/>
        </w:rPr>
      </w:pPr>
      <w:r>
        <w:rPr>
          <w:noProof/>
          <w:lang w:val="en-US" w:eastAsia="zh-CN" w:bidi="th-TH"/>
        </w:rPr>
        <w:drawing>
          <wp:anchor distT="0" distB="0" distL="114300" distR="114300" simplePos="0" relativeHeight="251641344" behindDoc="0" locked="0" layoutInCell="1" allowOverlap="1">
            <wp:simplePos x="0" y="0"/>
            <wp:positionH relativeFrom="column">
              <wp:posOffset>4034790</wp:posOffset>
            </wp:positionH>
            <wp:positionV relativeFrom="paragraph">
              <wp:posOffset>93980</wp:posOffset>
            </wp:positionV>
            <wp:extent cx="1597025" cy="1597025"/>
            <wp:effectExtent l="19050" t="0" r="3175" b="0"/>
            <wp:wrapSquare wrapText="bothSides"/>
            <wp:docPr id="46" name="Picture 46"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yBitmap"/>
                    <pic:cNvPicPr>
                      <a:picLocks noChangeAspect="1" noChangeArrowheads="1"/>
                    </pic:cNvPicPr>
                  </pic:nvPicPr>
                  <pic:blipFill>
                    <a:blip r:embed="rId42" cstate="print"/>
                    <a:srcRect/>
                    <a:stretch>
                      <a:fillRect/>
                    </a:stretch>
                  </pic:blipFill>
                  <pic:spPr bwMode="auto">
                    <a:xfrm>
                      <a:off x="0" y="0"/>
                      <a:ext cx="1597025" cy="1597025"/>
                    </a:xfrm>
                    <a:prstGeom prst="rect">
                      <a:avLst/>
                    </a:prstGeom>
                    <a:noFill/>
                    <a:ln w="9525">
                      <a:noFill/>
                      <a:miter lim="800000"/>
                      <a:headEnd/>
                      <a:tailEnd/>
                    </a:ln>
                  </pic:spPr>
                </pic:pic>
              </a:graphicData>
            </a:graphic>
          </wp:anchor>
        </w:drawing>
      </w:r>
      <w:r w:rsidR="0089776F" w:rsidRPr="0089776F">
        <w:rPr>
          <w:lang w:val="en-US"/>
        </w:rPr>
        <w:t>5. Captain Cook’s writing desk</w:t>
      </w:r>
      <w:r w:rsidR="0089776F">
        <w:rPr>
          <w:lang w:val="en-US"/>
        </w:rPr>
        <w:t xml:space="preserve"> (physical object)</w:t>
      </w:r>
      <w:r w:rsidR="0089776F" w:rsidRPr="0089776F">
        <w:rPr>
          <w:lang w:val="en-US"/>
        </w:rPr>
        <w:t xml:space="preserve"> </w:t>
      </w:r>
      <w:r w:rsidR="0089776F">
        <w:rPr>
          <w:lang w:val="en-US"/>
        </w:rPr>
        <w:t xml:space="preserve"> </w:t>
      </w:r>
    </w:p>
    <w:p w:rsidR="00EA639F" w:rsidRPr="0089776F" w:rsidRDefault="0089776F" w:rsidP="00EA639F">
      <w:pPr>
        <w:spacing w:before="100" w:beforeAutospacing="1" w:after="100" w:afterAutospacing="1" w:line="240" w:lineRule="auto"/>
        <w:rPr>
          <w:rFonts w:cs="Calibri"/>
          <w:lang w:val="en-US"/>
        </w:rPr>
      </w:pPr>
      <w:r w:rsidRPr="0089776F">
        <w:rPr>
          <w:rFonts w:cs="Calibri"/>
          <w:lang w:val="en-US"/>
        </w:rPr>
        <w:t xml:space="preserve">Link to AACR2 catalogue </w:t>
      </w:r>
      <w:proofErr w:type="gramStart"/>
      <w:r w:rsidRPr="0089776F">
        <w:rPr>
          <w:rFonts w:cs="Calibri"/>
          <w:lang w:val="en-US"/>
        </w:rPr>
        <w:t xml:space="preserve">record  </w:t>
      </w:r>
      <w:proofErr w:type="gramEnd"/>
      <w:r w:rsidR="00603023">
        <w:fldChar w:fldCharType="begin"/>
      </w:r>
      <w:r w:rsidR="00532038">
        <w:instrText>HYPERLINK "http://nla.gov.au/nla.cat-vn643495"</w:instrText>
      </w:r>
      <w:r w:rsidR="00603023">
        <w:fldChar w:fldCharType="separate"/>
      </w:r>
      <w:r w:rsidR="00EA639F" w:rsidRPr="0089776F">
        <w:rPr>
          <w:rStyle w:val="Hyperlink"/>
          <w:rFonts w:cs="Calibri"/>
        </w:rPr>
        <w:t>http://nla.gov.au/nla.cat-vn643495</w:t>
      </w:r>
      <w:r w:rsidR="00603023">
        <w:fldChar w:fldCharType="end"/>
      </w:r>
      <w:r w:rsidR="00EA639F" w:rsidRPr="0089776F">
        <w:rPr>
          <w:rFonts w:eastAsia="Times New Roman" w:cs="Calibri"/>
          <w:lang w:eastAsia="zh-CN" w:bidi="th-TH"/>
        </w:rPr>
        <w:t xml:space="preserve">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040   $</w:t>
      </w:r>
      <w:proofErr w:type="spellStart"/>
      <w:r w:rsidRPr="0089776F">
        <w:rPr>
          <w:rFonts w:eastAsia="Times New Roman" w:cs="Calibri"/>
          <w:lang w:eastAsia="zh-CN" w:bidi="th-TH"/>
        </w:rPr>
        <w:t>aANL$beng$cANL$dANL</w:t>
      </w:r>
      <w:proofErr w:type="spellEnd"/>
      <w:r w:rsidRPr="0089776F">
        <w:rPr>
          <w:rFonts w:eastAsia="Times New Roman" w:cs="Calibri"/>
          <w:lang w:eastAsia="zh-CN" w:bidi="th-TH"/>
        </w:rPr>
        <w:t xml:space="preserve">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 xml:space="preserve">245 0 </w:t>
      </w:r>
      <w:proofErr w:type="spellStart"/>
      <w:r w:rsidRPr="0089776F">
        <w:rPr>
          <w:rFonts w:eastAsia="Times New Roman" w:cs="Calibri"/>
          <w:lang w:eastAsia="zh-CN" w:bidi="th-TH"/>
        </w:rPr>
        <w:t>0</w:t>
      </w:r>
      <w:proofErr w:type="spellEnd"/>
      <w:r w:rsidRPr="0089776F">
        <w:rPr>
          <w:rFonts w:eastAsia="Times New Roman" w:cs="Calibri"/>
          <w:lang w:eastAsia="zh-CN" w:bidi="th-TH"/>
        </w:rPr>
        <w:t xml:space="preserve"> $a</w:t>
      </w:r>
      <w:r w:rsidR="00686C1E">
        <w:rPr>
          <w:rFonts w:eastAsia="Times New Roman" w:cs="Calibri"/>
          <w:lang w:eastAsia="zh-CN" w:bidi="th-TH"/>
        </w:rPr>
        <w:t xml:space="preserve"> </w:t>
      </w:r>
      <w:r w:rsidRPr="0089776F">
        <w:rPr>
          <w:rFonts w:eastAsia="Times New Roman" w:cs="Calibri"/>
          <w:lang w:eastAsia="zh-CN" w:bidi="th-TH"/>
        </w:rPr>
        <w:t>Mahogany fall-front bureau believed to have been used by Captain Cook on his Pacific voyages $</w:t>
      </w:r>
      <w:proofErr w:type="gramStart"/>
      <w:r w:rsidRPr="0089776F">
        <w:rPr>
          <w:rFonts w:eastAsia="Times New Roman" w:cs="Calibri"/>
          <w:lang w:eastAsia="zh-CN" w:bidi="th-TH"/>
        </w:rPr>
        <w:t>h[</w:t>
      </w:r>
      <w:proofErr w:type="gramEnd"/>
      <w:r w:rsidRPr="0089776F">
        <w:rPr>
          <w:rFonts w:eastAsia="Times New Roman" w:cs="Calibri"/>
          <w:lang w:eastAsia="zh-CN" w:bidi="th-TH"/>
        </w:rPr>
        <w:t xml:space="preserve">realia].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 xml:space="preserve">246 </w:t>
      </w:r>
      <w:proofErr w:type="gramStart"/>
      <w:r w:rsidRPr="0089776F">
        <w:rPr>
          <w:rFonts w:eastAsia="Times New Roman" w:cs="Calibri"/>
          <w:lang w:eastAsia="zh-CN" w:bidi="th-TH"/>
        </w:rPr>
        <w:t>1  $</w:t>
      </w:r>
      <w:proofErr w:type="spellStart"/>
      <w:proofErr w:type="gramEnd"/>
      <w:r w:rsidRPr="0089776F">
        <w:rPr>
          <w:rFonts w:eastAsia="Times New Roman" w:cs="Calibri"/>
          <w:lang w:eastAsia="zh-CN" w:bidi="th-TH"/>
        </w:rPr>
        <w:t>aCaptain</w:t>
      </w:r>
      <w:proofErr w:type="spellEnd"/>
      <w:r w:rsidRPr="0089776F">
        <w:rPr>
          <w:rFonts w:eastAsia="Times New Roman" w:cs="Calibri"/>
          <w:lang w:eastAsia="zh-CN" w:bidi="th-TH"/>
        </w:rPr>
        <w:t xml:space="preserve"> Cook's desk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260   $</w:t>
      </w:r>
      <w:proofErr w:type="gramStart"/>
      <w:r w:rsidRPr="0089776F">
        <w:rPr>
          <w:rFonts w:eastAsia="Times New Roman" w:cs="Calibri"/>
          <w:lang w:eastAsia="zh-CN" w:bidi="th-TH"/>
        </w:rPr>
        <w:t>c[</w:t>
      </w:r>
      <w:proofErr w:type="gramEnd"/>
      <w:r w:rsidRPr="0089776F">
        <w:rPr>
          <w:rFonts w:eastAsia="Times New Roman" w:cs="Calibri"/>
          <w:lang w:eastAsia="zh-CN" w:bidi="th-TH"/>
        </w:rPr>
        <w:t xml:space="preserve">ca. 1765]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 xml:space="preserve">300   $a1 </w:t>
      </w:r>
      <w:proofErr w:type="gramStart"/>
      <w:r w:rsidRPr="0089776F">
        <w:rPr>
          <w:rFonts w:eastAsia="Times New Roman" w:cs="Calibri"/>
          <w:lang w:eastAsia="zh-CN" w:bidi="th-TH"/>
        </w:rPr>
        <w:t>desk :$</w:t>
      </w:r>
      <w:proofErr w:type="spellStart"/>
      <w:proofErr w:type="gramEnd"/>
      <w:r w:rsidRPr="0089776F">
        <w:rPr>
          <w:rFonts w:eastAsia="Times New Roman" w:cs="Calibri"/>
          <w:lang w:eastAsia="zh-CN" w:bidi="th-TH"/>
        </w:rPr>
        <w:t>bmahogany</w:t>
      </w:r>
      <w:proofErr w:type="spellEnd"/>
      <w:r w:rsidRPr="0089776F">
        <w:rPr>
          <w:rFonts w:eastAsia="Times New Roman" w:cs="Calibri"/>
          <w:lang w:eastAsia="zh-CN" w:bidi="th-TH"/>
        </w:rPr>
        <w:t xml:space="preserve">, Brazilian rosewood ;$c60.9 x 56.4 x 54.8 cm.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336 # #$a three-</w:t>
      </w:r>
      <w:proofErr w:type="spellStart"/>
      <w:r w:rsidRPr="0089776F">
        <w:rPr>
          <w:rFonts w:eastAsia="Times New Roman" w:cs="Calibri"/>
          <w:lang w:eastAsia="zh-CN" w:bidi="th-TH"/>
        </w:rPr>
        <w:t>dimentional</w:t>
      </w:r>
      <w:proofErr w:type="spellEnd"/>
      <w:r w:rsidRPr="0089776F">
        <w:rPr>
          <w:rFonts w:eastAsia="Times New Roman" w:cs="Calibri"/>
          <w:lang w:eastAsia="zh-CN" w:bidi="th-TH"/>
        </w:rPr>
        <w:t xml:space="preserve"> form $2 </w:t>
      </w:r>
      <w:proofErr w:type="spellStart"/>
      <w:r w:rsidRPr="0089776F">
        <w:rPr>
          <w:rFonts w:eastAsia="Times New Roman" w:cs="Calibri"/>
          <w:lang w:eastAsia="zh-CN" w:bidi="th-TH"/>
        </w:rPr>
        <w:t>rdacontent</w:t>
      </w:r>
      <w:proofErr w:type="spellEnd"/>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 xml:space="preserve">337# # $a unmediated $2 </w:t>
      </w:r>
      <w:proofErr w:type="spellStart"/>
      <w:r w:rsidRPr="0089776F">
        <w:rPr>
          <w:rFonts w:eastAsia="Times New Roman" w:cs="Calibri"/>
          <w:lang w:eastAsia="zh-CN" w:bidi="th-TH"/>
        </w:rPr>
        <w:t>rdamedia</w:t>
      </w:r>
      <w:proofErr w:type="spellEnd"/>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 xml:space="preserve">338# # $a object $2 </w:t>
      </w:r>
      <w:proofErr w:type="spellStart"/>
      <w:r w:rsidRPr="0089776F">
        <w:rPr>
          <w:rFonts w:eastAsia="Times New Roman" w:cs="Calibri"/>
          <w:lang w:eastAsia="zh-CN" w:bidi="th-TH"/>
        </w:rPr>
        <w:t>rdacarrier</w:t>
      </w:r>
      <w:proofErr w:type="spellEnd"/>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500   $</w:t>
      </w:r>
      <w:proofErr w:type="spellStart"/>
      <w:r w:rsidRPr="0089776F">
        <w:rPr>
          <w:rFonts w:eastAsia="Times New Roman" w:cs="Calibri"/>
          <w:lang w:eastAsia="zh-CN" w:bidi="th-TH"/>
        </w:rPr>
        <w:t>aFile</w:t>
      </w:r>
      <w:proofErr w:type="spellEnd"/>
      <w:r w:rsidRPr="0089776F">
        <w:rPr>
          <w:rFonts w:eastAsia="Times New Roman" w:cs="Calibri"/>
          <w:lang w:eastAsia="zh-CN" w:bidi="th-TH"/>
        </w:rPr>
        <w:t xml:space="preserve"> P21/5/963; presented by the directors of Angus &amp; Robertson, February 1970.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500   $</w:t>
      </w:r>
      <w:proofErr w:type="spellStart"/>
      <w:r w:rsidRPr="0089776F">
        <w:rPr>
          <w:rFonts w:eastAsia="Times New Roman" w:cs="Calibri"/>
          <w:lang w:eastAsia="zh-CN" w:bidi="th-TH"/>
        </w:rPr>
        <w:t>aAlso</w:t>
      </w:r>
      <w:proofErr w:type="spellEnd"/>
      <w:r w:rsidRPr="0089776F">
        <w:rPr>
          <w:rFonts w:eastAsia="Times New Roman" w:cs="Calibri"/>
          <w:lang w:eastAsia="zh-CN" w:bidi="th-TH"/>
        </w:rPr>
        <w:t xml:space="preserve"> known as: Captain Cook's desk.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 xml:space="preserve">510 </w:t>
      </w:r>
      <w:proofErr w:type="gramStart"/>
      <w:r w:rsidRPr="0089776F">
        <w:rPr>
          <w:rFonts w:eastAsia="Times New Roman" w:cs="Calibri"/>
          <w:lang w:eastAsia="zh-CN" w:bidi="th-TH"/>
        </w:rPr>
        <w:t>4  $</w:t>
      </w:r>
      <w:proofErr w:type="spellStart"/>
      <w:proofErr w:type="gramEnd"/>
      <w:r w:rsidRPr="0089776F">
        <w:rPr>
          <w:rFonts w:eastAsia="Times New Roman" w:cs="Calibri"/>
          <w:lang w:eastAsia="zh-CN" w:bidi="th-TH"/>
        </w:rPr>
        <w:t>aRoyal</w:t>
      </w:r>
      <w:proofErr w:type="spellEnd"/>
      <w:r w:rsidRPr="0089776F">
        <w:rPr>
          <w:rFonts w:eastAsia="Times New Roman" w:cs="Calibri"/>
          <w:lang w:eastAsia="zh-CN" w:bidi="th-TH"/>
        </w:rPr>
        <w:t xml:space="preserve"> Naval Exhibition 1891 : official </w:t>
      </w:r>
      <w:proofErr w:type="spellStart"/>
      <w:r w:rsidRPr="0089776F">
        <w:rPr>
          <w:rFonts w:eastAsia="Times New Roman" w:cs="Calibri"/>
          <w:lang w:eastAsia="zh-CN" w:bidi="th-TH"/>
        </w:rPr>
        <w:t>catalogue$cItem</w:t>
      </w:r>
      <w:proofErr w:type="spellEnd"/>
      <w:r w:rsidRPr="0089776F">
        <w:rPr>
          <w:rFonts w:eastAsia="Times New Roman" w:cs="Calibri"/>
          <w:lang w:eastAsia="zh-CN" w:bidi="th-TH"/>
        </w:rPr>
        <w:t xml:space="preserve"> 2954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530   $</w:t>
      </w:r>
      <w:proofErr w:type="spellStart"/>
      <w:r w:rsidRPr="0089776F">
        <w:rPr>
          <w:rFonts w:eastAsia="Times New Roman" w:cs="Calibri"/>
          <w:lang w:eastAsia="zh-CN" w:bidi="th-TH"/>
        </w:rPr>
        <w:t>aAlso</w:t>
      </w:r>
      <w:proofErr w:type="spellEnd"/>
      <w:r w:rsidRPr="0089776F">
        <w:rPr>
          <w:rFonts w:eastAsia="Times New Roman" w:cs="Calibri"/>
          <w:lang w:eastAsia="zh-CN" w:bidi="th-TH"/>
        </w:rPr>
        <w:t xml:space="preserve"> available in an electronic version via the Internet at: http://nla.gov.au/nla.pic-an6227532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585   $</w:t>
      </w:r>
      <w:proofErr w:type="spellStart"/>
      <w:r w:rsidRPr="0089776F">
        <w:rPr>
          <w:rFonts w:eastAsia="Times New Roman" w:cs="Calibri"/>
          <w:lang w:eastAsia="zh-CN" w:bidi="th-TH"/>
        </w:rPr>
        <w:t>aExhibited</w:t>
      </w:r>
      <w:proofErr w:type="spellEnd"/>
      <w:r w:rsidRPr="0089776F">
        <w:rPr>
          <w:rFonts w:eastAsia="Times New Roman" w:cs="Calibri"/>
          <w:lang w:eastAsia="zh-CN" w:bidi="th-TH"/>
        </w:rPr>
        <w:t>: "Treasures Gallery", National Library of Australia, 7 October 2011 - 15 December 2012</w:t>
      </w:r>
      <w:proofErr w:type="gramStart"/>
      <w:r w:rsidRPr="0089776F">
        <w:rPr>
          <w:rFonts w:eastAsia="Times New Roman" w:cs="Calibri"/>
          <w:lang w:eastAsia="zh-CN" w:bidi="th-TH"/>
        </w:rPr>
        <w:t>.$</w:t>
      </w:r>
      <w:proofErr w:type="gramEnd"/>
      <w:r w:rsidRPr="0089776F">
        <w:rPr>
          <w:rFonts w:eastAsia="Times New Roman" w:cs="Calibri"/>
          <w:lang w:eastAsia="zh-CN" w:bidi="th-TH"/>
        </w:rPr>
        <w:t xml:space="preserve">5AuCNL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600 1 0 $</w:t>
      </w:r>
      <w:proofErr w:type="spellStart"/>
      <w:r w:rsidRPr="0089776F">
        <w:rPr>
          <w:rFonts w:eastAsia="Times New Roman" w:cs="Calibri"/>
          <w:lang w:eastAsia="zh-CN" w:bidi="th-TH"/>
        </w:rPr>
        <w:t>aCook</w:t>
      </w:r>
      <w:proofErr w:type="spellEnd"/>
      <w:r w:rsidRPr="0089776F">
        <w:rPr>
          <w:rFonts w:eastAsia="Times New Roman" w:cs="Calibri"/>
          <w:lang w:eastAsia="zh-CN" w:bidi="th-TH"/>
        </w:rPr>
        <w:t>, James</w:t>
      </w:r>
      <w:proofErr w:type="gramStart"/>
      <w:r w:rsidRPr="0089776F">
        <w:rPr>
          <w:rFonts w:eastAsia="Times New Roman" w:cs="Calibri"/>
          <w:lang w:eastAsia="zh-CN" w:bidi="th-TH"/>
        </w:rPr>
        <w:t>,$</w:t>
      </w:r>
      <w:proofErr w:type="gramEnd"/>
      <w:r w:rsidRPr="0089776F">
        <w:rPr>
          <w:rFonts w:eastAsia="Times New Roman" w:cs="Calibri"/>
          <w:lang w:eastAsia="zh-CN" w:bidi="th-TH"/>
        </w:rPr>
        <w:t xml:space="preserve">d1728-1779$xRelics.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proofErr w:type="gramStart"/>
      <w:r w:rsidRPr="0089776F">
        <w:rPr>
          <w:rFonts w:eastAsia="Times New Roman" w:cs="Calibri"/>
          <w:lang w:eastAsia="zh-CN" w:bidi="th-TH"/>
        </w:rPr>
        <w:t>650  0</w:t>
      </w:r>
      <w:proofErr w:type="gramEnd"/>
      <w:r w:rsidRPr="0089776F">
        <w:rPr>
          <w:rFonts w:eastAsia="Times New Roman" w:cs="Calibri"/>
          <w:lang w:eastAsia="zh-CN" w:bidi="th-TH"/>
        </w:rPr>
        <w:t xml:space="preserve"> $</w:t>
      </w:r>
      <w:proofErr w:type="spellStart"/>
      <w:r w:rsidRPr="0089776F">
        <w:rPr>
          <w:rFonts w:eastAsia="Times New Roman" w:cs="Calibri"/>
          <w:lang w:eastAsia="zh-CN" w:bidi="th-TH"/>
        </w:rPr>
        <w:t>aWriting</w:t>
      </w:r>
      <w:proofErr w:type="spellEnd"/>
      <w:r w:rsidRPr="0089776F">
        <w:rPr>
          <w:rFonts w:eastAsia="Times New Roman" w:cs="Calibri"/>
          <w:lang w:eastAsia="zh-CN" w:bidi="th-TH"/>
        </w:rPr>
        <w:t xml:space="preserve"> </w:t>
      </w:r>
      <w:proofErr w:type="spellStart"/>
      <w:r w:rsidRPr="0089776F">
        <w:rPr>
          <w:rFonts w:eastAsia="Times New Roman" w:cs="Calibri"/>
          <w:lang w:eastAsia="zh-CN" w:bidi="th-TH"/>
        </w:rPr>
        <w:t>desks$zGreat</w:t>
      </w:r>
      <w:proofErr w:type="spellEnd"/>
      <w:r w:rsidRPr="0089776F">
        <w:rPr>
          <w:rFonts w:eastAsia="Times New Roman" w:cs="Calibri"/>
          <w:lang w:eastAsia="zh-CN" w:bidi="th-TH"/>
        </w:rPr>
        <w:t xml:space="preserve"> Britain.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900   $</w:t>
      </w:r>
      <w:proofErr w:type="spellStart"/>
      <w:r w:rsidRPr="0089776F">
        <w:rPr>
          <w:rFonts w:eastAsia="Times New Roman" w:cs="Calibri"/>
          <w:lang w:eastAsia="zh-CN" w:bidi="th-TH"/>
        </w:rPr>
        <w:t>aExhibited</w:t>
      </w:r>
      <w:proofErr w:type="spellEnd"/>
      <w:r w:rsidRPr="0089776F">
        <w:rPr>
          <w:rFonts w:eastAsia="Times New Roman" w:cs="Calibri"/>
          <w:lang w:eastAsia="zh-CN" w:bidi="th-TH"/>
        </w:rPr>
        <w:t xml:space="preserve">: Changing coastlines, NLA 1993-1994, ANMM Sydney, 1994, W.A. Museum, 1994. </w:t>
      </w:r>
    </w:p>
    <w:p w:rsidR="0089776F" w:rsidRPr="0089776F" w:rsidRDefault="0089776F" w:rsidP="00686C1E">
      <w:pPr>
        <w:spacing w:before="100" w:beforeAutospacing="1" w:after="100" w:afterAutospacing="1" w:line="240" w:lineRule="auto"/>
        <w:ind w:left="720"/>
        <w:rPr>
          <w:rFonts w:eastAsia="Times New Roman" w:cs="Calibri"/>
          <w:lang w:eastAsia="zh-CN" w:bidi="th-TH"/>
        </w:rPr>
      </w:pPr>
      <w:r w:rsidRPr="0089776F">
        <w:rPr>
          <w:rFonts w:eastAsia="Times New Roman" w:cs="Calibri"/>
          <w:lang w:eastAsia="zh-CN" w:bidi="th-TH"/>
        </w:rPr>
        <w:t>900   $</w:t>
      </w:r>
      <w:proofErr w:type="spellStart"/>
      <w:r w:rsidRPr="0089776F">
        <w:rPr>
          <w:rFonts w:eastAsia="Times New Roman" w:cs="Calibri"/>
          <w:lang w:eastAsia="zh-CN" w:bidi="th-TH"/>
        </w:rPr>
        <w:t>aRoyal</w:t>
      </w:r>
      <w:proofErr w:type="spellEnd"/>
      <w:r w:rsidRPr="0089776F">
        <w:rPr>
          <w:rFonts w:eastAsia="Times New Roman" w:cs="Calibri"/>
          <w:lang w:eastAsia="zh-CN" w:bidi="th-TH"/>
        </w:rPr>
        <w:t xml:space="preserve"> Naval Exhibition </w:t>
      </w:r>
      <w:proofErr w:type="gramStart"/>
      <w:r w:rsidRPr="0089776F">
        <w:rPr>
          <w:rFonts w:eastAsia="Times New Roman" w:cs="Calibri"/>
          <w:lang w:eastAsia="zh-CN" w:bidi="th-TH"/>
        </w:rPr>
        <w:t>1891 :</w:t>
      </w:r>
      <w:proofErr w:type="gramEnd"/>
      <w:r w:rsidRPr="0089776F">
        <w:rPr>
          <w:rFonts w:eastAsia="Times New Roman" w:cs="Calibri"/>
          <w:lang w:eastAsia="zh-CN" w:bidi="th-TH"/>
        </w:rPr>
        <w:t xml:space="preserve"> official catalogue held: YY 359.00941 R888.</w:t>
      </w:r>
    </w:p>
    <w:p w:rsidR="0089776F" w:rsidRPr="0089776F" w:rsidRDefault="0089776F" w:rsidP="00EA639F">
      <w:pPr>
        <w:spacing w:before="100" w:beforeAutospacing="1" w:after="100" w:afterAutospacing="1" w:line="240" w:lineRule="auto"/>
        <w:rPr>
          <w:rFonts w:eastAsia="Times New Roman" w:cs="Calibri"/>
          <w:lang w:eastAsia="zh-CN" w:bidi="th-TH"/>
        </w:rPr>
      </w:pPr>
    </w:p>
    <w:p w:rsidR="0089776F" w:rsidRPr="0089776F" w:rsidRDefault="0089776F" w:rsidP="00EA639F">
      <w:pPr>
        <w:spacing w:before="100" w:beforeAutospacing="1" w:after="100" w:afterAutospacing="1" w:line="240" w:lineRule="auto"/>
        <w:rPr>
          <w:rFonts w:eastAsia="Times New Roman" w:cs="Calibri"/>
          <w:lang w:eastAsia="zh-CN" w:bidi="th-TH"/>
        </w:rPr>
      </w:pPr>
    </w:p>
    <w:p w:rsidR="00E267EA" w:rsidRDefault="00E267EA" w:rsidP="00EA639F">
      <w:pPr>
        <w:spacing w:before="100" w:beforeAutospacing="1" w:after="100" w:afterAutospacing="1" w:line="240" w:lineRule="auto"/>
        <w:rPr>
          <w:rFonts w:cs="Calibri"/>
        </w:rPr>
      </w:pPr>
    </w:p>
    <w:p w:rsidR="0089776F" w:rsidRPr="0089776F" w:rsidRDefault="0089776F" w:rsidP="00EA639F">
      <w:pPr>
        <w:spacing w:before="100" w:beforeAutospacing="1" w:after="100" w:afterAutospacing="1" w:line="240" w:lineRule="auto"/>
        <w:rPr>
          <w:rFonts w:cs="Calibri"/>
        </w:rPr>
      </w:pPr>
    </w:p>
    <w:p w:rsidR="00772C00" w:rsidRDefault="009A053F" w:rsidP="00EA639F">
      <w:pPr>
        <w:spacing w:before="100" w:beforeAutospacing="1" w:after="100" w:afterAutospacing="1" w:line="240" w:lineRule="auto"/>
      </w:pPr>
      <w:r>
        <w:rPr>
          <w:noProof/>
          <w:lang w:val="en-US" w:eastAsia="zh-CN" w:bidi="th-TH"/>
        </w:rPr>
        <w:drawing>
          <wp:anchor distT="0" distB="0" distL="114300" distR="114300" simplePos="0" relativeHeight="251645440" behindDoc="0" locked="0" layoutInCell="1" allowOverlap="0">
            <wp:simplePos x="0" y="0"/>
            <wp:positionH relativeFrom="column">
              <wp:posOffset>4192905</wp:posOffset>
            </wp:positionH>
            <wp:positionV relativeFrom="paragraph">
              <wp:posOffset>80010</wp:posOffset>
            </wp:positionV>
            <wp:extent cx="1513205" cy="2060575"/>
            <wp:effectExtent l="19050" t="0" r="0" b="0"/>
            <wp:wrapSquare wrapText="bothSides"/>
            <wp:docPr id="50" name="Picture 50"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yBitmap"/>
                    <pic:cNvPicPr>
                      <a:picLocks noChangeAspect="1" noChangeArrowheads="1"/>
                    </pic:cNvPicPr>
                  </pic:nvPicPr>
                  <pic:blipFill>
                    <a:blip r:embed="rId43" cstate="print"/>
                    <a:srcRect/>
                    <a:stretch>
                      <a:fillRect/>
                    </a:stretch>
                  </pic:blipFill>
                  <pic:spPr bwMode="auto">
                    <a:xfrm>
                      <a:off x="0" y="0"/>
                      <a:ext cx="1513205" cy="2060575"/>
                    </a:xfrm>
                    <a:prstGeom prst="rect">
                      <a:avLst/>
                    </a:prstGeom>
                    <a:noFill/>
                    <a:ln w="9525">
                      <a:noFill/>
                      <a:miter lim="800000"/>
                      <a:headEnd/>
                      <a:tailEnd/>
                    </a:ln>
                  </pic:spPr>
                </pic:pic>
              </a:graphicData>
            </a:graphic>
          </wp:anchor>
        </w:drawing>
      </w:r>
      <w:r w:rsidR="00214372">
        <w:t>6</w:t>
      </w:r>
      <w:r w:rsidR="00E267EA">
        <w:t xml:space="preserve">. </w:t>
      </w:r>
      <w:r w:rsidR="00772C00">
        <w:t xml:space="preserve">Sydney Morning Herald newspaper – copy on </w:t>
      </w:r>
      <w:r w:rsidR="00772C00" w:rsidRPr="00772C00">
        <w:rPr>
          <w:i/>
          <w:iCs/>
        </w:rPr>
        <w:t>microform</w:t>
      </w:r>
      <w:r w:rsidR="00772C00">
        <w:t xml:space="preserve"> </w:t>
      </w:r>
    </w:p>
    <w:p w:rsidR="00EA639F" w:rsidRPr="00772C00" w:rsidRDefault="00772C00" w:rsidP="00EA639F">
      <w:pPr>
        <w:spacing w:before="100" w:beforeAutospacing="1" w:after="100" w:afterAutospacing="1" w:line="240" w:lineRule="auto"/>
      </w:pPr>
      <w:r>
        <w:t xml:space="preserve">Link to AACR2 catalogue record </w:t>
      </w:r>
      <w:hyperlink r:id="rId44" w:history="1">
        <w:r>
          <w:rPr>
            <w:rStyle w:val="Hyperlink"/>
          </w:rPr>
          <w:t>http://nla.gov.au/nla.cat-vn128996</w:t>
        </w:r>
      </w:hyperlink>
    </w:p>
    <w:p w:rsidR="00772C00" w:rsidRPr="004D6186" w:rsidRDefault="00772C00" w:rsidP="004D6186">
      <w:pPr>
        <w:spacing w:before="100" w:beforeAutospacing="1" w:after="100" w:afterAutospacing="1" w:line="240" w:lineRule="auto"/>
        <w:ind w:left="720"/>
        <w:rPr>
          <w:rFonts w:eastAsia="Times New Roman" w:cs="Calibri"/>
          <w:lang w:val="en-US" w:eastAsia="zh-CN" w:bidi="th-TH"/>
        </w:rPr>
      </w:pPr>
      <w:proofErr w:type="gramStart"/>
      <w:r w:rsidRPr="004D6186">
        <w:rPr>
          <w:rFonts w:eastAsia="Times New Roman" w:cs="Calibri"/>
          <w:lang w:val="en-US" w:eastAsia="zh-CN" w:bidi="th-TH"/>
        </w:rPr>
        <w:t>022   $a0312-6315</w:t>
      </w:r>
      <w:proofErr w:type="gramEnd"/>
      <w:r w:rsidRPr="004D6186">
        <w:rPr>
          <w:rFonts w:eastAsia="Times New Roman" w:cs="Calibri"/>
          <w:lang w:val="en-US" w:eastAsia="zh-CN" w:bidi="th-TH"/>
        </w:rPr>
        <w:t xml:space="preserve"> </w:t>
      </w:r>
    </w:p>
    <w:p w:rsidR="00772C00" w:rsidRPr="004D6186" w:rsidRDefault="00772C00" w:rsidP="004D6186">
      <w:pPr>
        <w:spacing w:before="100" w:beforeAutospacing="1" w:after="100" w:afterAutospacing="1" w:line="240" w:lineRule="auto"/>
        <w:ind w:left="720"/>
        <w:rPr>
          <w:rFonts w:eastAsia="Times New Roman" w:cs="Calibri"/>
          <w:lang w:val="en-US" w:eastAsia="zh-CN" w:bidi="th-TH"/>
        </w:rPr>
      </w:pPr>
      <w:r w:rsidRPr="004D6186">
        <w:rPr>
          <w:rFonts w:eastAsia="Times New Roman" w:cs="Calibri"/>
          <w:lang w:val="en-US" w:eastAsia="zh-CN" w:bidi="th-TH"/>
        </w:rPr>
        <w:t>040   $</w:t>
      </w:r>
      <w:proofErr w:type="spellStart"/>
      <w:r w:rsidRPr="004D6186">
        <w:rPr>
          <w:rFonts w:eastAsia="Times New Roman" w:cs="Calibri"/>
          <w:lang w:val="en-US" w:eastAsia="zh-CN" w:bidi="th-TH"/>
        </w:rPr>
        <w:t>aANL-S$beng$cANL-S$dAAWM$dANL</w:t>
      </w:r>
      <w:proofErr w:type="spellEnd"/>
      <w:r w:rsidRPr="004D6186">
        <w:rPr>
          <w:rFonts w:eastAsia="Times New Roman" w:cs="Calibri"/>
          <w:lang w:val="en-US" w:eastAsia="zh-CN" w:bidi="th-TH"/>
        </w:rPr>
        <w:t xml:space="preserve"> </w:t>
      </w:r>
    </w:p>
    <w:p w:rsidR="00772C00" w:rsidRPr="004D6186" w:rsidRDefault="00772C00" w:rsidP="004D6186">
      <w:pPr>
        <w:spacing w:before="100" w:beforeAutospacing="1" w:after="100" w:afterAutospacing="1" w:line="240" w:lineRule="auto"/>
        <w:ind w:left="720"/>
        <w:rPr>
          <w:rFonts w:eastAsia="Times New Roman" w:cs="Calibri"/>
          <w:lang w:val="fr-FR" w:eastAsia="zh-CN" w:bidi="th-TH"/>
        </w:rPr>
      </w:pPr>
      <w:r w:rsidRPr="004D6186">
        <w:rPr>
          <w:rFonts w:eastAsia="Times New Roman" w:cs="Calibri"/>
          <w:lang w:val="fr-FR" w:eastAsia="zh-CN" w:bidi="th-TH"/>
        </w:rPr>
        <w:t>042   $</w:t>
      </w:r>
      <w:proofErr w:type="spellStart"/>
      <w:r w:rsidRPr="004D6186">
        <w:rPr>
          <w:rFonts w:eastAsia="Times New Roman" w:cs="Calibri"/>
          <w:lang w:val="fr-FR" w:eastAsia="zh-CN" w:bidi="th-TH"/>
        </w:rPr>
        <w:t>aanuc</w:t>
      </w:r>
      <w:proofErr w:type="spellEnd"/>
      <w:r w:rsidRPr="004D6186">
        <w:rPr>
          <w:rFonts w:eastAsia="Times New Roman" w:cs="Calibri"/>
          <w:lang w:val="fr-FR" w:eastAsia="zh-CN" w:bidi="th-TH"/>
        </w:rPr>
        <w:t xml:space="preserve"> </w:t>
      </w:r>
    </w:p>
    <w:p w:rsidR="00772C00" w:rsidRPr="004D6186" w:rsidRDefault="00772C00" w:rsidP="004D6186">
      <w:pPr>
        <w:spacing w:before="100" w:beforeAutospacing="1" w:after="100" w:afterAutospacing="1" w:line="240" w:lineRule="auto"/>
        <w:ind w:left="720"/>
        <w:rPr>
          <w:rFonts w:eastAsia="Times New Roman" w:cs="Calibri"/>
          <w:lang w:val="fr-FR" w:eastAsia="zh-CN" w:bidi="th-TH"/>
        </w:rPr>
      </w:pPr>
      <w:r w:rsidRPr="004D6186">
        <w:rPr>
          <w:rFonts w:eastAsia="Times New Roman" w:cs="Calibri"/>
          <w:lang w:val="fr-FR" w:eastAsia="zh-CN" w:bidi="th-TH"/>
        </w:rPr>
        <w:t>043   $au-</w:t>
      </w:r>
      <w:proofErr w:type="spellStart"/>
      <w:r w:rsidRPr="004D6186">
        <w:rPr>
          <w:rFonts w:eastAsia="Times New Roman" w:cs="Calibri"/>
          <w:lang w:val="fr-FR" w:eastAsia="zh-CN" w:bidi="th-TH"/>
        </w:rPr>
        <w:t>at</w:t>
      </w:r>
      <w:proofErr w:type="spellEnd"/>
      <w:r w:rsidRPr="004D6186">
        <w:rPr>
          <w:rFonts w:eastAsia="Times New Roman" w:cs="Calibri"/>
          <w:lang w:val="fr-FR" w:eastAsia="zh-CN" w:bidi="th-TH"/>
        </w:rPr>
        <w:t xml:space="preserve">-ne </w:t>
      </w:r>
    </w:p>
    <w:p w:rsidR="00772C00" w:rsidRPr="004D6186" w:rsidRDefault="00772C00" w:rsidP="004D6186">
      <w:pPr>
        <w:spacing w:before="100" w:beforeAutospacing="1" w:after="100" w:afterAutospacing="1" w:line="240" w:lineRule="auto"/>
        <w:ind w:left="720"/>
        <w:rPr>
          <w:rFonts w:eastAsia="Times New Roman" w:cs="Calibri"/>
          <w:lang w:val="fr-FR" w:eastAsia="zh-CN" w:bidi="th-TH"/>
        </w:rPr>
      </w:pPr>
      <w:r w:rsidRPr="004D6186">
        <w:rPr>
          <w:rFonts w:eastAsia="Times New Roman" w:cs="Calibri"/>
          <w:lang w:val="fr-FR" w:eastAsia="zh-CN" w:bidi="th-TH"/>
        </w:rPr>
        <w:t xml:space="preserve">082 0 4 $a079.944$222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245 0 4 $</w:t>
      </w:r>
      <w:proofErr w:type="spellStart"/>
      <w:r w:rsidRPr="004D6186">
        <w:rPr>
          <w:rFonts w:eastAsia="Times New Roman" w:cs="Calibri"/>
          <w:lang w:eastAsia="zh-CN" w:bidi="th-TH"/>
        </w:rPr>
        <w:t>aThe</w:t>
      </w:r>
      <w:proofErr w:type="spellEnd"/>
      <w:r w:rsidRPr="004D6186">
        <w:rPr>
          <w:rFonts w:eastAsia="Times New Roman" w:cs="Calibri"/>
          <w:lang w:eastAsia="zh-CN" w:bidi="th-TH"/>
        </w:rPr>
        <w:t xml:space="preserve"> Sydney morning </w:t>
      </w:r>
      <w:proofErr w:type="spellStart"/>
      <w:r w:rsidRPr="004D6186">
        <w:rPr>
          <w:rFonts w:eastAsia="Times New Roman" w:cs="Calibri"/>
          <w:lang w:eastAsia="zh-CN" w:bidi="th-TH"/>
        </w:rPr>
        <w:t>herald$</w:t>
      </w:r>
      <w:proofErr w:type="gramStart"/>
      <w:r w:rsidRPr="004D6186">
        <w:rPr>
          <w:rFonts w:eastAsia="Times New Roman" w:cs="Calibri"/>
          <w:lang w:eastAsia="zh-CN" w:bidi="th-TH"/>
        </w:rPr>
        <w:t>h</w:t>
      </w:r>
      <w:proofErr w:type="spellEnd"/>
      <w:r w:rsidRPr="004D6186">
        <w:rPr>
          <w:rFonts w:eastAsia="Times New Roman" w:cs="Calibri"/>
          <w:lang w:eastAsia="zh-CN" w:bidi="th-TH"/>
        </w:rPr>
        <w:t>[</w:t>
      </w:r>
      <w:proofErr w:type="gramEnd"/>
      <w:r w:rsidRPr="004D6186">
        <w:rPr>
          <w:rFonts w:eastAsia="Times New Roman" w:cs="Calibri"/>
          <w:lang w:eastAsia="zh-CN" w:bidi="th-TH"/>
        </w:rPr>
        <w:t xml:space="preserve">microform].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260   $</w:t>
      </w:r>
      <w:proofErr w:type="spellStart"/>
      <w:proofErr w:type="gramStart"/>
      <w:r w:rsidRPr="004D6186">
        <w:rPr>
          <w:rFonts w:eastAsia="Times New Roman" w:cs="Calibri"/>
          <w:lang w:eastAsia="zh-CN" w:bidi="th-TH"/>
        </w:rPr>
        <w:t>aSydney</w:t>
      </w:r>
      <w:proofErr w:type="spellEnd"/>
      <w:r w:rsidRPr="004D6186">
        <w:rPr>
          <w:rFonts w:eastAsia="Times New Roman" w:cs="Calibri"/>
          <w:lang w:eastAsia="zh-CN" w:bidi="th-TH"/>
        </w:rPr>
        <w:t xml:space="preserve"> :$</w:t>
      </w:r>
      <w:proofErr w:type="spellStart"/>
      <w:proofErr w:type="gramEnd"/>
      <w:r w:rsidRPr="004D6186">
        <w:rPr>
          <w:rFonts w:eastAsia="Times New Roman" w:cs="Calibri"/>
          <w:lang w:eastAsia="zh-CN" w:bidi="th-TH"/>
        </w:rPr>
        <w:t>bCharles</w:t>
      </w:r>
      <w:proofErr w:type="spellEnd"/>
      <w:r w:rsidRPr="004D6186">
        <w:rPr>
          <w:rFonts w:eastAsia="Times New Roman" w:cs="Calibri"/>
          <w:lang w:eastAsia="zh-CN" w:bidi="th-TH"/>
        </w:rPr>
        <w:t xml:space="preserve"> Kemp and John Fairfax,$c1842-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300   $</w:t>
      </w:r>
      <w:proofErr w:type="gramStart"/>
      <w:r w:rsidRPr="004D6186">
        <w:rPr>
          <w:rFonts w:eastAsia="Times New Roman" w:cs="Calibri"/>
          <w:lang w:eastAsia="zh-CN" w:bidi="th-TH"/>
        </w:rPr>
        <w:t>av. ;$</w:t>
      </w:r>
      <w:proofErr w:type="gramEnd"/>
      <w:r w:rsidRPr="004D6186">
        <w:rPr>
          <w:rFonts w:eastAsia="Times New Roman" w:cs="Calibri"/>
          <w:lang w:eastAsia="zh-CN" w:bidi="th-TH"/>
        </w:rPr>
        <w:t xml:space="preserve">c59 cm. </w:t>
      </w:r>
    </w:p>
    <w:p w:rsidR="004D6186" w:rsidRPr="004D6186" w:rsidRDefault="004D6186"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 xml:space="preserve">336 # #$a text $2 </w:t>
      </w:r>
      <w:proofErr w:type="spellStart"/>
      <w:r w:rsidRPr="004D6186">
        <w:rPr>
          <w:rFonts w:eastAsia="Times New Roman" w:cs="Calibri"/>
          <w:lang w:eastAsia="zh-CN" w:bidi="th-TH"/>
        </w:rPr>
        <w:t>rdacontent</w:t>
      </w:r>
      <w:proofErr w:type="spellEnd"/>
    </w:p>
    <w:p w:rsidR="004D6186" w:rsidRPr="004D6186" w:rsidRDefault="004D6186"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 xml:space="preserve">336 # # $a still image $2 </w:t>
      </w:r>
      <w:proofErr w:type="spellStart"/>
      <w:r w:rsidRPr="004D6186">
        <w:rPr>
          <w:rFonts w:eastAsia="Times New Roman" w:cs="Calibri"/>
          <w:lang w:eastAsia="zh-CN" w:bidi="th-TH"/>
        </w:rPr>
        <w:t>rdacontent</w:t>
      </w:r>
      <w:proofErr w:type="spellEnd"/>
    </w:p>
    <w:p w:rsidR="004D6186" w:rsidRPr="004D6186" w:rsidRDefault="004D6186"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 xml:space="preserve">337# #$a microform $2 </w:t>
      </w:r>
      <w:proofErr w:type="spellStart"/>
      <w:r w:rsidRPr="004D6186">
        <w:rPr>
          <w:rFonts w:eastAsia="Times New Roman" w:cs="Calibri"/>
          <w:lang w:eastAsia="zh-CN" w:bidi="th-TH"/>
        </w:rPr>
        <w:t>rdamedia</w:t>
      </w:r>
      <w:proofErr w:type="spellEnd"/>
    </w:p>
    <w:p w:rsidR="004D6186" w:rsidRPr="004D6186" w:rsidRDefault="004D6186"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 xml:space="preserve">338# #$a microform reel $2 </w:t>
      </w:r>
      <w:proofErr w:type="spellStart"/>
      <w:r w:rsidRPr="004D6186">
        <w:rPr>
          <w:rFonts w:eastAsia="Times New Roman" w:cs="Calibri"/>
          <w:lang w:eastAsia="zh-CN" w:bidi="th-TH"/>
        </w:rPr>
        <w:t>rdacarrier</w:t>
      </w:r>
      <w:proofErr w:type="spellEnd"/>
    </w:p>
    <w:p w:rsidR="00772C00" w:rsidRPr="004D6186" w:rsidRDefault="00772C00"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 xml:space="preserve">362 </w:t>
      </w:r>
      <w:proofErr w:type="gramStart"/>
      <w:r w:rsidRPr="004D6186">
        <w:rPr>
          <w:rFonts w:eastAsia="Times New Roman" w:cs="Calibri"/>
          <w:lang w:eastAsia="zh-CN" w:bidi="th-TH"/>
        </w:rPr>
        <w:t>0  $</w:t>
      </w:r>
      <w:proofErr w:type="spellStart"/>
      <w:proofErr w:type="gramEnd"/>
      <w:r w:rsidRPr="004D6186">
        <w:rPr>
          <w:rFonts w:eastAsia="Times New Roman" w:cs="Calibri"/>
          <w:lang w:eastAsia="zh-CN" w:bidi="th-TH"/>
        </w:rPr>
        <w:t>aVol</w:t>
      </w:r>
      <w:proofErr w:type="spellEnd"/>
      <w:r w:rsidRPr="004D6186">
        <w:rPr>
          <w:rFonts w:eastAsia="Times New Roman" w:cs="Calibri"/>
          <w:lang w:eastAsia="zh-CN" w:bidi="th-TH"/>
        </w:rPr>
        <w:t xml:space="preserve">. 14, no. 1623 (Monday, Aug. 1, 1842)-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proofErr w:type="gramStart"/>
      <w:r w:rsidRPr="004D6186">
        <w:rPr>
          <w:rFonts w:eastAsia="Times New Roman" w:cs="Calibri"/>
          <w:lang w:eastAsia="zh-CN" w:bidi="th-TH"/>
        </w:rPr>
        <w:t>500   $</w:t>
      </w:r>
      <w:proofErr w:type="spellStart"/>
      <w:r w:rsidRPr="004D6186">
        <w:rPr>
          <w:rFonts w:eastAsia="Times New Roman" w:cs="Calibri"/>
          <w:lang w:eastAsia="zh-CN" w:bidi="th-TH"/>
        </w:rPr>
        <w:t>aMicroreproduction</w:t>
      </w:r>
      <w:proofErr w:type="spellEnd"/>
      <w:r w:rsidRPr="004D6186">
        <w:rPr>
          <w:rFonts w:eastAsia="Times New Roman" w:cs="Calibri"/>
          <w:lang w:eastAsia="zh-CN" w:bidi="th-TH"/>
        </w:rPr>
        <w:t>.</w:t>
      </w:r>
      <w:proofErr w:type="gramEnd"/>
      <w:r w:rsidRPr="004D6186">
        <w:rPr>
          <w:rFonts w:eastAsia="Times New Roman" w:cs="Calibri"/>
          <w:lang w:eastAsia="zh-CN" w:bidi="th-TH"/>
        </w:rPr>
        <w:t xml:space="preserve"> Originally published daily: </w:t>
      </w:r>
      <w:proofErr w:type="gramStart"/>
      <w:r w:rsidRPr="004D6186">
        <w:rPr>
          <w:rFonts w:eastAsia="Times New Roman" w:cs="Calibri"/>
          <w:lang w:eastAsia="zh-CN" w:bidi="th-TH"/>
        </w:rPr>
        <w:t>Sydney :</w:t>
      </w:r>
      <w:proofErr w:type="gramEnd"/>
      <w:r w:rsidRPr="004D6186">
        <w:rPr>
          <w:rFonts w:eastAsia="Times New Roman" w:cs="Calibri"/>
          <w:lang w:eastAsia="zh-CN" w:bidi="th-TH"/>
        </w:rPr>
        <w:t xml:space="preserve"> Charles Kemp and John Fairfax.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500   $</w:t>
      </w:r>
      <w:proofErr w:type="spellStart"/>
      <w:r w:rsidRPr="004D6186">
        <w:rPr>
          <w:rFonts w:eastAsia="Times New Roman" w:cs="Calibri"/>
          <w:lang w:eastAsia="zh-CN" w:bidi="th-TH"/>
        </w:rPr>
        <w:t>aOriginal</w:t>
      </w:r>
      <w:proofErr w:type="spellEnd"/>
      <w:r w:rsidRPr="004D6186">
        <w:rPr>
          <w:rFonts w:eastAsia="Times New Roman" w:cs="Calibri"/>
          <w:lang w:eastAsia="zh-CN" w:bidi="th-TH"/>
        </w:rPr>
        <w:t xml:space="preserve"> publisher varies.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500   $</w:t>
      </w:r>
      <w:proofErr w:type="spellStart"/>
      <w:r w:rsidRPr="004D6186">
        <w:rPr>
          <w:rFonts w:eastAsia="Times New Roman" w:cs="Calibri"/>
          <w:lang w:eastAsia="zh-CN" w:bidi="th-TH"/>
        </w:rPr>
        <w:t>aFrom</w:t>
      </w:r>
      <w:proofErr w:type="spellEnd"/>
      <w:r w:rsidRPr="004D6186">
        <w:rPr>
          <w:rFonts w:eastAsia="Times New Roman" w:cs="Calibri"/>
          <w:lang w:eastAsia="zh-CN" w:bidi="th-TH"/>
        </w:rPr>
        <w:t xml:space="preserve"> June 1985 published: Balgowlah, N.S.W.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eastAsia="zh-CN" w:bidi="th-TH"/>
        </w:rPr>
        <w:t>500   $</w:t>
      </w:r>
      <w:proofErr w:type="spellStart"/>
      <w:r w:rsidRPr="004D6186">
        <w:rPr>
          <w:rFonts w:eastAsia="Times New Roman" w:cs="Calibri"/>
          <w:lang w:eastAsia="zh-CN" w:bidi="th-TH"/>
        </w:rPr>
        <w:t>aFrom</w:t>
      </w:r>
      <w:proofErr w:type="spellEnd"/>
      <w:r w:rsidRPr="004D6186">
        <w:rPr>
          <w:rFonts w:eastAsia="Times New Roman" w:cs="Calibri"/>
          <w:lang w:eastAsia="zh-CN" w:bidi="th-TH"/>
        </w:rPr>
        <w:t xml:space="preserve"> Oct. 11 1953 includes: The Sun-herald.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proofErr w:type="gramStart"/>
      <w:r w:rsidRPr="004D6186">
        <w:rPr>
          <w:rFonts w:eastAsia="Times New Roman" w:cs="Calibri"/>
          <w:lang w:eastAsia="zh-CN" w:bidi="th-TH"/>
        </w:rPr>
        <w:t>530   $</w:t>
      </w:r>
      <w:proofErr w:type="spellStart"/>
      <w:r w:rsidRPr="004D6186">
        <w:rPr>
          <w:rFonts w:eastAsia="Times New Roman" w:cs="Calibri"/>
          <w:lang w:eastAsia="zh-CN" w:bidi="th-TH"/>
        </w:rPr>
        <w:t>aAlso</w:t>
      </w:r>
      <w:proofErr w:type="spellEnd"/>
      <w:r w:rsidRPr="004D6186">
        <w:rPr>
          <w:rFonts w:eastAsia="Times New Roman" w:cs="Calibri"/>
          <w:lang w:eastAsia="zh-CN" w:bidi="th-TH"/>
        </w:rPr>
        <w:t xml:space="preserve"> available in print.</w:t>
      </w:r>
      <w:proofErr w:type="gramEnd"/>
      <w:r w:rsidRPr="004D6186">
        <w:rPr>
          <w:rFonts w:eastAsia="Times New Roman" w:cs="Calibri"/>
          <w:lang w:eastAsia="zh-CN" w:bidi="th-TH"/>
        </w:rPr>
        <w:t xml:space="preserve"> 1842-1954 issues also available online via the Australian Newspapers service. Address as at 29 Jan. 2010: http://nla.gov.au/nla.news-title35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r w:rsidRPr="004D6186">
        <w:rPr>
          <w:rFonts w:eastAsia="Times New Roman" w:cs="Calibri"/>
          <w:lang w:val="fr-FR" w:eastAsia="zh-CN" w:bidi="th-TH"/>
        </w:rPr>
        <w:t>533   $</w:t>
      </w:r>
      <w:proofErr w:type="spellStart"/>
      <w:r w:rsidRPr="004D6186">
        <w:rPr>
          <w:rFonts w:eastAsia="Times New Roman" w:cs="Calibri"/>
          <w:lang w:val="fr-FR" w:eastAsia="zh-CN" w:bidi="th-TH"/>
        </w:rPr>
        <w:t>aMicrofilm</w:t>
      </w:r>
      <w:proofErr w:type="spellEnd"/>
      <w:r w:rsidRPr="004D6186">
        <w:rPr>
          <w:rFonts w:eastAsia="Times New Roman" w:cs="Calibri"/>
          <w:lang w:val="fr-FR" w:eastAsia="zh-CN" w:bidi="th-TH"/>
        </w:rPr>
        <w:t>.$</w:t>
      </w:r>
      <w:proofErr w:type="spellStart"/>
      <w:r w:rsidRPr="004D6186">
        <w:rPr>
          <w:rFonts w:eastAsia="Times New Roman" w:cs="Calibri"/>
          <w:lang w:val="fr-FR" w:eastAsia="zh-CN" w:bidi="th-TH"/>
        </w:rPr>
        <w:t>bMilsons</w:t>
      </w:r>
      <w:proofErr w:type="spellEnd"/>
      <w:r w:rsidRPr="004D6186">
        <w:rPr>
          <w:rFonts w:eastAsia="Times New Roman" w:cs="Calibri"/>
          <w:lang w:val="fr-FR" w:eastAsia="zh-CN" w:bidi="th-TH"/>
        </w:rPr>
        <w:t xml:space="preserve"> Point, N.S.W. :$</w:t>
      </w:r>
      <w:proofErr w:type="spellStart"/>
      <w:r w:rsidRPr="004D6186">
        <w:rPr>
          <w:rFonts w:eastAsia="Times New Roman" w:cs="Calibri"/>
          <w:lang w:val="fr-FR" w:eastAsia="zh-CN" w:bidi="th-TH"/>
        </w:rPr>
        <w:t>cW</w:t>
      </w:r>
      <w:proofErr w:type="spellEnd"/>
      <w:r w:rsidRPr="004D6186">
        <w:rPr>
          <w:rFonts w:eastAsia="Times New Roman" w:cs="Calibri"/>
          <w:lang w:val="fr-FR" w:eastAsia="zh-CN" w:bidi="th-TH"/>
        </w:rPr>
        <w:t xml:space="preserve">. </w:t>
      </w:r>
      <w:r w:rsidRPr="004D6186">
        <w:rPr>
          <w:rFonts w:eastAsia="Times New Roman" w:cs="Calibri"/>
          <w:lang w:val="en-US" w:eastAsia="zh-CN" w:bidi="th-TH"/>
        </w:rPr>
        <w:t xml:space="preserve">&amp; F. </w:t>
      </w:r>
      <w:proofErr w:type="spellStart"/>
      <w:r w:rsidRPr="004D6186">
        <w:rPr>
          <w:rFonts w:eastAsia="Times New Roman" w:cs="Calibri"/>
          <w:lang w:eastAsia="zh-CN" w:bidi="th-TH"/>
        </w:rPr>
        <w:t>Pascoe</w:t>
      </w:r>
      <w:proofErr w:type="gramStart"/>
      <w:r w:rsidRPr="004D6186">
        <w:rPr>
          <w:rFonts w:eastAsia="Times New Roman" w:cs="Calibri"/>
          <w:lang w:eastAsia="zh-CN" w:bidi="th-TH"/>
        </w:rPr>
        <w:t>,$</w:t>
      </w:r>
      <w:proofErr w:type="gramEnd"/>
      <w:r w:rsidRPr="004D6186">
        <w:rPr>
          <w:rFonts w:eastAsia="Times New Roman" w:cs="Calibri"/>
          <w:lang w:eastAsia="zh-CN" w:bidi="th-TH"/>
        </w:rPr>
        <w:t>emicrofilm</w:t>
      </w:r>
      <w:proofErr w:type="spellEnd"/>
      <w:r w:rsidRPr="004D6186">
        <w:rPr>
          <w:rFonts w:eastAsia="Times New Roman" w:cs="Calibri"/>
          <w:lang w:eastAsia="zh-CN" w:bidi="th-TH"/>
        </w:rPr>
        <w:t xml:space="preserve"> reels ; 35 mm.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proofErr w:type="gramStart"/>
      <w:r w:rsidRPr="004D6186">
        <w:rPr>
          <w:rFonts w:eastAsia="Times New Roman" w:cs="Calibri"/>
          <w:lang w:eastAsia="zh-CN" w:bidi="th-TH"/>
        </w:rPr>
        <w:t>650  0</w:t>
      </w:r>
      <w:proofErr w:type="gramEnd"/>
      <w:r w:rsidRPr="004D6186">
        <w:rPr>
          <w:rFonts w:eastAsia="Times New Roman" w:cs="Calibri"/>
          <w:lang w:eastAsia="zh-CN" w:bidi="th-TH"/>
        </w:rPr>
        <w:t xml:space="preserve"> $</w:t>
      </w:r>
      <w:proofErr w:type="spellStart"/>
      <w:r w:rsidRPr="004D6186">
        <w:rPr>
          <w:rFonts w:eastAsia="Times New Roman" w:cs="Calibri"/>
          <w:lang w:eastAsia="zh-CN" w:bidi="th-TH"/>
        </w:rPr>
        <w:t>aNewspapers$zNew</w:t>
      </w:r>
      <w:proofErr w:type="spellEnd"/>
      <w:r w:rsidRPr="004D6186">
        <w:rPr>
          <w:rFonts w:eastAsia="Times New Roman" w:cs="Calibri"/>
          <w:lang w:eastAsia="zh-CN" w:bidi="th-TH"/>
        </w:rPr>
        <w:t xml:space="preserve"> South </w:t>
      </w:r>
      <w:proofErr w:type="spellStart"/>
      <w:r w:rsidRPr="004D6186">
        <w:rPr>
          <w:rFonts w:eastAsia="Times New Roman" w:cs="Calibri"/>
          <w:lang w:eastAsia="zh-CN" w:bidi="th-TH"/>
        </w:rPr>
        <w:t>Wales$zSydney</w:t>
      </w:r>
      <w:proofErr w:type="spellEnd"/>
      <w:r w:rsidRPr="004D6186">
        <w:rPr>
          <w:rFonts w:eastAsia="Times New Roman" w:cs="Calibri"/>
          <w:lang w:eastAsia="zh-CN" w:bidi="th-TH"/>
        </w:rPr>
        <w:t xml:space="preserve">.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proofErr w:type="gramStart"/>
      <w:r w:rsidRPr="004D6186">
        <w:rPr>
          <w:rFonts w:eastAsia="Times New Roman" w:cs="Calibri"/>
          <w:lang w:eastAsia="zh-CN" w:bidi="th-TH"/>
        </w:rPr>
        <w:t>651  0</w:t>
      </w:r>
      <w:proofErr w:type="gramEnd"/>
      <w:r w:rsidRPr="004D6186">
        <w:rPr>
          <w:rFonts w:eastAsia="Times New Roman" w:cs="Calibri"/>
          <w:lang w:eastAsia="zh-CN" w:bidi="th-TH"/>
        </w:rPr>
        <w:t xml:space="preserve"> $</w:t>
      </w:r>
      <w:proofErr w:type="spellStart"/>
      <w:r w:rsidRPr="004D6186">
        <w:rPr>
          <w:rFonts w:eastAsia="Times New Roman" w:cs="Calibri"/>
          <w:lang w:eastAsia="zh-CN" w:bidi="th-TH"/>
        </w:rPr>
        <w:t>aSydney</w:t>
      </w:r>
      <w:proofErr w:type="spellEnd"/>
      <w:r w:rsidRPr="004D6186">
        <w:rPr>
          <w:rFonts w:eastAsia="Times New Roman" w:cs="Calibri"/>
          <w:lang w:eastAsia="zh-CN" w:bidi="th-TH"/>
        </w:rPr>
        <w:t xml:space="preserve"> (N.S.W.)$</w:t>
      </w:r>
      <w:proofErr w:type="spellStart"/>
      <w:r w:rsidRPr="004D6186">
        <w:rPr>
          <w:rFonts w:eastAsia="Times New Roman" w:cs="Calibri"/>
          <w:lang w:eastAsia="zh-CN" w:bidi="th-TH"/>
        </w:rPr>
        <w:t>vNewspapers</w:t>
      </w:r>
      <w:proofErr w:type="spellEnd"/>
      <w:r w:rsidRPr="004D6186">
        <w:rPr>
          <w:rFonts w:eastAsia="Times New Roman" w:cs="Calibri"/>
          <w:lang w:eastAsia="zh-CN" w:bidi="th-TH"/>
        </w:rPr>
        <w:t xml:space="preserve">. </w:t>
      </w:r>
    </w:p>
    <w:p w:rsidR="00772C00" w:rsidRPr="004D6186" w:rsidRDefault="00772C00" w:rsidP="004D6186">
      <w:pPr>
        <w:spacing w:before="100" w:beforeAutospacing="1" w:after="100" w:afterAutospacing="1" w:line="240" w:lineRule="auto"/>
        <w:ind w:left="720"/>
        <w:rPr>
          <w:rFonts w:eastAsia="Times New Roman" w:cs="Calibri"/>
          <w:lang w:eastAsia="zh-CN" w:bidi="th-TH"/>
        </w:rPr>
      </w:pPr>
      <w:proofErr w:type="gramStart"/>
      <w:r w:rsidRPr="004D6186">
        <w:rPr>
          <w:rFonts w:eastAsia="Times New Roman" w:cs="Calibri"/>
          <w:lang w:eastAsia="zh-CN" w:bidi="th-TH"/>
        </w:rPr>
        <w:lastRenderedPageBreak/>
        <w:t>651  0</w:t>
      </w:r>
      <w:proofErr w:type="gramEnd"/>
      <w:r w:rsidRPr="004D6186">
        <w:rPr>
          <w:rFonts w:eastAsia="Times New Roman" w:cs="Calibri"/>
          <w:lang w:eastAsia="zh-CN" w:bidi="th-TH"/>
        </w:rPr>
        <w:t xml:space="preserve"> $</w:t>
      </w:r>
      <w:proofErr w:type="spellStart"/>
      <w:r w:rsidRPr="004D6186">
        <w:rPr>
          <w:rFonts w:eastAsia="Times New Roman" w:cs="Calibri"/>
          <w:lang w:eastAsia="zh-CN" w:bidi="th-TH"/>
        </w:rPr>
        <w:t>aSydney</w:t>
      </w:r>
      <w:proofErr w:type="spellEnd"/>
      <w:r w:rsidRPr="004D6186">
        <w:rPr>
          <w:rFonts w:eastAsia="Times New Roman" w:cs="Calibri"/>
          <w:lang w:eastAsia="zh-CN" w:bidi="th-TH"/>
        </w:rPr>
        <w:t xml:space="preserve"> (N.S.W.)$</w:t>
      </w:r>
      <w:proofErr w:type="spellStart"/>
      <w:r w:rsidRPr="004D6186">
        <w:rPr>
          <w:rFonts w:eastAsia="Times New Roman" w:cs="Calibri"/>
          <w:lang w:eastAsia="zh-CN" w:bidi="th-TH"/>
        </w:rPr>
        <w:t>vPeriodicals</w:t>
      </w:r>
      <w:proofErr w:type="spellEnd"/>
      <w:r w:rsidRPr="004D6186">
        <w:rPr>
          <w:rFonts w:eastAsia="Times New Roman" w:cs="Calibri"/>
          <w:lang w:eastAsia="zh-CN" w:bidi="th-TH"/>
        </w:rPr>
        <w:t xml:space="preserve">. </w:t>
      </w:r>
    </w:p>
    <w:p w:rsidR="00772C00" w:rsidRDefault="009A053F" w:rsidP="00EA639F">
      <w:pPr>
        <w:spacing w:before="100" w:beforeAutospacing="1" w:after="100" w:afterAutospacing="1" w:line="240" w:lineRule="auto"/>
        <w:rPr>
          <w:rFonts w:eastAsia="Times New Roman" w:cs="Calibri"/>
          <w:lang w:eastAsia="zh-CN" w:bidi="th-TH"/>
        </w:rPr>
      </w:pPr>
      <w:r>
        <w:rPr>
          <w:rFonts w:eastAsia="Times New Roman" w:cs="Calibri"/>
          <w:noProof/>
          <w:lang w:val="en-US" w:eastAsia="zh-CN" w:bidi="th-TH"/>
        </w:rPr>
        <w:drawing>
          <wp:anchor distT="0" distB="0" distL="114300" distR="114300" simplePos="0" relativeHeight="251663872" behindDoc="0" locked="0" layoutInCell="1" allowOverlap="0">
            <wp:simplePos x="0" y="0"/>
            <wp:positionH relativeFrom="column">
              <wp:posOffset>4107180</wp:posOffset>
            </wp:positionH>
            <wp:positionV relativeFrom="paragraph">
              <wp:posOffset>48260</wp:posOffset>
            </wp:positionV>
            <wp:extent cx="1513205" cy="2060575"/>
            <wp:effectExtent l="19050" t="0" r="0" b="0"/>
            <wp:wrapSquare wrapText="bothSides"/>
            <wp:docPr id="73" name="Picture 73"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yBitmap"/>
                    <pic:cNvPicPr>
                      <a:picLocks noChangeAspect="1" noChangeArrowheads="1"/>
                    </pic:cNvPicPr>
                  </pic:nvPicPr>
                  <pic:blipFill>
                    <a:blip r:embed="rId43" cstate="print"/>
                    <a:srcRect/>
                    <a:stretch>
                      <a:fillRect/>
                    </a:stretch>
                  </pic:blipFill>
                  <pic:spPr bwMode="auto">
                    <a:xfrm>
                      <a:off x="0" y="0"/>
                      <a:ext cx="1513205" cy="2060575"/>
                    </a:xfrm>
                    <a:prstGeom prst="rect">
                      <a:avLst/>
                    </a:prstGeom>
                    <a:noFill/>
                    <a:ln w="9525">
                      <a:noFill/>
                      <a:miter lim="800000"/>
                      <a:headEnd/>
                      <a:tailEnd/>
                    </a:ln>
                  </pic:spPr>
                </pic:pic>
              </a:graphicData>
            </a:graphic>
          </wp:anchor>
        </w:drawing>
      </w:r>
      <w:r w:rsidR="00214372">
        <w:rPr>
          <w:rFonts w:eastAsia="Times New Roman" w:cs="Calibri"/>
          <w:sz w:val="24"/>
          <w:szCs w:val="24"/>
          <w:lang w:eastAsia="zh-CN" w:bidi="th-TH"/>
        </w:rPr>
        <w:t>7</w:t>
      </w:r>
      <w:r w:rsidR="004D6186">
        <w:rPr>
          <w:rFonts w:eastAsia="Times New Roman" w:cs="Calibri"/>
          <w:sz w:val="24"/>
          <w:szCs w:val="24"/>
          <w:lang w:eastAsia="zh-CN" w:bidi="th-TH"/>
        </w:rPr>
        <w:t xml:space="preserve">. </w:t>
      </w:r>
      <w:r w:rsidR="004D6186">
        <w:rPr>
          <w:rFonts w:eastAsia="Times New Roman" w:cs="Calibri"/>
          <w:lang w:eastAsia="zh-CN" w:bidi="th-TH"/>
        </w:rPr>
        <w:t>Sydney Morning Herald newspaper – paper copy</w:t>
      </w:r>
    </w:p>
    <w:p w:rsidR="00F83408" w:rsidRDefault="00F83408" w:rsidP="00EA639F">
      <w:pPr>
        <w:spacing w:before="100" w:beforeAutospacing="1" w:after="100" w:afterAutospacing="1" w:line="240" w:lineRule="auto"/>
        <w:rPr>
          <w:rFonts w:eastAsia="Times New Roman" w:cs="Calibri"/>
          <w:lang w:eastAsia="zh-CN" w:bidi="th-TH"/>
        </w:rPr>
      </w:pPr>
      <w:r>
        <w:rPr>
          <w:rFonts w:eastAsia="Times New Roman" w:cs="Calibri"/>
          <w:lang w:eastAsia="zh-CN" w:bidi="th-TH"/>
        </w:rPr>
        <w:t>Link to AACR2 catalogue record</w:t>
      </w:r>
      <w:hyperlink r:id="rId45" w:history="1">
        <w:r w:rsidRPr="00F83408">
          <w:rPr>
            <w:rStyle w:val="Hyperlink"/>
            <w:rFonts w:eastAsia="Times New Roman" w:cs="Calibri"/>
            <w:lang w:eastAsia="zh-CN" w:bidi="th-TH"/>
          </w:rPr>
          <w:t>http://nla.gov.au/nla.cat-vn2300554</w:t>
        </w:r>
      </w:hyperlink>
    </w:p>
    <w:p w:rsidR="004D6186" w:rsidRPr="00F83408" w:rsidRDefault="004D6186" w:rsidP="004D6186">
      <w:pPr>
        <w:spacing w:before="100" w:beforeAutospacing="1" w:after="100" w:afterAutospacing="1" w:line="240" w:lineRule="auto"/>
        <w:ind w:left="720"/>
        <w:rPr>
          <w:rFonts w:eastAsia="Times New Roman" w:cs="Calibri"/>
          <w:lang w:val="en-US" w:eastAsia="zh-CN" w:bidi="th-TH"/>
        </w:rPr>
      </w:pPr>
      <w:proofErr w:type="gramStart"/>
      <w:r w:rsidRPr="00F83408">
        <w:rPr>
          <w:rFonts w:eastAsia="Times New Roman" w:cs="Calibri"/>
          <w:lang w:val="en-US" w:eastAsia="zh-CN" w:bidi="th-TH"/>
        </w:rPr>
        <w:t xml:space="preserve">022   </w:t>
      </w:r>
      <w:r w:rsidR="00F83408" w:rsidRPr="00F83408">
        <w:rPr>
          <w:rFonts w:eastAsia="Times New Roman" w:cs="Calibri"/>
          <w:lang w:val="en-US" w:eastAsia="zh-CN" w:bidi="th-TH"/>
        </w:rPr>
        <w:t>$</w:t>
      </w:r>
      <w:r w:rsidRPr="00F83408">
        <w:rPr>
          <w:rFonts w:eastAsia="Times New Roman" w:cs="Calibri"/>
          <w:lang w:val="en-US" w:eastAsia="zh-CN" w:bidi="th-TH"/>
        </w:rPr>
        <w:t>a0312-6315</w:t>
      </w:r>
      <w:proofErr w:type="gramEnd"/>
      <w:r w:rsidRPr="00F83408">
        <w:rPr>
          <w:rFonts w:eastAsia="Times New Roman" w:cs="Calibri"/>
          <w:lang w:val="en-US" w:eastAsia="zh-CN" w:bidi="th-TH"/>
        </w:rPr>
        <w:t xml:space="preserve"> </w:t>
      </w:r>
    </w:p>
    <w:p w:rsidR="004D6186" w:rsidRPr="00F83408" w:rsidRDefault="004D6186" w:rsidP="004D6186">
      <w:pPr>
        <w:spacing w:before="100" w:beforeAutospacing="1" w:after="100" w:afterAutospacing="1" w:line="240" w:lineRule="auto"/>
        <w:ind w:left="720"/>
        <w:rPr>
          <w:rFonts w:eastAsia="Times New Roman" w:cs="Calibri"/>
          <w:lang w:val="en-US" w:eastAsia="zh-CN" w:bidi="th-TH"/>
        </w:rPr>
      </w:pPr>
      <w:r w:rsidRPr="00F83408">
        <w:rPr>
          <w:rFonts w:eastAsia="Times New Roman" w:cs="Calibri"/>
          <w:lang w:val="en-US" w:eastAsia="zh-CN" w:bidi="th-TH"/>
        </w:rPr>
        <w:t xml:space="preserve">040   </w:t>
      </w:r>
      <w:r w:rsidR="00F83408" w:rsidRPr="00F83408">
        <w:rPr>
          <w:rFonts w:eastAsia="Times New Roman" w:cs="Calibri"/>
          <w:lang w:val="en-US" w:eastAsia="zh-CN" w:bidi="th-TH"/>
        </w:rPr>
        <w:t>$</w:t>
      </w:r>
      <w:proofErr w:type="spellStart"/>
      <w:r w:rsidRPr="00F83408">
        <w:rPr>
          <w:rFonts w:eastAsia="Times New Roman" w:cs="Calibri"/>
          <w:lang w:val="en-US" w:eastAsia="zh-CN" w:bidi="th-TH"/>
        </w:rPr>
        <w:t>aLC</w:t>
      </w:r>
      <w:r w:rsidR="00F83408" w:rsidRPr="00F83408">
        <w:rPr>
          <w:rFonts w:eastAsia="Times New Roman" w:cs="Calibri"/>
          <w:lang w:val="en-US" w:eastAsia="zh-CN" w:bidi="th-TH"/>
        </w:rPr>
        <w:t>$</w:t>
      </w:r>
      <w:r w:rsidRPr="00F83408">
        <w:rPr>
          <w:rFonts w:eastAsia="Times New Roman" w:cs="Calibri"/>
          <w:lang w:val="en-US" w:eastAsia="zh-CN" w:bidi="th-TH"/>
        </w:rPr>
        <w:t>beng</w:t>
      </w:r>
      <w:r w:rsidR="00F83408" w:rsidRPr="00F83408">
        <w:rPr>
          <w:rFonts w:eastAsia="Times New Roman" w:cs="Calibri"/>
          <w:lang w:val="en-US" w:eastAsia="zh-CN" w:bidi="th-TH"/>
        </w:rPr>
        <w:t>$</w:t>
      </w:r>
      <w:r w:rsidRPr="00F83408">
        <w:rPr>
          <w:rFonts w:eastAsia="Times New Roman" w:cs="Calibri"/>
          <w:lang w:val="en-US" w:eastAsia="zh-CN" w:bidi="th-TH"/>
        </w:rPr>
        <w:t>cLC</w:t>
      </w:r>
      <w:r w:rsidR="00F83408" w:rsidRPr="00F83408">
        <w:rPr>
          <w:rFonts w:eastAsia="Times New Roman" w:cs="Calibri"/>
          <w:lang w:val="en-US" w:eastAsia="zh-CN" w:bidi="th-TH"/>
        </w:rPr>
        <w:t>$</w:t>
      </w:r>
      <w:r w:rsidRPr="00F83408">
        <w:rPr>
          <w:rFonts w:eastAsia="Times New Roman" w:cs="Calibri"/>
          <w:lang w:val="en-US" w:eastAsia="zh-CN" w:bidi="th-TH"/>
        </w:rPr>
        <w:t>dNSL</w:t>
      </w:r>
      <w:proofErr w:type="gramStart"/>
      <w:r w:rsidRPr="00F83408">
        <w:rPr>
          <w:rFonts w:eastAsia="Times New Roman" w:cs="Calibri"/>
          <w:lang w:val="en-US" w:eastAsia="zh-CN" w:bidi="th-TH"/>
        </w:rPr>
        <w:t>:R</w:t>
      </w:r>
      <w:proofErr w:type="gramEnd"/>
      <w:r w:rsidR="00F83408" w:rsidRPr="00F83408">
        <w:rPr>
          <w:rFonts w:eastAsia="Times New Roman" w:cs="Calibri"/>
          <w:lang w:val="en-US" w:eastAsia="zh-CN" w:bidi="th-TH"/>
        </w:rPr>
        <w:t>$</w:t>
      </w:r>
      <w:r w:rsidRPr="00F83408">
        <w:rPr>
          <w:rFonts w:eastAsia="Times New Roman" w:cs="Calibri"/>
          <w:lang w:val="en-US" w:eastAsia="zh-CN" w:bidi="th-TH"/>
        </w:rPr>
        <w:t>dVIT</w:t>
      </w:r>
      <w:r w:rsidR="00F83408" w:rsidRPr="00F83408">
        <w:rPr>
          <w:rFonts w:eastAsia="Times New Roman" w:cs="Calibri"/>
          <w:lang w:val="en-US" w:eastAsia="zh-CN" w:bidi="th-TH"/>
        </w:rPr>
        <w:t>$</w:t>
      </w:r>
      <w:r w:rsidRPr="00F83408">
        <w:rPr>
          <w:rFonts w:eastAsia="Times New Roman" w:cs="Calibri"/>
          <w:lang w:val="en-US" w:eastAsia="zh-CN" w:bidi="th-TH"/>
        </w:rPr>
        <w:t>dNNCU:A</w:t>
      </w:r>
      <w:r w:rsidR="00F83408" w:rsidRPr="00F83408">
        <w:rPr>
          <w:rFonts w:eastAsia="Times New Roman" w:cs="Calibri"/>
          <w:lang w:val="en-US" w:eastAsia="zh-CN" w:bidi="th-TH"/>
        </w:rPr>
        <w:t>$</w:t>
      </w:r>
      <w:r w:rsidRPr="00F83408">
        <w:rPr>
          <w:rFonts w:eastAsia="Times New Roman" w:cs="Calibri"/>
          <w:lang w:val="en-US" w:eastAsia="zh-CN" w:bidi="th-TH"/>
        </w:rPr>
        <w:t>dNSL</w:t>
      </w:r>
      <w:r w:rsidR="00F83408" w:rsidRPr="00F83408">
        <w:rPr>
          <w:rFonts w:eastAsia="Times New Roman" w:cs="Calibri"/>
          <w:lang w:val="en-US" w:eastAsia="zh-CN" w:bidi="th-TH"/>
        </w:rPr>
        <w:t>$</w:t>
      </w:r>
      <w:r w:rsidRPr="00F83408">
        <w:rPr>
          <w:rFonts w:eastAsia="Times New Roman" w:cs="Calibri"/>
          <w:lang w:val="en-US" w:eastAsia="zh-CN" w:bidi="th-TH"/>
        </w:rPr>
        <w:t>dANL</w:t>
      </w:r>
      <w:proofErr w:type="spellEnd"/>
      <w:r w:rsidRPr="00F83408">
        <w:rPr>
          <w:rFonts w:eastAsia="Times New Roman" w:cs="Calibri"/>
          <w:lang w:val="en-US" w:eastAsia="zh-CN" w:bidi="th-TH"/>
        </w:rPr>
        <w:t xml:space="preserve"> </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r w:rsidRPr="004D6186">
        <w:rPr>
          <w:rFonts w:eastAsia="Times New Roman" w:cs="Calibri"/>
          <w:lang w:val="en-US" w:eastAsia="zh-CN" w:bidi="th-TH"/>
        </w:rPr>
        <w:t xml:space="preserve">042   </w:t>
      </w:r>
      <w:r w:rsidR="00F83408">
        <w:rPr>
          <w:rFonts w:eastAsia="Times New Roman" w:cs="Calibri"/>
          <w:lang w:val="en-US" w:eastAsia="zh-CN" w:bidi="th-TH"/>
        </w:rPr>
        <w:t>$</w:t>
      </w:r>
      <w:proofErr w:type="spellStart"/>
      <w:r w:rsidRPr="004D6186">
        <w:rPr>
          <w:rFonts w:eastAsia="Times New Roman" w:cs="Calibri"/>
          <w:lang w:val="en-US" w:eastAsia="zh-CN" w:bidi="th-TH"/>
        </w:rPr>
        <w:t>aanuc</w:t>
      </w:r>
      <w:proofErr w:type="spellEnd"/>
      <w:r w:rsidRPr="004D6186">
        <w:rPr>
          <w:rFonts w:eastAsia="Times New Roman" w:cs="Calibri"/>
          <w:lang w:val="en-US" w:eastAsia="zh-CN" w:bidi="th-TH"/>
        </w:rPr>
        <w:t xml:space="preserve"> </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r w:rsidRPr="004D6186">
        <w:rPr>
          <w:rFonts w:eastAsia="Times New Roman" w:cs="Calibri"/>
          <w:lang w:val="en-US" w:eastAsia="zh-CN" w:bidi="th-TH"/>
        </w:rPr>
        <w:t xml:space="preserve">043   </w:t>
      </w:r>
      <w:r w:rsidR="00F83408">
        <w:rPr>
          <w:rFonts w:eastAsia="Times New Roman" w:cs="Calibri"/>
          <w:lang w:val="en-US" w:eastAsia="zh-CN" w:bidi="th-TH"/>
        </w:rPr>
        <w:t>$</w:t>
      </w:r>
      <w:r w:rsidRPr="004D6186">
        <w:rPr>
          <w:rFonts w:eastAsia="Times New Roman" w:cs="Calibri"/>
          <w:lang w:val="en-US" w:eastAsia="zh-CN" w:bidi="th-TH"/>
        </w:rPr>
        <w:t xml:space="preserve">au-at-ne </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r w:rsidRPr="004D6186">
        <w:rPr>
          <w:rFonts w:eastAsia="Times New Roman" w:cs="Calibri"/>
          <w:lang w:val="en-US" w:eastAsia="zh-CN" w:bidi="th-TH"/>
        </w:rPr>
        <w:t xml:space="preserve">082 0 4 </w:t>
      </w:r>
      <w:r w:rsidR="00F83408">
        <w:rPr>
          <w:rFonts w:eastAsia="Times New Roman" w:cs="Calibri"/>
          <w:lang w:val="en-US" w:eastAsia="zh-CN" w:bidi="th-TH"/>
        </w:rPr>
        <w:t>$</w:t>
      </w:r>
      <w:r w:rsidRPr="004D6186">
        <w:rPr>
          <w:rFonts w:eastAsia="Times New Roman" w:cs="Calibri"/>
          <w:lang w:val="en-US" w:eastAsia="zh-CN" w:bidi="th-TH"/>
        </w:rPr>
        <w:t>a079.944</w:t>
      </w:r>
      <w:r w:rsidR="00F83408">
        <w:rPr>
          <w:rFonts w:eastAsia="Times New Roman" w:cs="Calibri"/>
          <w:lang w:val="en-US" w:eastAsia="zh-CN" w:bidi="th-TH"/>
        </w:rPr>
        <w:t>$</w:t>
      </w:r>
      <w:r w:rsidRPr="004D6186">
        <w:rPr>
          <w:rFonts w:eastAsia="Times New Roman" w:cs="Calibri"/>
          <w:lang w:val="en-US" w:eastAsia="zh-CN" w:bidi="th-TH"/>
        </w:rPr>
        <w:t xml:space="preserve">222 </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proofErr w:type="gramStart"/>
      <w:r w:rsidRPr="004D6186">
        <w:rPr>
          <w:rFonts w:eastAsia="Times New Roman" w:cs="Calibri"/>
          <w:lang w:val="en-US" w:eastAsia="zh-CN" w:bidi="th-TH"/>
        </w:rPr>
        <w:t xml:space="preserve">245 0 4 </w:t>
      </w:r>
      <w:r w:rsidR="00F83408">
        <w:rPr>
          <w:rFonts w:eastAsia="Times New Roman" w:cs="Calibri"/>
          <w:lang w:val="en-US" w:eastAsia="zh-CN" w:bidi="th-TH"/>
        </w:rPr>
        <w:t>$</w:t>
      </w:r>
      <w:proofErr w:type="spellStart"/>
      <w:r w:rsidRPr="004D6186">
        <w:rPr>
          <w:rFonts w:eastAsia="Times New Roman" w:cs="Calibri"/>
          <w:lang w:val="en-US" w:eastAsia="zh-CN" w:bidi="th-TH"/>
        </w:rPr>
        <w:t>aThe</w:t>
      </w:r>
      <w:proofErr w:type="spellEnd"/>
      <w:r w:rsidRPr="004D6186">
        <w:rPr>
          <w:rFonts w:eastAsia="Times New Roman" w:cs="Calibri"/>
          <w:lang w:val="en-US" w:eastAsia="zh-CN" w:bidi="th-TH"/>
        </w:rPr>
        <w:t xml:space="preserve"> Sydney morning herald.</w:t>
      </w:r>
      <w:proofErr w:type="gramEnd"/>
      <w:r w:rsidRPr="004D6186">
        <w:rPr>
          <w:rFonts w:eastAsia="Times New Roman" w:cs="Calibri"/>
          <w:lang w:val="en-US" w:eastAsia="zh-CN" w:bidi="th-TH"/>
        </w:rPr>
        <w:t xml:space="preserve"> </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r w:rsidRPr="004D6186">
        <w:rPr>
          <w:rFonts w:eastAsia="Times New Roman" w:cs="Calibri"/>
          <w:lang w:val="en-US" w:eastAsia="zh-CN" w:bidi="th-TH"/>
        </w:rPr>
        <w:t xml:space="preserve">260   </w:t>
      </w:r>
      <w:r w:rsidR="00F83408">
        <w:rPr>
          <w:rFonts w:eastAsia="Times New Roman" w:cs="Calibri"/>
          <w:lang w:val="en-US" w:eastAsia="zh-CN" w:bidi="th-TH"/>
        </w:rPr>
        <w:t>$</w:t>
      </w:r>
      <w:proofErr w:type="spellStart"/>
      <w:proofErr w:type="gramStart"/>
      <w:r w:rsidRPr="004D6186">
        <w:rPr>
          <w:rFonts w:eastAsia="Times New Roman" w:cs="Calibri"/>
          <w:lang w:val="en-US" w:eastAsia="zh-CN" w:bidi="th-TH"/>
        </w:rPr>
        <w:t>aSydney</w:t>
      </w:r>
      <w:proofErr w:type="spellEnd"/>
      <w:r w:rsidRPr="004D6186">
        <w:rPr>
          <w:rFonts w:eastAsia="Times New Roman" w:cs="Calibri"/>
          <w:lang w:val="en-US" w:eastAsia="zh-CN" w:bidi="th-TH"/>
        </w:rPr>
        <w:t xml:space="preserve"> :</w:t>
      </w:r>
      <w:r w:rsidR="00F83408">
        <w:rPr>
          <w:rFonts w:eastAsia="Times New Roman" w:cs="Calibri"/>
          <w:lang w:val="en-US" w:eastAsia="zh-CN" w:bidi="th-TH"/>
        </w:rPr>
        <w:t>$</w:t>
      </w:r>
      <w:proofErr w:type="spellStart"/>
      <w:proofErr w:type="gramEnd"/>
      <w:r w:rsidRPr="004D6186">
        <w:rPr>
          <w:rFonts w:eastAsia="Times New Roman" w:cs="Calibri"/>
          <w:lang w:val="en-US" w:eastAsia="zh-CN" w:bidi="th-TH"/>
        </w:rPr>
        <w:t>bCharles</w:t>
      </w:r>
      <w:proofErr w:type="spellEnd"/>
      <w:r w:rsidRPr="004D6186">
        <w:rPr>
          <w:rFonts w:eastAsia="Times New Roman" w:cs="Calibri"/>
          <w:lang w:val="en-US" w:eastAsia="zh-CN" w:bidi="th-TH"/>
        </w:rPr>
        <w:t xml:space="preserve"> Kemp and John Fairfax,</w:t>
      </w:r>
      <w:r w:rsidR="00F83408">
        <w:rPr>
          <w:rFonts w:eastAsia="Times New Roman" w:cs="Calibri"/>
          <w:lang w:val="en-US" w:eastAsia="zh-CN" w:bidi="th-TH"/>
        </w:rPr>
        <w:t>$</w:t>
      </w:r>
      <w:r w:rsidRPr="004D6186">
        <w:rPr>
          <w:rFonts w:eastAsia="Times New Roman" w:cs="Calibri"/>
          <w:lang w:val="en-US" w:eastAsia="zh-CN" w:bidi="th-TH"/>
        </w:rPr>
        <w:t xml:space="preserve">c1842- </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r w:rsidRPr="004D6186">
        <w:rPr>
          <w:rFonts w:eastAsia="Times New Roman" w:cs="Calibri"/>
          <w:lang w:val="en-US" w:eastAsia="zh-CN" w:bidi="th-TH"/>
        </w:rPr>
        <w:t xml:space="preserve">300   </w:t>
      </w:r>
      <w:r w:rsidR="00F83408">
        <w:rPr>
          <w:rFonts w:eastAsia="Times New Roman" w:cs="Calibri"/>
          <w:lang w:val="en-US" w:eastAsia="zh-CN" w:bidi="th-TH"/>
        </w:rPr>
        <w:t>$</w:t>
      </w:r>
      <w:proofErr w:type="gramStart"/>
      <w:r w:rsidRPr="004D6186">
        <w:rPr>
          <w:rFonts w:eastAsia="Times New Roman" w:cs="Calibri"/>
          <w:lang w:val="en-US" w:eastAsia="zh-CN" w:bidi="th-TH"/>
        </w:rPr>
        <w:t>av. ;</w:t>
      </w:r>
      <w:r w:rsidR="00F83408">
        <w:rPr>
          <w:rFonts w:eastAsia="Times New Roman" w:cs="Calibri"/>
          <w:lang w:val="en-US" w:eastAsia="zh-CN" w:bidi="th-TH"/>
        </w:rPr>
        <w:t>$</w:t>
      </w:r>
      <w:proofErr w:type="gramEnd"/>
      <w:r w:rsidRPr="004D6186">
        <w:rPr>
          <w:rFonts w:eastAsia="Times New Roman" w:cs="Calibri"/>
          <w:lang w:val="en-US" w:eastAsia="zh-CN" w:bidi="th-TH"/>
        </w:rPr>
        <w:t xml:space="preserve">c59 cm. </w:t>
      </w:r>
    </w:p>
    <w:p w:rsidR="004D6186" w:rsidRDefault="004D6186" w:rsidP="004D6186">
      <w:pPr>
        <w:spacing w:before="100" w:beforeAutospacing="1" w:after="100" w:afterAutospacing="1" w:line="240" w:lineRule="auto"/>
        <w:ind w:left="720"/>
        <w:rPr>
          <w:rFonts w:eastAsia="Times New Roman" w:cs="Calibri"/>
          <w:lang w:val="en-US" w:eastAsia="zh-CN" w:bidi="th-TH"/>
        </w:rPr>
      </w:pPr>
      <w:r w:rsidRPr="004D6186">
        <w:rPr>
          <w:rFonts w:eastAsia="Times New Roman" w:cs="Calibri"/>
          <w:lang w:val="en-US" w:eastAsia="zh-CN" w:bidi="th-TH"/>
        </w:rPr>
        <w:t xml:space="preserve">310   </w:t>
      </w:r>
      <w:r w:rsidR="00F83408">
        <w:rPr>
          <w:rFonts w:eastAsia="Times New Roman" w:cs="Calibri"/>
          <w:lang w:val="en-US" w:eastAsia="zh-CN" w:bidi="th-TH"/>
        </w:rPr>
        <w:t>$</w:t>
      </w:r>
      <w:proofErr w:type="spellStart"/>
      <w:r w:rsidRPr="004D6186">
        <w:rPr>
          <w:rFonts w:eastAsia="Times New Roman" w:cs="Calibri"/>
          <w:lang w:val="en-US" w:eastAsia="zh-CN" w:bidi="th-TH"/>
        </w:rPr>
        <w:t>aDaily</w:t>
      </w:r>
      <w:proofErr w:type="spellEnd"/>
      <w:r w:rsidRPr="004D6186">
        <w:rPr>
          <w:rFonts w:eastAsia="Times New Roman" w:cs="Calibri"/>
          <w:lang w:val="en-US" w:eastAsia="zh-CN" w:bidi="th-TH"/>
        </w:rPr>
        <w:t xml:space="preserve"> (except Sunday) </w:t>
      </w:r>
    </w:p>
    <w:p w:rsidR="004D6186" w:rsidRPr="004D6186" w:rsidRDefault="004D6186" w:rsidP="004D6186">
      <w:pPr>
        <w:spacing w:before="100" w:beforeAutospacing="1" w:after="100" w:afterAutospacing="1" w:line="240" w:lineRule="auto"/>
        <w:ind w:firstLine="720"/>
        <w:rPr>
          <w:rFonts w:eastAsia="Times New Roman" w:cs="Calibri"/>
          <w:lang w:eastAsia="zh-CN" w:bidi="th-TH"/>
        </w:rPr>
      </w:pPr>
      <w:r w:rsidRPr="004D6186">
        <w:rPr>
          <w:rFonts w:eastAsia="Times New Roman" w:cs="Calibri"/>
          <w:lang w:eastAsia="zh-CN" w:bidi="th-TH"/>
        </w:rPr>
        <w:t xml:space="preserve">336 # #$a text $2 </w:t>
      </w:r>
      <w:proofErr w:type="spellStart"/>
      <w:r w:rsidRPr="004D6186">
        <w:rPr>
          <w:rFonts w:eastAsia="Times New Roman" w:cs="Calibri"/>
          <w:lang w:eastAsia="zh-CN" w:bidi="th-TH"/>
        </w:rPr>
        <w:t>rdacontent</w:t>
      </w:r>
      <w:proofErr w:type="spellEnd"/>
    </w:p>
    <w:p w:rsidR="004D6186" w:rsidRPr="004D6186" w:rsidRDefault="004D6186" w:rsidP="004D6186">
      <w:pPr>
        <w:spacing w:before="100" w:beforeAutospacing="1" w:after="100" w:afterAutospacing="1" w:line="240" w:lineRule="auto"/>
        <w:ind w:firstLine="720"/>
        <w:rPr>
          <w:rFonts w:eastAsia="Times New Roman" w:cs="Calibri"/>
          <w:lang w:eastAsia="zh-CN" w:bidi="th-TH"/>
        </w:rPr>
      </w:pPr>
      <w:r w:rsidRPr="004D6186">
        <w:rPr>
          <w:rFonts w:eastAsia="Times New Roman" w:cs="Calibri"/>
          <w:lang w:eastAsia="zh-CN" w:bidi="th-TH"/>
        </w:rPr>
        <w:t xml:space="preserve">336 # # $a still image $2 </w:t>
      </w:r>
      <w:proofErr w:type="spellStart"/>
      <w:r w:rsidRPr="004D6186">
        <w:rPr>
          <w:rFonts w:eastAsia="Times New Roman" w:cs="Calibri"/>
          <w:lang w:eastAsia="zh-CN" w:bidi="th-TH"/>
        </w:rPr>
        <w:t>rdacontent</w:t>
      </w:r>
      <w:proofErr w:type="spellEnd"/>
    </w:p>
    <w:p w:rsidR="004D6186" w:rsidRPr="004D6186" w:rsidRDefault="004D6186" w:rsidP="004D6186">
      <w:pPr>
        <w:spacing w:before="100" w:beforeAutospacing="1" w:after="100" w:afterAutospacing="1" w:line="240" w:lineRule="auto"/>
        <w:ind w:firstLine="720"/>
        <w:rPr>
          <w:rFonts w:eastAsia="Times New Roman" w:cs="Calibri"/>
          <w:lang w:eastAsia="zh-CN" w:bidi="th-TH"/>
        </w:rPr>
      </w:pPr>
      <w:r w:rsidRPr="004D6186">
        <w:rPr>
          <w:rFonts w:eastAsia="Times New Roman" w:cs="Calibri"/>
          <w:lang w:eastAsia="zh-CN" w:bidi="th-TH"/>
        </w:rPr>
        <w:t xml:space="preserve">337# #$a </w:t>
      </w:r>
      <w:r>
        <w:rPr>
          <w:rFonts w:eastAsia="Times New Roman" w:cs="Calibri"/>
          <w:lang w:eastAsia="zh-CN" w:bidi="th-TH"/>
        </w:rPr>
        <w:t>unmediated</w:t>
      </w:r>
      <w:r w:rsidRPr="004D6186">
        <w:rPr>
          <w:rFonts w:eastAsia="Times New Roman" w:cs="Calibri"/>
          <w:lang w:eastAsia="zh-CN" w:bidi="th-TH"/>
        </w:rPr>
        <w:t xml:space="preserve"> $2 </w:t>
      </w:r>
      <w:proofErr w:type="spellStart"/>
      <w:r w:rsidRPr="004D6186">
        <w:rPr>
          <w:rFonts w:eastAsia="Times New Roman" w:cs="Calibri"/>
          <w:lang w:eastAsia="zh-CN" w:bidi="th-TH"/>
        </w:rPr>
        <w:t>rdamedia</w:t>
      </w:r>
      <w:proofErr w:type="spellEnd"/>
    </w:p>
    <w:p w:rsidR="004D6186" w:rsidRPr="006A3918" w:rsidRDefault="004D6186" w:rsidP="004D6186">
      <w:pPr>
        <w:spacing w:before="100" w:beforeAutospacing="1" w:after="100" w:afterAutospacing="1" w:line="240" w:lineRule="auto"/>
        <w:ind w:firstLine="720"/>
        <w:rPr>
          <w:rFonts w:eastAsia="Times New Roman" w:cs="Calibri"/>
          <w:lang w:val="it-IT" w:eastAsia="zh-CN" w:bidi="th-TH"/>
        </w:rPr>
      </w:pPr>
      <w:r w:rsidRPr="006A3918">
        <w:rPr>
          <w:rFonts w:eastAsia="Times New Roman" w:cs="Calibri"/>
          <w:lang w:val="it-IT" w:eastAsia="zh-CN" w:bidi="th-TH"/>
        </w:rPr>
        <w:t>338# #$a volume $2 rdacarrier</w:t>
      </w:r>
    </w:p>
    <w:p w:rsidR="004D6186" w:rsidRPr="006A3918" w:rsidRDefault="004D6186" w:rsidP="004D6186">
      <w:pPr>
        <w:spacing w:before="100" w:beforeAutospacing="1" w:after="100" w:afterAutospacing="1" w:line="240" w:lineRule="auto"/>
        <w:ind w:left="720"/>
        <w:rPr>
          <w:rFonts w:eastAsia="Times New Roman" w:cs="Calibri"/>
          <w:lang w:val="it-IT" w:eastAsia="zh-CN" w:bidi="th-TH"/>
        </w:rPr>
      </w:pPr>
      <w:r w:rsidRPr="006A3918">
        <w:rPr>
          <w:rFonts w:eastAsia="Times New Roman" w:cs="Calibri"/>
          <w:lang w:val="it-IT" w:eastAsia="zh-CN" w:bidi="th-TH"/>
        </w:rPr>
        <w:t xml:space="preserve">362 0  </w:t>
      </w:r>
      <w:r w:rsidR="00F83408" w:rsidRPr="006A3918">
        <w:rPr>
          <w:rFonts w:eastAsia="Times New Roman" w:cs="Calibri"/>
          <w:lang w:val="it-IT" w:eastAsia="zh-CN" w:bidi="th-TH"/>
        </w:rPr>
        <w:t>$</w:t>
      </w:r>
      <w:r w:rsidRPr="006A3918">
        <w:rPr>
          <w:rFonts w:eastAsia="Times New Roman" w:cs="Calibri"/>
          <w:lang w:val="it-IT" w:eastAsia="zh-CN" w:bidi="th-TH"/>
        </w:rPr>
        <w:t xml:space="preserve">aVol. 14, no. 1623 (Aug. 1, 1842)- </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r w:rsidRPr="004D6186">
        <w:rPr>
          <w:rFonts w:eastAsia="Times New Roman" w:cs="Calibri"/>
          <w:lang w:val="en-US" w:eastAsia="zh-CN" w:bidi="th-TH"/>
        </w:rPr>
        <w:t xml:space="preserve">515   </w:t>
      </w:r>
      <w:r w:rsidR="00F83408">
        <w:rPr>
          <w:rFonts w:eastAsia="Times New Roman" w:cs="Calibri"/>
          <w:lang w:val="en-US" w:eastAsia="zh-CN" w:bidi="th-TH"/>
        </w:rPr>
        <w:t>$</w:t>
      </w:r>
      <w:proofErr w:type="spellStart"/>
      <w:r w:rsidRPr="004D6186">
        <w:rPr>
          <w:rFonts w:eastAsia="Times New Roman" w:cs="Calibri"/>
          <w:lang w:val="en-US" w:eastAsia="zh-CN" w:bidi="th-TH"/>
        </w:rPr>
        <w:t>aFrom</w:t>
      </w:r>
      <w:proofErr w:type="spellEnd"/>
      <w:r w:rsidRPr="004D6186">
        <w:rPr>
          <w:rFonts w:eastAsia="Times New Roman" w:cs="Calibri"/>
          <w:lang w:val="en-US" w:eastAsia="zh-CN" w:bidi="th-TH"/>
        </w:rPr>
        <w:t xml:space="preserve"> Oct. 23, 1993, 2 issues published each Saturday with the same numbering, the extra issue being called: Sydney morning herald (Weekend Canberra </w:t>
      </w:r>
      <w:proofErr w:type="gramStart"/>
      <w:r w:rsidRPr="004D6186">
        <w:rPr>
          <w:rFonts w:eastAsia="Times New Roman" w:cs="Calibri"/>
          <w:lang w:val="en-US" w:eastAsia="zh-CN" w:bidi="th-TH"/>
        </w:rPr>
        <w:t>ed</w:t>
      </w:r>
      <w:proofErr w:type="gramEnd"/>
      <w:r w:rsidRPr="004D6186">
        <w:rPr>
          <w:rFonts w:eastAsia="Times New Roman" w:cs="Calibri"/>
          <w:lang w:val="en-US" w:eastAsia="zh-CN" w:bidi="th-TH"/>
        </w:rPr>
        <w:t xml:space="preserve">.) </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proofErr w:type="gramStart"/>
      <w:r w:rsidRPr="004D6186">
        <w:rPr>
          <w:rFonts w:eastAsia="Times New Roman" w:cs="Calibri"/>
          <w:lang w:val="en-US" w:eastAsia="zh-CN" w:bidi="th-TH"/>
        </w:rPr>
        <w:t>650  0</w:t>
      </w:r>
      <w:proofErr w:type="gramEnd"/>
      <w:r w:rsidRPr="004D6186">
        <w:rPr>
          <w:rFonts w:eastAsia="Times New Roman" w:cs="Calibri"/>
          <w:lang w:val="en-US" w:eastAsia="zh-CN" w:bidi="th-TH"/>
        </w:rPr>
        <w:t xml:space="preserve"> </w:t>
      </w:r>
      <w:r w:rsidR="00F83408">
        <w:rPr>
          <w:rFonts w:eastAsia="Times New Roman" w:cs="Calibri"/>
          <w:lang w:val="en-US" w:eastAsia="zh-CN" w:bidi="th-TH"/>
        </w:rPr>
        <w:t>$</w:t>
      </w:r>
      <w:proofErr w:type="spellStart"/>
      <w:r w:rsidRPr="004D6186">
        <w:rPr>
          <w:rFonts w:eastAsia="Times New Roman" w:cs="Calibri"/>
          <w:lang w:val="en-US" w:eastAsia="zh-CN" w:bidi="th-TH"/>
        </w:rPr>
        <w:t>aAustralian</w:t>
      </w:r>
      <w:proofErr w:type="spellEnd"/>
      <w:r w:rsidRPr="004D6186">
        <w:rPr>
          <w:rFonts w:eastAsia="Times New Roman" w:cs="Calibri"/>
          <w:lang w:val="en-US" w:eastAsia="zh-CN" w:bidi="th-TH"/>
        </w:rPr>
        <w:t xml:space="preserve"> </w:t>
      </w:r>
      <w:proofErr w:type="spellStart"/>
      <w:r w:rsidRPr="004D6186">
        <w:rPr>
          <w:rFonts w:eastAsia="Times New Roman" w:cs="Calibri"/>
          <w:lang w:val="en-US" w:eastAsia="zh-CN" w:bidi="th-TH"/>
        </w:rPr>
        <w:t>newspapers</w:t>
      </w:r>
      <w:r w:rsidR="00F83408">
        <w:rPr>
          <w:rFonts w:eastAsia="Times New Roman" w:cs="Calibri"/>
          <w:lang w:val="en-US" w:eastAsia="zh-CN" w:bidi="th-TH"/>
        </w:rPr>
        <w:t>$</w:t>
      </w:r>
      <w:r w:rsidRPr="004D6186">
        <w:rPr>
          <w:rFonts w:eastAsia="Times New Roman" w:cs="Calibri"/>
          <w:lang w:val="en-US" w:eastAsia="zh-CN" w:bidi="th-TH"/>
        </w:rPr>
        <w:t>zNew</w:t>
      </w:r>
      <w:proofErr w:type="spellEnd"/>
      <w:r w:rsidRPr="004D6186">
        <w:rPr>
          <w:rFonts w:eastAsia="Times New Roman" w:cs="Calibri"/>
          <w:lang w:val="en-US" w:eastAsia="zh-CN" w:bidi="th-TH"/>
        </w:rPr>
        <w:t xml:space="preserve"> South </w:t>
      </w:r>
      <w:proofErr w:type="spellStart"/>
      <w:r w:rsidRPr="004D6186">
        <w:rPr>
          <w:rFonts w:eastAsia="Times New Roman" w:cs="Calibri"/>
          <w:lang w:val="en-US" w:eastAsia="zh-CN" w:bidi="th-TH"/>
        </w:rPr>
        <w:t>Wales</w:t>
      </w:r>
      <w:r w:rsidR="00F83408">
        <w:rPr>
          <w:rFonts w:eastAsia="Times New Roman" w:cs="Calibri"/>
          <w:lang w:val="en-US" w:eastAsia="zh-CN" w:bidi="th-TH"/>
        </w:rPr>
        <w:t>$</w:t>
      </w:r>
      <w:r w:rsidRPr="004D6186">
        <w:rPr>
          <w:rFonts w:eastAsia="Times New Roman" w:cs="Calibri"/>
          <w:lang w:val="en-US" w:eastAsia="zh-CN" w:bidi="th-TH"/>
        </w:rPr>
        <w:t>zSydney</w:t>
      </w:r>
      <w:proofErr w:type="spellEnd"/>
      <w:r w:rsidRPr="004D6186">
        <w:rPr>
          <w:rFonts w:eastAsia="Times New Roman" w:cs="Calibri"/>
          <w:lang w:val="en-US" w:eastAsia="zh-CN" w:bidi="th-TH"/>
        </w:rPr>
        <w:t xml:space="preserve">. </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proofErr w:type="gramStart"/>
      <w:r w:rsidRPr="004D6186">
        <w:rPr>
          <w:rFonts w:eastAsia="Times New Roman" w:cs="Calibri"/>
          <w:lang w:val="en-US" w:eastAsia="zh-CN" w:bidi="th-TH"/>
        </w:rPr>
        <w:t>651  0</w:t>
      </w:r>
      <w:proofErr w:type="gramEnd"/>
      <w:r w:rsidRPr="004D6186">
        <w:rPr>
          <w:rFonts w:eastAsia="Times New Roman" w:cs="Calibri"/>
          <w:lang w:val="en-US" w:eastAsia="zh-CN" w:bidi="th-TH"/>
        </w:rPr>
        <w:t xml:space="preserve"> </w:t>
      </w:r>
      <w:r w:rsidR="00F83408">
        <w:rPr>
          <w:rFonts w:eastAsia="Times New Roman" w:cs="Calibri"/>
          <w:lang w:val="en-US" w:eastAsia="zh-CN" w:bidi="th-TH"/>
        </w:rPr>
        <w:t>$</w:t>
      </w:r>
      <w:proofErr w:type="spellStart"/>
      <w:r>
        <w:rPr>
          <w:rFonts w:eastAsia="Times New Roman" w:cs="Calibri"/>
          <w:lang w:val="en-US" w:eastAsia="zh-CN" w:bidi="th-TH"/>
        </w:rPr>
        <w:t>aSydney</w:t>
      </w:r>
      <w:proofErr w:type="spellEnd"/>
      <w:r>
        <w:rPr>
          <w:rFonts w:eastAsia="Times New Roman" w:cs="Calibri"/>
          <w:lang w:val="en-US" w:eastAsia="zh-CN" w:bidi="th-TH"/>
        </w:rPr>
        <w:t xml:space="preserve"> (N.S.W.)</w:t>
      </w:r>
      <w:r w:rsidR="00F83408">
        <w:rPr>
          <w:rFonts w:eastAsia="Times New Roman" w:cs="Calibri"/>
          <w:lang w:val="en-US" w:eastAsia="zh-CN" w:bidi="th-TH"/>
        </w:rPr>
        <w:t>$</w:t>
      </w:r>
      <w:proofErr w:type="spellStart"/>
      <w:r>
        <w:rPr>
          <w:rFonts w:eastAsia="Times New Roman" w:cs="Calibri"/>
          <w:lang w:val="en-US" w:eastAsia="zh-CN" w:bidi="th-TH"/>
        </w:rPr>
        <w:t>vPeriodicals</w:t>
      </w:r>
      <w:proofErr w:type="spellEnd"/>
      <w:r>
        <w:rPr>
          <w:rFonts w:eastAsia="Times New Roman" w:cs="Calibri"/>
          <w:lang w:val="en-US" w:eastAsia="zh-CN" w:bidi="th-TH"/>
        </w:rPr>
        <w:t>.</w:t>
      </w:r>
    </w:p>
    <w:p w:rsidR="004D6186" w:rsidRPr="004D6186" w:rsidRDefault="004D6186" w:rsidP="004D6186">
      <w:pPr>
        <w:spacing w:before="100" w:beforeAutospacing="1" w:after="100" w:afterAutospacing="1" w:line="240" w:lineRule="auto"/>
        <w:ind w:left="720"/>
        <w:rPr>
          <w:rFonts w:eastAsia="Times New Roman" w:cs="Calibri"/>
          <w:lang w:val="en-US" w:eastAsia="zh-CN" w:bidi="th-TH"/>
        </w:rPr>
      </w:pPr>
      <w:r w:rsidRPr="004D6186">
        <w:rPr>
          <w:rFonts w:eastAsia="Times New Roman" w:cs="Calibri"/>
          <w:lang w:val="en-US" w:eastAsia="zh-CN" w:bidi="th-TH"/>
        </w:rPr>
        <w:t xml:space="preserve">730 </w:t>
      </w:r>
      <w:proofErr w:type="gramStart"/>
      <w:r w:rsidRPr="004D6186">
        <w:rPr>
          <w:rFonts w:eastAsia="Times New Roman" w:cs="Calibri"/>
          <w:lang w:val="en-US" w:eastAsia="zh-CN" w:bidi="th-TH"/>
        </w:rPr>
        <w:t xml:space="preserve">0  </w:t>
      </w:r>
      <w:r w:rsidR="00F83408">
        <w:rPr>
          <w:rFonts w:eastAsia="Times New Roman" w:cs="Calibri"/>
          <w:lang w:val="en-US" w:eastAsia="zh-CN" w:bidi="th-TH"/>
        </w:rPr>
        <w:t>$</w:t>
      </w:r>
      <w:proofErr w:type="spellStart"/>
      <w:proofErr w:type="gramEnd"/>
      <w:r w:rsidRPr="004D6186">
        <w:rPr>
          <w:rFonts w:eastAsia="Times New Roman" w:cs="Calibri"/>
          <w:lang w:val="en-US" w:eastAsia="zh-CN" w:bidi="th-TH"/>
        </w:rPr>
        <w:t>aSydney</w:t>
      </w:r>
      <w:proofErr w:type="spellEnd"/>
      <w:r w:rsidRPr="004D6186">
        <w:rPr>
          <w:rFonts w:eastAsia="Times New Roman" w:cs="Calibri"/>
          <w:lang w:val="en-US" w:eastAsia="zh-CN" w:bidi="th-TH"/>
        </w:rPr>
        <w:t xml:space="preserve"> morning herald (Weekend Canberra ed.) </w:t>
      </w:r>
    </w:p>
    <w:p w:rsidR="00EA639F" w:rsidRPr="0032598B" w:rsidRDefault="00EA639F" w:rsidP="00EA639F">
      <w:pPr>
        <w:contextualSpacing/>
      </w:pPr>
    </w:p>
    <w:p w:rsidR="00EA639F" w:rsidRPr="0032598B" w:rsidRDefault="00EA639F" w:rsidP="00EA639F">
      <w:pPr>
        <w:contextualSpacing/>
      </w:pPr>
    </w:p>
    <w:p w:rsidR="00EA639F" w:rsidRPr="0032598B" w:rsidRDefault="00EA639F" w:rsidP="00EA639F">
      <w:pPr>
        <w:contextualSpacing/>
      </w:pPr>
    </w:p>
    <w:p w:rsidR="00EA639F" w:rsidRPr="0032598B" w:rsidRDefault="00EA639F" w:rsidP="00EA639F">
      <w:pPr>
        <w:contextualSpacing/>
      </w:pPr>
    </w:p>
    <w:p w:rsidR="00EA639F" w:rsidRDefault="00EA639F" w:rsidP="00EA639F">
      <w:pPr>
        <w:contextualSpacing/>
      </w:pPr>
    </w:p>
    <w:p w:rsidR="007C6949" w:rsidRDefault="007C6949" w:rsidP="00EA639F">
      <w:pPr>
        <w:contextualSpacing/>
      </w:pPr>
    </w:p>
    <w:p w:rsidR="007C6949" w:rsidRDefault="007C6949" w:rsidP="00EA639F">
      <w:pPr>
        <w:contextualSpacing/>
      </w:pPr>
    </w:p>
    <w:p w:rsidR="007C6949" w:rsidRDefault="009A053F" w:rsidP="00EA639F">
      <w:pPr>
        <w:contextualSpacing/>
      </w:pPr>
      <w:r>
        <w:rPr>
          <w:noProof/>
          <w:lang w:val="en-US" w:eastAsia="zh-CN" w:bidi="th-TH"/>
        </w:rPr>
        <w:drawing>
          <wp:anchor distT="0" distB="0" distL="114300" distR="114300" simplePos="0" relativeHeight="251664896" behindDoc="0" locked="0" layoutInCell="1" allowOverlap="0">
            <wp:simplePos x="0" y="0"/>
            <wp:positionH relativeFrom="column">
              <wp:posOffset>4083050</wp:posOffset>
            </wp:positionH>
            <wp:positionV relativeFrom="paragraph">
              <wp:posOffset>123825</wp:posOffset>
            </wp:positionV>
            <wp:extent cx="1513205" cy="2060575"/>
            <wp:effectExtent l="19050" t="0" r="0" b="0"/>
            <wp:wrapSquare wrapText="bothSides"/>
            <wp:docPr id="74" name="Picture 74"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yBitmap"/>
                    <pic:cNvPicPr>
                      <a:picLocks noChangeAspect="1" noChangeArrowheads="1"/>
                    </pic:cNvPicPr>
                  </pic:nvPicPr>
                  <pic:blipFill>
                    <a:blip r:embed="rId43" cstate="print"/>
                    <a:srcRect/>
                    <a:stretch>
                      <a:fillRect/>
                    </a:stretch>
                  </pic:blipFill>
                  <pic:spPr bwMode="auto">
                    <a:xfrm>
                      <a:off x="0" y="0"/>
                      <a:ext cx="1513205" cy="2060575"/>
                    </a:xfrm>
                    <a:prstGeom prst="rect">
                      <a:avLst/>
                    </a:prstGeom>
                    <a:noFill/>
                    <a:ln w="9525">
                      <a:noFill/>
                      <a:miter lim="800000"/>
                      <a:headEnd/>
                      <a:tailEnd/>
                    </a:ln>
                  </pic:spPr>
                </pic:pic>
              </a:graphicData>
            </a:graphic>
          </wp:anchor>
        </w:drawing>
      </w:r>
      <w:r w:rsidR="00214372">
        <w:t>8</w:t>
      </w:r>
      <w:r w:rsidR="004D6186">
        <w:t xml:space="preserve">. Sydney Morning Herald newspaper – </w:t>
      </w:r>
      <w:r w:rsidR="00F83408">
        <w:t xml:space="preserve">Trove </w:t>
      </w:r>
      <w:r w:rsidR="004D6186">
        <w:t xml:space="preserve">Digitised </w:t>
      </w:r>
      <w:r w:rsidR="00F83408">
        <w:t>newspaper</w:t>
      </w:r>
    </w:p>
    <w:p w:rsidR="00F83408" w:rsidRDefault="00F83408" w:rsidP="00EA639F">
      <w:pPr>
        <w:contextualSpacing/>
      </w:pPr>
      <w:r>
        <w:t xml:space="preserve">Link to AACR2 catalogue record </w:t>
      </w:r>
      <w:hyperlink r:id="rId46" w:history="1">
        <w:r>
          <w:rPr>
            <w:rStyle w:val="Hyperlink"/>
          </w:rPr>
          <w:t>http://nla.gov.au/nla.cat-vn4769412</w:t>
        </w:r>
      </w:hyperlink>
    </w:p>
    <w:p w:rsidR="007C6949" w:rsidRDefault="007C6949" w:rsidP="00EA639F">
      <w:pPr>
        <w:contextualSpacing/>
      </w:pPr>
    </w:p>
    <w:p w:rsidR="007C6949" w:rsidRDefault="007C6949" w:rsidP="00EA639F">
      <w:pPr>
        <w:contextualSpacing/>
      </w:pPr>
    </w:p>
    <w:p w:rsidR="00F83408" w:rsidRPr="00F83408" w:rsidRDefault="00F83408" w:rsidP="00F83408">
      <w:pPr>
        <w:spacing w:after="0" w:line="240" w:lineRule="auto"/>
        <w:ind w:left="720"/>
        <w:contextualSpacing/>
        <w:rPr>
          <w:lang w:val="fr-FR"/>
        </w:rPr>
      </w:pPr>
      <w:r w:rsidRPr="00F83408">
        <w:rPr>
          <w:lang w:val="fr-FR"/>
        </w:rPr>
        <w:t xml:space="preserve">000   02195cas a2200469 a 4500 </w:t>
      </w:r>
    </w:p>
    <w:p w:rsidR="00F83408" w:rsidRPr="00F83408" w:rsidRDefault="00F83408" w:rsidP="00F83408">
      <w:pPr>
        <w:spacing w:after="0" w:line="240" w:lineRule="auto"/>
        <w:ind w:left="720"/>
        <w:contextualSpacing/>
        <w:rPr>
          <w:lang w:val="fr-FR"/>
        </w:rPr>
      </w:pPr>
      <w:r w:rsidRPr="00F83408">
        <w:rPr>
          <w:lang w:val="fr-FR"/>
        </w:rPr>
        <w:t xml:space="preserve">001   4769412 </w:t>
      </w:r>
    </w:p>
    <w:p w:rsidR="00F83408" w:rsidRPr="00F83408" w:rsidRDefault="00F83408" w:rsidP="00F83408">
      <w:pPr>
        <w:spacing w:after="0" w:line="240" w:lineRule="auto"/>
        <w:ind w:left="720"/>
        <w:contextualSpacing/>
        <w:rPr>
          <w:lang w:val="fr-FR"/>
        </w:rPr>
      </w:pPr>
      <w:r w:rsidRPr="00F83408">
        <w:rPr>
          <w:lang w:val="fr-FR"/>
        </w:rPr>
        <w:t xml:space="preserve">005   20100201110937.0 </w:t>
      </w:r>
    </w:p>
    <w:p w:rsidR="00F83408" w:rsidRPr="00F83408" w:rsidRDefault="00F83408" w:rsidP="00F83408">
      <w:pPr>
        <w:spacing w:after="0" w:line="240" w:lineRule="auto"/>
        <w:ind w:left="720"/>
        <w:contextualSpacing/>
        <w:rPr>
          <w:lang w:val="fr-FR"/>
        </w:rPr>
      </w:pPr>
      <w:r w:rsidRPr="00F83408">
        <w:rPr>
          <w:lang w:val="fr-FR"/>
        </w:rPr>
        <w:t xml:space="preserve">007   </w:t>
      </w:r>
      <w:proofErr w:type="spellStart"/>
      <w:r w:rsidRPr="00F83408">
        <w:rPr>
          <w:lang w:val="fr-FR"/>
        </w:rPr>
        <w:t>cr</w:t>
      </w:r>
      <w:proofErr w:type="spellEnd"/>
      <w:r w:rsidRPr="00F83408">
        <w:rPr>
          <w:lang w:val="fr-FR"/>
        </w:rPr>
        <w:t xml:space="preserve"> mn ---</w:t>
      </w:r>
      <w:proofErr w:type="spellStart"/>
      <w:r w:rsidRPr="00F83408">
        <w:rPr>
          <w:lang w:val="fr-FR"/>
        </w:rPr>
        <w:t>aubaa</w:t>
      </w:r>
      <w:proofErr w:type="spellEnd"/>
      <w:r w:rsidRPr="00F83408">
        <w:rPr>
          <w:lang w:val="fr-FR"/>
        </w:rPr>
        <w:t xml:space="preserve"> </w:t>
      </w:r>
    </w:p>
    <w:p w:rsidR="00F83408" w:rsidRPr="006A3918" w:rsidRDefault="00F83408" w:rsidP="00F83408">
      <w:pPr>
        <w:spacing w:after="0" w:line="240" w:lineRule="auto"/>
        <w:ind w:left="720"/>
        <w:contextualSpacing/>
        <w:rPr>
          <w:lang w:val="en-US"/>
        </w:rPr>
      </w:pPr>
      <w:r w:rsidRPr="006A3918">
        <w:rPr>
          <w:lang w:val="en-US"/>
        </w:rPr>
        <w:t xml:space="preserve">008   100129c18429999xnadn </w:t>
      </w:r>
      <w:proofErr w:type="spellStart"/>
      <w:r w:rsidRPr="006A3918">
        <w:rPr>
          <w:lang w:val="en-US"/>
        </w:rPr>
        <w:t>nes</w:t>
      </w:r>
      <w:proofErr w:type="spellEnd"/>
      <w:r w:rsidRPr="006A3918">
        <w:rPr>
          <w:lang w:val="en-US"/>
        </w:rPr>
        <w:t xml:space="preserve">     0   a0eng   </w:t>
      </w:r>
    </w:p>
    <w:p w:rsidR="00F83408" w:rsidRPr="00F83408" w:rsidRDefault="00F83408" w:rsidP="00F83408">
      <w:pPr>
        <w:spacing w:after="0" w:line="240" w:lineRule="auto"/>
        <w:ind w:left="720"/>
        <w:contextualSpacing/>
        <w:rPr>
          <w:lang w:val="en-US"/>
        </w:rPr>
      </w:pPr>
      <w:proofErr w:type="gramStart"/>
      <w:r w:rsidRPr="00F83408">
        <w:rPr>
          <w:lang w:val="en-US"/>
        </w:rPr>
        <w:t>022   $a0312-6315</w:t>
      </w:r>
      <w:proofErr w:type="gramEnd"/>
      <w:r w:rsidRPr="00F83408">
        <w:rPr>
          <w:lang w:val="en-US"/>
        </w:rPr>
        <w:t xml:space="preserve"> </w:t>
      </w:r>
    </w:p>
    <w:p w:rsidR="00F83408" w:rsidRPr="00F83408" w:rsidRDefault="00F83408" w:rsidP="00F83408">
      <w:pPr>
        <w:spacing w:after="0" w:line="240" w:lineRule="auto"/>
        <w:ind w:left="720"/>
        <w:contextualSpacing/>
        <w:rPr>
          <w:lang w:val="en-US"/>
        </w:rPr>
      </w:pPr>
      <w:r w:rsidRPr="00F83408">
        <w:rPr>
          <w:lang w:val="en-US"/>
        </w:rPr>
        <w:t>040   $</w:t>
      </w:r>
      <w:proofErr w:type="spellStart"/>
      <w:r w:rsidRPr="00F83408">
        <w:rPr>
          <w:lang w:val="en-US"/>
        </w:rPr>
        <w:t>aANL$beng</w:t>
      </w:r>
      <w:proofErr w:type="spellEnd"/>
      <w:r w:rsidRPr="00F83408">
        <w:rPr>
          <w:lang w:val="en-US"/>
        </w:rPr>
        <w:t xml:space="preserve"> </w:t>
      </w:r>
    </w:p>
    <w:p w:rsidR="00F83408" w:rsidRPr="006A3918" w:rsidRDefault="00F83408" w:rsidP="00F83408">
      <w:pPr>
        <w:spacing w:after="0" w:line="240" w:lineRule="auto"/>
        <w:ind w:left="720"/>
        <w:contextualSpacing/>
        <w:rPr>
          <w:lang w:val="fr-FR"/>
        </w:rPr>
      </w:pPr>
      <w:r w:rsidRPr="006A3918">
        <w:rPr>
          <w:lang w:val="fr-FR"/>
        </w:rPr>
        <w:t>042   $</w:t>
      </w:r>
      <w:proofErr w:type="spellStart"/>
      <w:r w:rsidRPr="006A3918">
        <w:rPr>
          <w:lang w:val="fr-FR"/>
        </w:rPr>
        <w:t>aanuc</w:t>
      </w:r>
      <w:proofErr w:type="spellEnd"/>
      <w:r w:rsidRPr="006A3918">
        <w:rPr>
          <w:lang w:val="fr-FR"/>
        </w:rPr>
        <w:t xml:space="preserve"> </w:t>
      </w:r>
    </w:p>
    <w:p w:rsidR="00F83408" w:rsidRPr="006A3918" w:rsidRDefault="00F83408" w:rsidP="00F83408">
      <w:pPr>
        <w:spacing w:after="0" w:line="240" w:lineRule="auto"/>
        <w:ind w:left="720"/>
        <w:contextualSpacing/>
        <w:rPr>
          <w:lang w:val="fr-FR"/>
        </w:rPr>
      </w:pPr>
      <w:r w:rsidRPr="006A3918">
        <w:rPr>
          <w:lang w:val="fr-FR"/>
        </w:rPr>
        <w:t>043   $au-</w:t>
      </w:r>
      <w:proofErr w:type="spellStart"/>
      <w:r w:rsidRPr="006A3918">
        <w:rPr>
          <w:lang w:val="fr-FR"/>
        </w:rPr>
        <w:t>at</w:t>
      </w:r>
      <w:proofErr w:type="spellEnd"/>
      <w:r w:rsidRPr="006A3918">
        <w:rPr>
          <w:lang w:val="fr-FR"/>
        </w:rPr>
        <w:t xml:space="preserve">-ne </w:t>
      </w:r>
    </w:p>
    <w:p w:rsidR="00F83408" w:rsidRPr="006A3918" w:rsidRDefault="00F83408" w:rsidP="00F83408">
      <w:pPr>
        <w:spacing w:after="0" w:line="240" w:lineRule="auto"/>
        <w:ind w:left="720"/>
        <w:contextualSpacing/>
        <w:rPr>
          <w:lang w:val="fr-FR"/>
        </w:rPr>
      </w:pPr>
      <w:r w:rsidRPr="006A3918">
        <w:rPr>
          <w:lang w:val="fr-FR"/>
        </w:rPr>
        <w:t xml:space="preserve">082 0 4 $a079.944$222 </w:t>
      </w:r>
    </w:p>
    <w:p w:rsidR="00F83408" w:rsidRPr="00F83408" w:rsidRDefault="00F83408" w:rsidP="00F83408">
      <w:pPr>
        <w:spacing w:after="0" w:line="240" w:lineRule="auto"/>
        <w:ind w:left="720"/>
        <w:contextualSpacing/>
        <w:rPr>
          <w:lang w:val="en-US"/>
        </w:rPr>
      </w:pPr>
      <w:r w:rsidRPr="00F83408">
        <w:rPr>
          <w:lang w:val="en-US"/>
        </w:rPr>
        <w:t xml:space="preserve">245 0 4 </w:t>
      </w:r>
      <w:r>
        <w:rPr>
          <w:lang w:val="en-US"/>
        </w:rPr>
        <w:t>$</w:t>
      </w:r>
      <w:proofErr w:type="spellStart"/>
      <w:r w:rsidRPr="00F83408">
        <w:rPr>
          <w:lang w:val="en-US"/>
        </w:rPr>
        <w:t>aThe</w:t>
      </w:r>
      <w:proofErr w:type="spellEnd"/>
      <w:r w:rsidRPr="00F83408">
        <w:rPr>
          <w:lang w:val="en-US"/>
        </w:rPr>
        <w:t xml:space="preserve"> Sydney morning </w:t>
      </w:r>
      <w:proofErr w:type="spellStart"/>
      <w:r w:rsidRPr="00F83408">
        <w:rPr>
          <w:lang w:val="en-US"/>
        </w:rPr>
        <w:t>herald</w:t>
      </w:r>
      <w:r>
        <w:rPr>
          <w:lang w:val="en-US"/>
        </w:rPr>
        <w:t>$</w:t>
      </w:r>
      <w:proofErr w:type="gramStart"/>
      <w:r w:rsidRPr="00F83408">
        <w:rPr>
          <w:lang w:val="en-US"/>
        </w:rPr>
        <w:t>h</w:t>
      </w:r>
      <w:proofErr w:type="spellEnd"/>
      <w:r w:rsidRPr="00F83408">
        <w:rPr>
          <w:lang w:val="en-US"/>
        </w:rPr>
        <w:t>[</w:t>
      </w:r>
      <w:proofErr w:type="gramEnd"/>
      <w:r w:rsidRPr="00F83408">
        <w:rPr>
          <w:lang w:val="en-US"/>
        </w:rPr>
        <w:t xml:space="preserve">electronic resource] </w:t>
      </w:r>
    </w:p>
    <w:p w:rsidR="00F83408" w:rsidRPr="00F83408" w:rsidRDefault="00F83408" w:rsidP="00F83408">
      <w:pPr>
        <w:spacing w:after="0" w:line="240" w:lineRule="auto"/>
        <w:ind w:left="720"/>
        <w:contextualSpacing/>
        <w:rPr>
          <w:lang w:val="en-US"/>
        </w:rPr>
      </w:pPr>
      <w:r w:rsidRPr="00F83408">
        <w:rPr>
          <w:lang w:val="en-US"/>
        </w:rPr>
        <w:t xml:space="preserve">246 </w:t>
      </w:r>
      <w:proofErr w:type="gramStart"/>
      <w:r w:rsidRPr="00F83408">
        <w:rPr>
          <w:lang w:val="en-US"/>
        </w:rPr>
        <w:t xml:space="preserve">1  </w:t>
      </w:r>
      <w:r>
        <w:rPr>
          <w:lang w:val="en-US"/>
        </w:rPr>
        <w:t>$</w:t>
      </w:r>
      <w:proofErr w:type="spellStart"/>
      <w:proofErr w:type="gramEnd"/>
      <w:r w:rsidRPr="00F83408">
        <w:rPr>
          <w:lang w:val="en-US"/>
        </w:rPr>
        <w:t>iSunday</w:t>
      </w:r>
      <w:proofErr w:type="spellEnd"/>
      <w:r w:rsidRPr="00F83408">
        <w:rPr>
          <w:lang w:val="en-US"/>
        </w:rPr>
        <w:t xml:space="preserve"> issue published as:</w:t>
      </w:r>
      <w:r>
        <w:rPr>
          <w:lang w:val="en-US"/>
        </w:rPr>
        <w:t>$</w:t>
      </w:r>
      <w:proofErr w:type="spellStart"/>
      <w:r w:rsidRPr="00F83408">
        <w:rPr>
          <w:lang w:val="en-US"/>
        </w:rPr>
        <w:t>aSun</w:t>
      </w:r>
      <w:proofErr w:type="spellEnd"/>
      <w:r w:rsidRPr="00F83408">
        <w:rPr>
          <w:lang w:val="en-US"/>
        </w:rPr>
        <w:t xml:space="preserve">-herald </w:t>
      </w:r>
    </w:p>
    <w:p w:rsidR="00F83408" w:rsidRPr="00F83408" w:rsidRDefault="00F83408" w:rsidP="00F83408">
      <w:pPr>
        <w:spacing w:after="0" w:line="240" w:lineRule="auto"/>
        <w:ind w:left="720"/>
        <w:contextualSpacing/>
        <w:rPr>
          <w:lang w:val="en-US"/>
        </w:rPr>
      </w:pPr>
      <w:r w:rsidRPr="00F83408">
        <w:rPr>
          <w:lang w:val="en-US"/>
        </w:rPr>
        <w:t xml:space="preserve">246 3 </w:t>
      </w:r>
      <w:proofErr w:type="spellStart"/>
      <w:r w:rsidRPr="00F83408">
        <w:rPr>
          <w:lang w:val="en-US"/>
        </w:rPr>
        <w:t>3</w:t>
      </w:r>
      <w:proofErr w:type="spellEnd"/>
      <w:r w:rsidRPr="00F83408">
        <w:rPr>
          <w:lang w:val="en-US"/>
        </w:rPr>
        <w:t xml:space="preserve"> </w:t>
      </w:r>
      <w:r>
        <w:rPr>
          <w:lang w:val="en-US"/>
        </w:rPr>
        <w:t>$</w:t>
      </w:r>
      <w:proofErr w:type="spellStart"/>
      <w:r w:rsidRPr="00F83408">
        <w:rPr>
          <w:lang w:val="en-US"/>
        </w:rPr>
        <w:t>iTitle</w:t>
      </w:r>
      <w:proofErr w:type="spellEnd"/>
      <w:r w:rsidRPr="00F83408">
        <w:rPr>
          <w:lang w:val="en-US"/>
        </w:rPr>
        <w:t xml:space="preserve"> of electronic version</w:t>
      </w:r>
      <w:proofErr w:type="gramStart"/>
      <w:r w:rsidRPr="00F83408">
        <w:rPr>
          <w:lang w:val="en-US"/>
        </w:rPr>
        <w:t>:</w:t>
      </w:r>
      <w:r>
        <w:rPr>
          <w:lang w:val="en-US"/>
        </w:rPr>
        <w:t>$</w:t>
      </w:r>
      <w:proofErr w:type="spellStart"/>
      <w:proofErr w:type="gramEnd"/>
      <w:r w:rsidRPr="00F83408">
        <w:rPr>
          <w:lang w:val="en-US"/>
        </w:rPr>
        <w:t>aSydney</w:t>
      </w:r>
      <w:proofErr w:type="spellEnd"/>
      <w:r w:rsidRPr="00F83408">
        <w:rPr>
          <w:lang w:val="en-US"/>
        </w:rPr>
        <w:t xml:space="preserve"> morning herald online </w:t>
      </w:r>
    </w:p>
    <w:p w:rsidR="00F83408" w:rsidRPr="00F83408" w:rsidRDefault="00F83408" w:rsidP="00F83408">
      <w:pPr>
        <w:spacing w:after="0" w:line="240" w:lineRule="auto"/>
        <w:ind w:left="720"/>
        <w:contextualSpacing/>
        <w:rPr>
          <w:lang w:val="en-US"/>
        </w:rPr>
      </w:pPr>
      <w:r w:rsidRPr="00F83408">
        <w:rPr>
          <w:lang w:val="en-US"/>
        </w:rPr>
        <w:t xml:space="preserve">260   </w:t>
      </w:r>
      <w:r>
        <w:rPr>
          <w:lang w:val="en-US"/>
        </w:rPr>
        <w:t>$</w:t>
      </w:r>
      <w:proofErr w:type="spellStart"/>
      <w:proofErr w:type="gramStart"/>
      <w:r w:rsidRPr="00F83408">
        <w:rPr>
          <w:lang w:val="en-US"/>
        </w:rPr>
        <w:t>aSydney</w:t>
      </w:r>
      <w:proofErr w:type="spellEnd"/>
      <w:r w:rsidRPr="00F83408">
        <w:rPr>
          <w:lang w:val="en-US"/>
        </w:rPr>
        <w:t xml:space="preserve"> :</w:t>
      </w:r>
      <w:r>
        <w:rPr>
          <w:lang w:val="en-US"/>
        </w:rPr>
        <w:t>$</w:t>
      </w:r>
      <w:proofErr w:type="spellStart"/>
      <w:proofErr w:type="gramEnd"/>
      <w:r w:rsidRPr="00F83408">
        <w:rPr>
          <w:lang w:val="en-US"/>
        </w:rPr>
        <w:t>bCharles</w:t>
      </w:r>
      <w:proofErr w:type="spellEnd"/>
      <w:r w:rsidRPr="00F83408">
        <w:rPr>
          <w:lang w:val="en-US"/>
        </w:rPr>
        <w:t xml:space="preserve"> Kemp and John Fairfax,</w:t>
      </w:r>
      <w:r>
        <w:rPr>
          <w:lang w:val="en-US"/>
        </w:rPr>
        <w:t>$</w:t>
      </w:r>
      <w:r w:rsidRPr="00F83408">
        <w:rPr>
          <w:lang w:val="en-US"/>
        </w:rPr>
        <w:t xml:space="preserve">c1842- </w:t>
      </w:r>
    </w:p>
    <w:p w:rsidR="00F83408" w:rsidRPr="00F83408" w:rsidRDefault="00F83408" w:rsidP="00F83408">
      <w:pPr>
        <w:spacing w:after="0" w:line="240" w:lineRule="auto"/>
        <w:ind w:left="720"/>
        <w:contextualSpacing/>
        <w:rPr>
          <w:lang w:val="en-US"/>
        </w:rPr>
      </w:pPr>
      <w:r w:rsidRPr="00F83408">
        <w:rPr>
          <w:lang w:val="en-US"/>
        </w:rPr>
        <w:t xml:space="preserve">300   </w:t>
      </w:r>
      <w:r>
        <w:rPr>
          <w:lang w:val="en-US"/>
        </w:rPr>
        <w:t>$</w:t>
      </w:r>
      <w:proofErr w:type="gramStart"/>
      <w:r w:rsidRPr="00F83408">
        <w:rPr>
          <w:lang w:val="en-US"/>
        </w:rPr>
        <w:t>av. ;</w:t>
      </w:r>
      <w:r>
        <w:rPr>
          <w:lang w:val="en-US"/>
        </w:rPr>
        <w:t>$</w:t>
      </w:r>
      <w:proofErr w:type="gramEnd"/>
      <w:r w:rsidRPr="00F83408">
        <w:rPr>
          <w:lang w:val="en-US"/>
        </w:rPr>
        <w:t xml:space="preserve">c59 cm. </w:t>
      </w:r>
    </w:p>
    <w:p w:rsidR="00F83408" w:rsidRDefault="00F83408" w:rsidP="00F83408">
      <w:pPr>
        <w:spacing w:after="0" w:line="240" w:lineRule="auto"/>
        <w:ind w:left="720"/>
        <w:contextualSpacing/>
        <w:rPr>
          <w:lang w:val="en-US"/>
        </w:rPr>
      </w:pPr>
      <w:r w:rsidRPr="00F83408">
        <w:rPr>
          <w:lang w:val="en-US"/>
        </w:rPr>
        <w:t xml:space="preserve">310   </w:t>
      </w:r>
      <w:r>
        <w:rPr>
          <w:lang w:val="en-US"/>
        </w:rPr>
        <w:t>$</w:t>
      </w:r>
      <w:proofErr w:type="spellStart"/>
      <w:r w:rsidRPr="00F83408">
        <w:rPr>
          <w:lang w:val="en-US"/>
        </w:rPr>
        <w:t>aDaily</w:t>
      </w:r>
      <w:proofErr w:type="spellEnd"/>
      <w:r w:rsidRPr="00F83408">
        <w:rPr>
          <w:lang w:val="en-US"/>
        </w:rPr>
        <w:t xml:space="preserve"> (except Sunday) </w:t>
      </w:r>
    </w:p>
    <w:p w:rsidR="00F83408" w:rsidRPr="004D6186" w:rsidRDefault="00F83408" w:rsidP="00F83408">
      <w:pPr>
        <w:spacing w:after="0" w:line="240" w:lineRule="auto"/>
        <w:ind w:left="720"/>
        <w:rPr>
          <w:rFonts w:eastAsia="Times New Roman" w:cs="Calibri"/>
          <w:lang w:eastAsia="zh-CN" w:bidi="th-TH"/>
        </w:rPr>
      </w:pPr>
      <w:r w:rsidRPr="004D6186">
        <w:rPr>
          <w:rFonts w:eastAsia="Times New Roman" w:cs="Calibri"/>
          <w:lang w:eastAsia="zh-CN" w:bidi="th-TH"/>
        </w:rPr>
        <w:t xml:space="preserve">336 # #$a text $2 </w:t>
      </w:r>
      <w:proofErr w:type="spellStart"/>
      <w:r w:rsidRPr="004D6186">
        <w:rPr>
          <w:rFonts w:eastAsia="Times New Roman" w:cs="Calibri"/>
          <w:lang w:eastAsia="zh-CN" w:bidi="th-TH"/>
        </w:rPr>
        <w:t>rdacontent</w:t>
      </w:r>
      <w:proofErr w:type="spellEnd"/>
    </w:p>
    <w:p w:rsidR="00F83408" w:rsidRPr="004D6186" w:rsidRDefault="00F83408" w:rsidP="00F83408">
      <w:pPr>
        <w:spacing w:after="0" w:line="240" w:lineRule="auto"/>
        <w:ind w:left="720"/>
        <w:rPr>
          <w:rFonts w:eastAsia="Times New Roman" w:cs="Calibri"/>
          <w:lang w:eastAsia="zh-CN" w:bidi="th-TH"/>
        </w:rPr>
      </w:pPr>
      <w:r w:rsidRPr="004D6186">
        <w:rPr>
          <w:rFonts w:eastAsia="Times New Roman" w:cs="Calibri"/>
          <w:lang w:eastAsia="zh-CN" w:bidi="th-TH"/>
        </w:rPr>
        <w:t xml:space="preserve">336 # # $a still image $2 </w:t>
      </w:r>
      <w:proofErr w:type="spellStart"/>
      <w:r w:rsidRPr="004D6186">
        <w:rPr>
          <w:rFonts w:eastAsia="Times New Roman" w:cs="Calibri"/>
          <w:lang w:eastAsia="zh-CN" w:bidi="th-TH"/>
        </w:rPr>
        <w:t>rdacontent</w:t>
      </w:r>
      <w:proofErr w:type="spellEnd"/>
    </w:p>
    <w:p w:rsidR="00F83408" w:rsidRPr="004D6186" w:rsidRDefault="00F83408" w:rsidP="00F83408">
      <w:pPr>
        <w:spacing w:after="0" w:line="240" w:lineRule="auto"/>
        <w:ind w:left="720"/>
        <w:rPr>
          <w:rFonts w:eastAsia="Times New Roman" w:cs="Calibri"/>
          <w:lang w:eastAsia="zh-CN" w:bidi="th-TH"/>
        </w:rPr>
      </w:pPr>
      <w:r w:rsidRPr="004D6186">
        <w:rPr>
          <w:rFonts w:eastAsia="Times New Roman" w:cs="Calibri"/>
          <w:lang w:eastAsia="zh-CN" w:bidi="th-TH"/>
        </w:rPr>
        <w:t xml:space="preserve">337# #$a </w:t>
      </w:r>
      <w:r>
        <w:rPr>
          <w:rFonts w:eastAsia="Times New Roman" w:cs="Calibri"/>
          <w:lang w:eastAsia="zh-CN" w:bidi="th-TH"/>
        </w:rPr>
        <w:t>computer</w:t>
      </w:r>
      <w:r w:rsidRPr="004D6186">
        <w:rPr>
          <w:rFonts w:eastAsia="Times New Roman" w:cs="Calibri"/>
          <w:lang w:eastAsia="zh-CN" w:bidi="th-TH"/>
        </w:rPr>
        <w:t xml:space="preserve"> $2 </w:t>
      </w:r>
      <w:proofErr w:type="spellStart"/>
      <w:r w:rsidRPr="004D6186">
        <w:rPr>
          <w:rFonts w:eastAsia="Times New Roman" w:cs="Calibri"/>
          <w:lang w:eastAsia="zh-CN" w:bidi="th-TH"/>
        </w:rPr>
        <w:t>rdamedia</w:t>
      </w:r>
      <w:proofErr w:type="spellEnd"/>
    </w:p>
    <w:p w:rsidR="00F83408" w:rsidRPr="00F83408" w:rsidRDefault="00F83408" w:rsidP="00F83408">
      <w:pPr>
        <w:spacing w:after="0" w:line="240" w:lineRule="auto"/>
        <w:ind w:left="720"/>
        <w:rPr>
          <w:rFonts w:eastAsia="Times New Roman" w:cs="Calibri"/>
          <w:lang w:eastAsia="zh-CN" w:bidi="th-TH"/>
        </w:rPr>
      </w:pPr>
      <w:r w:rsidRPr="004D6186">
        <w:rPr>
          <w:rFonts w:eastAsia="Times New Roman" w:cs="Calibri"/>
          <w:lang w:eastAsia="zh-CN" w:bidi="th-TH"/>
        </w:rPr>
        <w:t xml:space="preserve">338# #$a </w:t>
      </w:r>
      <w:r>
        <w:rPr>
          <w:rFonts w:eastAsia="Times New Roman" w:cs="Calibri"/>
          <w:lang w:eastAsia="zh-CN" w:bidi="th-TH"/>
        </w:rPr>
        <w:t>online resource</w:t>
      </w:r>
      <w:r w:rsidRPr="004D6186">
        <w:rPr>
          <w:rFonts w:eastAsia="Times New Roman" w:cs="Calibri"/>
          <w:lang w:eastAsia="zh-CN" w:bidi="th-TH"/>
        </w:rPr>
        <w:t xml:space="preserve"> $2 </w:t>
      </w:r>
      <w:proofErr w:type="spellStart"/>
      <w:r w:rsidRPr="004D6186">
        <w:rPr>
          <w:rFonts w:eastAsia="Times New Roman" w:cs="Calibri"/>
          <w:lang w:eastAsia="zh-CN" w:bidi="th-TH"/>
        </w:rPr>
        <w:t>rdacarrier</w:t>
      </w:r>
      <w:proofErr w:type="spellEnd"/>
    </w:p>
    <w:p w:rsidR="00F83408" w:rsidRPr="00F83408" w:rsidRDefault="00F83408" w:rsidP="00F83408">
      <w:pPr>
        <w:spacing w:after="0" w:line="240" w:lineRule="auto"/>
        <w:ind w:left="720"/>
        <w:contextualSpacing/>
        <w:rPr>
          <w:lang w:val="en-US"/>
        </w:rPr>
      </w:pPr>
      <w:r w:rsidRPr="00F83408">
        <w:rPr>
          <w:lang w:val="en-US"/>
        </w:rPr>
        <w:t xml:space="preserve">362 </w:t>
      </w:r>
      <w:proofErr w:type="gramStart"/>
      <w:r w:rsidRPr="00F83408">
        <w:rPr>
          <w:lang w:val="en-US"/>
        </w:rPr>
        <w:t xml:space="preserve">0  </w:t>
      </w:r>
      <w:r>
        <w:rPr>
          <w:lang w:val="en-US"/>
        </w:rPr>
        <w:t>$</w:t>
      </w:r>
      <w:proofErr w:type="spellStart"/>
      <w:proofErr w:type="gramEnd"/>
      <w:r w:rsidRPr="00F83408">
        <w:rPr>
          <w:lang w:val="en-US"/>
        </w:rPr>
        <w:t>aVol</w:t>
      </w:r>
      <w:proofErr w:type="spellEnd"/>
      <w:r w:rsidRPr="00F83408">
        <w:rPr>
          <w:lang w:val="en-US"/>
        </w:rPr>
        <w:t xml:space="preserve">. 14, no. 1623 (Aug. 1, 1842)- </w:t>
      </w:r>
    </w:p>
    <w:p w:rsidR="00F83408" w:rsidRPr="00F83408" w:rsidRDefault="00F83408" w:rsidP="00F83408">
      <w:pPr>
        <w:spacing w:after="0" w:line="240" w:lineRule="auto"/>
        <w:ind w:left="720"/>
        <w:contextualSpacing/>
        <w:rPr>
          <w:lang w:val="en-US"/>
        </w:rPr>
      </w:pPr>
      <w:proofErr w:type="gramStart"/>
      <w:r w:rsidRPr="00F83408">
        <w:rPr>
          <w:lang w:val="en-US"/>
        </w:rPr>
        <w:t xml:space="preserve">500   </w:t>
      </w:r>
      <w:r>
        <w:rPr>
          <w:lang w:val="en-US"/>
        </w:rPr>
        <w:t>$</w:t>
      </w:r>
      <w:proofErr w:type="spellStart"/>
      <w:r w:rsidRPr="00F83408">
        <w:rPr>
          <w:lang w:val="en-US"/>
        </w:rPr>
        <w:t>aDigitised</w:t>
      </w:r>
      <w:proofErr w:type="spellEnd"/>
      <w:r w:rsidRPr="00F83408">
        <w:rPr>
          <w:lang w:val="en-US"/>
        </w:rPr>
        <w:t xml:space="preserve"> as part of the Australian Newspapers service which allows access to historic Australian newspapers.</w:t>
      </w:r>
      <w:proofErr w:type="gramEnd"/>
      <w:r w:rsidRPr="00F83408">
        <w:rPr>
          <w:lang w:val="en-US"/>
        </w:rPr>
        <w:t xml:space="preserve"> </w:t>
      </w:r>
    </w:p>
    <w:p w:rsidR="00F83408" w:rsidRPr="00F83408" w:rsidRDefault="00F83408" w:rsidP="00F83408">
      <w:pPr>
        <w:spacing w:after="0" w:line="240" w:lineRule="auto"/>
        <w:ind w:left="720"/>
        <w:contextualSpacing/>
        <w:rPr>
          <w:lang w:val="en-US"/>
        </w:rPr>
      </w:pPr>
      <w:proofErr w:type="gramStart"/>
      <w:r w:rsidRPr="00F83408">
        <w:rPr>
          <w:lang w:val="en-US"/>
        </w:rPr>
        <w:t xml:space="preserve">530   </w:t>
      </w:r>
      <w:r>
        <w:rPr>
          <w:lang w:val="en-US"/>
        </w:rPr>
        <w:t>$</w:t>
      </w:r>
      <w:proofErr w:type="spellStart"/>
      <w:r w:rsidRPr="00F83408">
        <w:rPr>
          <w:lang w:val="en-US"/>
        </w:rPr>
        <w:t>aAlso</w:t>
      </w:r>
      <w:proofErr w:type="spellEnd"/>
      <w:r w:rsidRPr="00F83408">
        <w:rPr>
          <w:lang w:val="en-US"/>
        </w:rPr>
        <w:t xml:space="preserve"> available in print and on microfilm.</w:t>
      </w:r>
      <w:proofErr w:type="gramEnd"/>
      <w:r w:rsidRPr="00F83408">
        <w:rPr>
          <w:lang w:val="en-US"/>
        </w:rPr>
        <w:t xml:space="preserve"> </w:t>
      </w:r>
    </w:p>
    <w:p w:rsidR="00F83408" w:rsidRPr="00F83408" w:rsidRDefault="00F83408" w:rsidP="00F83408">
      <w:pPr>
        <w:spacing w:after="0" w:line="240" w:lineRule="auto"/>
        <w:ind w:left="720"/>
        <w:contextualSpacing/>
        <w:rPr>
          <w:lang w:val="en-US"/>
        </w:rPr>
      </w:pPr>
      <w:r w:rsidRPr="00F83408">
        <w:rPr>
          <w:lang w:val="en-US"/>
        </w:rPr>
        <w:t xml:space="preserve">533   </w:t>
      </w:r>
      <w:r>
        <w:rPr>
          <w:lang w:val="en-US"/>
        </w:rPr>
        <w:t>$</w:t>
      </w:r>
      <w:proofErr w:type="spellStart"/>
      <w:r w:rsidRPr="00F83408">
        <w:rPr>
          <w:lang w:val="en-US"/>
        </w:rPr>
        <w:t>aElectronic</w:t>
      </w:r>
      <w:proofErr w:type="spellEnd"/>
      <w:r w:rsidRPr="00F83408">
        <w:rPr>
          <w:lang w:val="en-US"/>
        </w:rPr>
        <w:t xml:space="preserve"> reproduction</w:t>
      </w:r>
      <w:proofErr w:type="gramStart"/>
      <w:r w:rsidRPr="00F83408">
        <w:rPr>
          <w:lang w:val="en-US"/>
        </w:rPr>
        <w:t>.</w:t>
      </w:r>
      <w:r>
        <w:rPr>
          <w:lang w:val="en-US"/>
        </w:rPr>
        <w:t>$</w:t>
      </w:r>
      <w:proofErr w:type="gramEnd"/>
      <w:r w:rsidRPr="00F83408">
        <w:rPr>
          <w:lang w:val="en-US"/>
        </w:rPr>
        <w:t>m1842-1954.</w:t>
      </w:r>
      <w:r>
        <w:rPr>
          <w:lang w:val="en-US"/>
        </w:rPr>
        <w:t>$</w:t>
      </w:r>
      <w:r w:rsidRPr="00F83408">
        <w:rPr>
          <w:lang w:val="en-US"/>
        </w:rPr>
        <w:t>bCanberra, A.C.T. :</w:t>
      </w:r>
      <w:r>
        <w:rPr>
          <w:lang w:val="en-US"/>
        </w:rPr>
        <w:t>$</w:t>
      </w:r>
      <w:proofErr w:type="spellStart"/>
      <w:r w:rsidRPr="00F83408">
        <w:rPr>
          <w:lang w:val="en-US"/>
        </w:rPr>
        <w:t>cNational</w:t>
      </w:r>
      <w:proofErr w:type="spellEnd"/>
      <w:r w:rsidRPr="00F83408">
        <w:rPr>
          <w:lang w:val="en-US"/>
        </w:rPr>
        <w:t xml:space="preserve"> Library of Australia,</w:t>
      </w:r>
      <w:r>
        <w:rPr>
          <w:lang w:val="en-US"/>
        </w:rPr>
        <w:t>$</w:t>
      </w:r>
      <w:r w:rsidRPr="00F83408">
        <w:rPr>
          <w:lang w:val="en-US"/>
        </w:rPr>
        <w:t>d2008- .</w:t>
      </w:r>
      <w:r>
        <w:rPr>
          <w:lang w:val="en-US"/>
        </w:rPr>
        <w:t>$</w:t>
      </w:r>
      <w:r w:rsidRPr="00F83408">
        <w:rPr>
          <w:lang w:val="en-US"/>
        </w:rPr>
        <w:t>f(Australian newspapers).</w:t>
      </w:r>
      <w:r>
        <w:rPr>
          <w:lang w:val="en-US"/>
        </w:rPr>
        <w:t>$</w:t>
      </w:r>
      <w:proofErr w:type="spellStart"/>
      <w:r w:rsidRPr="00F83408">
        <w:rPr>
          <w:lang w:val="en-US"/>
        </w:rPr>
        <w:t>nMode</w:t>
      </w:r>
      <w:proofErr w:type="spellEnd"/>
      <w:r w:rsidRPr="00F83408">
        <w:rPr>
          <w:lang w:val="en-US"/>
        </w:rPr>
        <w:t xml:space="preserve"> of access: World Wide Web. </w:t>
      </w:r>
    </w:p>
    <w:p w:rsidR="00F83408" w:rsidRPr="00F83408" w:rsidRDefault="00F83408" w:rsidP="00F83408">
      <w:pPr>
        <w:spacing w:after="0" w:line="240" w:lineRule="auto"/>
        <w:ind w:left="720"/>
        <w:contextualSpacing/>
        <w:rPr>
          <w:lang w:val="en-US"/>
        </w:rPr>
      </w:pPr>
      <w:proofErr w:type="gramStart"/>
      <w:r w:rsidRPr="00F83408">
        <w:rPr>
          <w:lang w:val="en-US"/>
        </w:rPr>
        <w:t>650  0</w:t>
      </w:r>
      <w:proofErr w:type="gramEnd"/>
      <w:r w:rsidRPr="00F83408">
        <w:rPr>
          <w:lang w:val="en-US"/>
        </w:rPr>
        <w:t xml:space="preserve"> </w:t>
      </w:r>
      <w:r>
        <w:rPr>
          <w:lang w:val="en-US"/>
        </w:rPr>
        <w:t>$</w:t>
      </w:r>
      <w:proofErr w:type="spellStart"/>
      <w:r w:rsidRPr="00F83408">
        <w:rPr>
          <w:lang w:val="en-US"/>
        </w:rPr>
        <w:t>aAustralian</w:t>
      </w:r>
      <w:proofErr w:type="spellEnd"/>
      <w:r w:rsidRPr="00F83408">
        <w:rPr>
          <w:lang w:val="en-US"/>
        </w:rPr>
        <w:t xml:space="preserve"> </w:t>
      </w:r>
      <w:proofErr w:type="spellStart"/>
      <w:r w:rsidRPr="00F83408">
        <w:rPr>
          <w:lang w:val="en-US"/>
        </w:rPr>
        <w:t>newspapers</w:t>
      </w:r>
      <w:r>
        <w:rPr>
          <w:lang w:val="en-US"/>
        </w:rPr>
        <w:t>$</w:t>
      </w:r>
      <w:r w:rsidRPr="00F83408">
        <w:rPr>
          <w:lang w:val="en-US"/>
        </w:rPr>
        <w:t>zNew</w:t>
      </w:r>
      <w:proofErr w:type="spellEnd"/>
      <w:r w:rsidRPr="00F83408">
        <w:rPr>
          <w:lang w:val="en-US"/>
        </w:rPr>
        <w:t xml:space="preserve"> South </w:t>
      </w:r>
      <w:proofErr w:type="spellStart"/>
      <w:r w:rsidRPr="00F83408">
        <w:rPr>
          <w:lang w:val="en-US"/>
        </w:rPr>
        <w:t>Wales</w:t>
      </w:r>
      <w:r>
        <w:rPr>
          <w:lang w:val="en-US"/>
        </w:rPr>
        <w:t>$</w:t>
      </w:r>
      <w:r w:rsidRPr="00F83408">
        <w:rPr>
          <w:lang w:val="en-US"/>
        </w:rPr>
        <w:t>zSydney</w:t>
      </w:r>
      <w:proofErr w:type="spellEnd"/>
      <w:r w:rsidRPr="00F83408">
        <w:rPr>
          <w:lang w:val="en-US"/>
        </w:rPr>
        <w:t xml:space="preserve">. </w:t>
      </w:r>
    </w:p>
    <w:p w:rsidR="00F83408" w:rsidRPr="00F83408" w:rsidRDefault="00F83408" w:rsidP="00F83408">
      <w:pPr>
        <w:spacing w:after="0" w:line="240" w:lineRule="auto"/>
        <w:ind w:left="720"/>
        <w:contextualSpacing/>
        <w:rPr>
          <w:lang w:val="en-US"/>
        </w:rPr>
      </w:pPr>
      <w:proofErr w:type="gramStart"/>
      <w:r w:rsidRPr="00F83408">
        <w:rPr>
          <w:lang w:val="en-US"/>
        </w:rPr>
        <w:t>651  0</w:t>
      </w:r>
      <w:proofErr w:type="gramEnd"/>
      <w:r w:rsidRPr="00F83408">
        <w:rPr>
          <w:lang w:val="en-US"/>
        </w:rPr>
        <w:t xml:space="preserve"> </w:t>
      </w:r>
      <w:r>
        <w:rPr>
          <w:lang w:val="en-US"/>
        </w:rPr>
        <w:t>$</w:t>
      </w:r>
      <w:proofErr w:type="spellStart"/>
      <w:r w:rsidRPr="00F83408">
        <w:rPr>
          <w:lang w:val="en-US"/>
        </w:rPr>
        <w:t>aSydney</w:t>
      </w:r>
      <w:proofErr w:type="spellEnd"/>
      <w:r w:rsidRPr="00F83408">
        <w:rPr>
          <w:lang w:val="en-US"/>
        </w:rPr>
        <w:t xml:space="preserve"> (N.S.W.)</w:t>
      </w:r>
      <w:r>
        <w:rPr>
          <w:lang w:val="en-US"/>
        </w:rPr>
        <w:t>$</w:t>
      </w:r>
      <w:proofErr w:type="spellStart"/>
      <w:r w:rsidRPr="00F83408">
        <w:rPr>
          <w:lang w:val="en-US"/>
        </w:rPr>
        <w:t>vNewspapers</w:t>
      </w:r>
      <w:proofErr w:type="spellEnd"/>
      <w:r w:rsidRPr="00F83408">
        <w:rPr>
          <w:lang w:val="en-US"/>
        </w:rPr>
        <w:t xml:space="preserve">. </w:t>
      </w:r>
    </w:p>
    <w:p w:rsidR="00F83408" w:rsidRPr="00F83408" w:rsidRDefault="00F83408" w:rsidP="00F83408">
      <w:pPr>
        <w:spacing w:after="0" w:line="240" w:lineRule="auto"/>
        <w:ind w:left="720"/>
        <w:contextualSpacing/>
        <w:rPr>
          <w:lang w:val="en-US"/>
        </w:rPr>
      </w:pPr>
      <w:r w:rsidRPr="00F83408">
        <w:rPr>
          <w:lang w:val="en-US"/>
        </w:rPr>
        <w:t xml:space="preserve">730 </w:t>
      </w:r>
      <w:proofErr w:type="gramStart"/>
      <w:r w:rsidRPr="00F83408">
        <w:rPr>
          <w:lang w:val="en-US"/>
        </w:rPr>
        <w:t xml:space="preserve">0  </w:t>
      </w:r>
      <w:r>
        <w:rPr>
          <w:lang w:val="en-US"/>
        </w:rPr>
        <w:t>$</w:t>
      </w:r>
      <w:proofErr w:type="spellStart"/>
      <w:proofErr w:type="gramEnd"/>
      <w:r w:rsidRPr="00F83408">
        <w:rPr>
          <w:lang w:val="en-US"/>
        </w:rPr>
        <w:t>aSydney</w:t>
      </w:r>
      <w:proofErr w:type="spellEnd"/>
      <w:r w:rsidRPr="00F83408">
        <w:rPr>
          <w:lang w:val="en-US"/>
        </w:rPr>
        <w:t xml:space="preserve"> morning herald (Weekend Canberra ed.) </w:t>
      </w:r>
    </w:p>
    <w:p w:rsidR="00F83408" w:rsidRPr="00F83408" w:rsidRDefault="00F83408" w:rsidP="00F83408">
      <w:pPr>
        <w:spacing w:after="0" w:line="240" w:lineRule="auto"/>
        <w:ind w:left="720"/>
        <w:contextualSpacing/>
        <w:rPr>
          <w:lang w:val="en-US"/>
        </w:rPr>
      </w:pPr>
      <w:proofErr w:type="gramStart"/>
      <w:r w:rsidRPr="00F83408">
        <w:rPr>
          <w:lang w:val="en-US"/>
        </w:rPr>
        <w:t>830  0</w:t>
      </w:r>
      <w:proofErr w:type="gramEnd"/>
      <w:r w:rsidRPr="00F83408">
        <w:rPr>
          <w:lang w:val="en-US"/>
        </w:rPr>
        <w:t xml:space="preserve"> </w:t>
      </w:r>
      <w:r>
        <w:rPr>
          <w:lang w:val="en-US"/>
        </w:rPr>
        <w:t>$</w:t>
      </w:r>
      <w:proofErr w:type="spellStart"/>
      <w:r w:rsidRPr="00F83408">
        <w:rPr>
          <w:lang w:val="en-US"/>
        </w:rPr>
        <w:t>aAustralian</w:t>
      </w:r>
      <w:proofErr w:type="spellEnd"/>
      <w:r w:rsidRPr="00F83408">
        <w:rPr>
          <w:lang w:val="en-US"/>
        </w:rPr>
        <w:t xml:space="preserve"> newspapers </w:t>
      </w:r>
    </w:p>
    <w:p w:rsidR="007C6949" w:rsidRPr="00F83408" w:rsidRDefault="00F83408" w:rsidP="00F83408">
      <w:pPr>
        <w:spacing w:after="0" w:line="240" w:lineRule="auto"/>
        <w:ind w:left="720"/>
        <w:contextualSpacing/>
        <w:rPr>
          <w:lang w:val="en-US"/>
        </w:rPr>
      </w:pPr>
      <w:r w:rsidRPr="00F83408">
        <w:rPr>
          <w:lang w:val="en-US"/>
        </w:rPr>
        <w:t xml:space="preserve">856 4 0 </w:t>
      </w:r>
      <w:r>
        <w:rPr>
          <w:lang w:val="en-US"/>
        </w:rPr>
        <w:t>$</w:t>
      </w:r>
      <w:r w:rsidRPr="00F83408">
        <w:rPr>
          <w:lang w:val="en-US"/>
        </w:rPr>
        <w:t>uhttp://nla.gov.au/nla.news-title35</w:t>
      </w:r>
    </w:p>
    <w:p w:rsidR="007C6949" w:rsidRDefault="007C6949" w:rsidP="00EA639F">
      <w:pPr>
        <w:contextualSpacing/>
      </w:pPr>
    </w:p>
    <w:p w:rsidR="00F83408" w:rsidRDefault="00F83408" w:rsidP="00EA639F">
      <w:pPr>
        <w:contextualSpacing/>
      </w:pPr>
    </w:p>
    <w:p w:rsidR="00F83408" w:rsidRDefault="00F83408" w:rsidP="00EA639F">
      <w:pPr>
        <w:contextualSpacing/>
      </w:pPr>
    </w:p>
    <w:p w:rsidR="00F83408" w:rsidRDefault="00F83408" w:rsidP="00EA639F">
      <w:pPr>
        <w:contextualSpacing/>
      </w:pPr>
    </w:p>
    <w:p w:rsidR="00F83408" w:rsidRDefault="00F83408" w:rsidP="00EA639F">
      <w:pPr>
        <w:contextualSpacing/>
      </w:pPr>
    </w:p>
    <w:p w:rsidR="00F83408" w:rsidRDefault="00F83408" w:rsidP="00EA639F">
      <w:pPr>
        <w:contextualSpacing/>
      </w:pPr>
    </w:p>
    <w:p w:rsidR="00F83408" w:rsidRDefault="00F83408" w:rsidP="00EA639F">
      <w:pPr>
        <w:contextualSpacing/>
      </w:pPr>
    </w:p>
    <w:p w:rsidR="00F83408" w:rsidRDefault="00F83408" w:rsidP="00EA639F">
      <w:pPr>
        <w:contextualSpacing/>
      </w:pPr>
    </w:p>
    <w:p w:rsidR="00F83408" w:rsidRDefault="00F83408" w:rsidP="00EA639F">
      <w:pPr>
        <w:contextualSpacing/>
      </w:pPr>
    </w:p>
    <w:p w:rsidR="00F83408" w:rsidRDefault="00F83408" w:rsidP="00EA639F">
      <w:pPr>
        <w:contextualSpacing/>
      </w:pPr>
    </w:p>
    <w:p w:rsidR="00F83408" w:rsidRDefault="00F83408" w:rsidP="00EA639F">
      <w:pPr>
        <w:contextualSpacing/>
      </w:pPr>
    </w:p>
    <w:p w:rsidR="00F83408" w:rsidRDefault="00603023" w:rsidP="00EA639F">
      <w:pPr>
        <w:contextualSpacing/>
      </w:pPr>
      <w:r w:rsidRPr="00603023">
        <w:rPr>
          <w:noProof/>
          <w:lang w:eastAsia="zh-CN" w:bidi="th-TH"/>
        </w:rPr>
        <w:pict>
          <v:shape id="_x0000_s1079" type="#_x0000_t32" style="position:absolute;margin-left:21.35pt;margin-top:12.3pt;width:419.3pt;height:.5pt;flip:y;z-index:251647488" o:connectortype="straight" strokecolor="#7030a0" strokeweight="2.75pt"/>
        </w:pict>
      </w:r>
    </w:p>
    <w:p w:rsidR="00EA639F" w:rsidRPr="0032598B" w:rsidRDefault="00EA639F" w:rsidP="00EA639F">
      <w:pPr>
        <w:contextualSpacing/>
      </w:pPr>
    </w:p>
    <w:p w:rsidR="00FD39E7" w:rsidRDefault="00FD39E7" w:rsidP="00EA639F">
      <w:pPr>
        <w:contextualSpacing/>
      </w:pPr>
      <w:r>
        <w:t xml:space="preserve">Mention that </w:t>
      </w:r>
      <w:r w:rsidR="00DE60BC">
        <w:t>MARC</w:t>
      </w:r>
      <w:r>
        <w:t>21 has created codes for the content media and carrier type terms.</w:t>
      </w:r>
    </w:p>
    <w:p w:rsidR="00FD39E7" w:rsidRDefault="00FD39E7" w:rsidP="00EA639F">
      <w:pPr>
        <w:contextualSpacing/>
      </w:pPr>
    </w:p>
    <w:p w:rsidR="00FD39E7" w:rsidRDefault="00FD39E7" w:rsidP="00EA639F">
      <w:pPr>
        <w:contextualSpacing/>
      </w:pPr>
      <w:r>
        <w:t>They are recorded</w:t>
      </w:r>
      <w:r w:rsidR="00EA639F" w:rsidRPr="0032598B">
        <w:t xml:space="preserve"> </w:t>
      </w:r>
      <w:r>
        <w:t>in 007 and 008 fields and the $b subfields in 336, 337 and 338.</w:t>
      </w:r>
    </w:p>
    <w:p w:rsidR="00FD39E7" w:rsidRDefault="00FD39E7" w:rsidP="00EA639F">
      <w:pPr>
        <w:contextualSpacing/>
      </w:pPr>
    </w:p>
    <w:p w:rsidR="00EA639F" w:rsidRDefault="00EA639F" w:rsidP="00EA639F">
      <w:pPr>
        <w:contextualSpacing/>
      </w:pPr>
      <w:r w:rsidRPr="0032598B">
        <w:t xml:space="preserve"> Comparison tables listing all the available terms, their corresponding MARC codes, and any 007 and 008 codes is available on the MARC website.</w:t>
      </w:r>
    </w:p>
    <w:p w:rsidR="00FD39E7" w:rsidRPr="0032598B" w:rsidRDefault="00FD39E7" w:rsidP="00EA639F">
      <w:pPr>
        <w:contextualSpacing/>
      </w:pPr>
    </w:p>
    <w:p w:rsidR="00EA639F" w:rsidRPr="0032598B" w:rsidRDefault="00603023" w:rsidP="00EA639F">
      <w:pPr>
        <w:contextualSpacing/>
      </w:pPr>
      <w:hyperlink r:id="rId47" w:history="1">
        <w:r w:rsidR="00EA639F" w:rsidRPr="0032598B">
          <w:rPr>
            <w:rStyle w:val="Hyperlink"/>
          </w:rPr>
          <w:t>http://www.loc.gov/standards/valuelist/rdacontent.html</w:t>
        </w:r>
      </w:hyperlink>
    </w:p>
    <w:p w:rsidR="00EA639F" w:rsidRPr="0032598B" w:rsidRDefault="00603023" w:rsidP="00EA639F">
      <w:pPr>
        <w:contextualSpacing/>
      </w:pPr>
      <w:hyperlink r:id="rId48" w:history="1">
        <w:r w:rsidR="00EA639F" w:rsidRPr="0032598B">
          <w:rPr>
            <w:rStyle w:val="Hyperlink"/>
          </w:rPr>
          <w:t>http://www.loc.gov/standards/valuelist/rdamedia.html</w:t>
        </w:r>
      </w:hyperlink>
    </w:p>
    <w:p w:rsidR="00FD39E7" w:rsidRDefault="00603023" w:rsidP="00EA639F">
      <w:pPr>
        <w:contextualSpacing/>
        <w:rPr>
          <w:highlight w:val="yellow"/>
        </w:rPr>
      </w:pPr>
      <w:hyperlink r:id="rId49" w:history="1">
        <w:r w:rsidR="00FD39E7" w:rsidRPr="008E3E74">
          <w:rPr>
            <w:rStyle w:val="Hyperlink"/>
          </w:rPr>
          <w:t>http://www.loc.gov/standards/valuelist/rdacarrier.html</w:t>
        </w:r>
      </w:hyperlink>
      <w:r w:rsidR="00FD39E7">
        <w:t xml:space="preserve"> </w:t>
      </w:r>
      <w:r w:rsidR="00FD39E7" w:rsidRPr="00FD39E7">
        <w:rPr>
          <w:highlight w:val="yellow"/>
        </w:rPr>
        <w:t xml:space="preserve"> </w:t>
      </w:r>
    </w:p>
    <w:p w:rsidR="00FD39E7" w:rsidRDefault="00FD39E7" w:rsidP="00EA639F">
      <w:pPr>
        <w:contextualSpacing/>
      </w:pPr>
    </w:p>
    <w:p w:rsidR="00EA639F" w:rsidRPr="0032598B" w:rsidRDefault="00EA639F" w:rsidP="00EA639F">
      <w:pPr>
        <w:contextualSpacing/>
      </w:pPr>
      <w:r w:rsidRPr="00FD39E7">
        <w:t>[</w:t>
      </w:r>
      <w:r w:rsidR="00FD39E7">
        <w:t>There are links to these at the</w:t>
      </w:r>
      <w:r w:rsidRPr="00FD39E7">
        <w:t xml:space="preserve"> back of </w:t>
      </w:r>
      <w:r w:rsidR="00FD39E7">
        <w:t xml:space="preserve">the </w:t>
      </w:r>
      <w:r w:rsidRPr="00FD39E7">
        <w:t>workbook]</w:t>
      </w:r>
    </w:p>
    <w:p w:rsidR="00EA639F" w:rsidRPr="0032598B" w:rsidRDefault="00EA639F" w:rsidP="00EA639F">
      <w:pPr>
        <w:contextualSpacing/>
      </w:pPr>
    </w:p>
    <w:p w:rsidR="00EA639F" w:rsidRDefault="00EA639F" w:rsidP="00EA639F">
      <w:pPr>
        <w:contextualSpacing/>
      </w:pPr>
      <w:r w:rsidRPr="0032598B">
        <w:t>At this point make reminder about semantic web and sharing data:</w:t>
      </w:r>
    </w:p>
    <w:p w:rsidR="00FD39E7" w:rsidRPr="0032598B" w:rsidRDefault="00FD39E7" w:rsidP="00EA639F">
      <w:pPr>
        <w:contextualSpacing/>
      </w:pPr>
    </w:p>
    <w:p w:rsidR="00EA639F" w:rsidRPr="0032598B" w:rsidRDefault="00EA639F" w:rsidP="00EA639F">
      <w:pPr>
        <w:contextualSpacing/>
      </w:pPr>
      <w:r w:rsidRPr="0032598B">
        <w:t xml:space="preserve">A </w:t>
      </w:r>
      <w:proofErr w:type="gramStart"/>
      <w:r w:rsidRPr="0032598B">
        <w:t>consistent,</w:t>
      </w:r>
      <w:proofErr w:type="gramEnd"/>
      <w:r w:rsidRPr="0032598B">
        <w:t xml:space="preserve"> or “controlled” set of terms in this area is important not only for our users, but also because they provide data that be easily understood and shared by computer databases.    For this reason, the terms in RDA for Content, Media and Carrier were carefully developed by JSC in consultation with the developers of ONIX and have been included in the Open Metadata registry, so that they will be recognised vocabulary throughout the metadata community.</w:t>
      </w:r>
    </w:p>
    <w:p w:rsidR="00EA639F" w:rsidRPr="0032598B" w:rsidRDefault="00EA639F" w:rsidP="001A78A3">
      <w:pPr>
        <w:contextualSpacing/>
        <w:rPr>
          <w:b/>
          <w:bCs/>
        </w:rPr>
      </w:pPr>
    </w:p>
    <w:p w:rsidR="00EA639F" w:rsidRPr="0032598B" w:rsidRDefault="00EA639F" w:rsidP="001A78A3">
      <w:pPr>
        <w:contextualSpacing/>
        <w:rPr>
          <w:b/>
          <w:bCs/>
        </w:rPr>
      </w:pPr>
    </w:p>
    <w:p w:rsidR="00D3771B" w:rsidRPr="0032598B" w:rsidRDefault="00603023" w:rsidP="001A78A3">
      <w:pPr>
        <w:contextualSpacing/>
      </w:pPr>
      <w:r>
        <w:rPr>
          <w:noProof/>
          <w:lang w:val="en-US" w:eastAsia="zh-CN" w:bidi="th-TH"/>
        </w:rPr>
        <w:pict>
          <v:shape id="_x0000_s1094" type="#_x0000_t32" style="position:absolute;margin-left:7.5pt;margin-top:8.95pt;width:419.3pt;height:.5pt;flip:y;z-index:251660800" o:connectortype="straight" strokecolor="#7030a0" strokeweight="2.75pt"/>
        </w:pict>
      </w:r>
    </w:p>
    <w:p w:rsidR="007C6949" w:rsidRDefault="007C6949" w:rsidP="00D3771B">
      <w:pPr>
        <w:contextualSpacing/>
        <w:jc w:val="center"/>
        <w:rPr>
          <w:b/>
          <w:bCs/>
          <w:sz w:val="28"/>
          <w:szCs w:val="28"/>
        </w:rPr>
      </w:pPr>
    </w:p>
    <w:p w:rsidR="00D3771B" w:rsidRDefault="00D3771B" w:rsidP="00772C00">
      <w:pPr>
        <w:pStyle w:val="Heading1"/>
        <w:jc w:val="center"/>
      </w:pPr>
      <w:r w:rsidRPr="0032598B">
        <w:t>End of Day One</w:t>
      </w:r>
    </w:p>
    <w:p w:rsidR="007C6949" w:rsidRDefault="007C6949" w:rsidP="00D3771B">
      <w:pPr>
        <w:contextualSpacing/>
        <w:jc w:val="center"/>
        <w:rPr>
          <w:b/>
          <w:bCs/>
          <w:sz w:val="28"/>
          <w:szCs w:val="28"/>
        </w:rPr>
      </w:pPr>
    </w:p>
    <w:p w:rsidR="007C6949" w:rsidRDefault="007C6949" w:rsidP="00D3771B">
      <w:pPr>
        <w:contextualSpacing/>
        <w:jc w:val="center"/>
        <w:rPr>
          <w:b/>
          <w:bCs/>
          <w:sz w:val="28"/>
          <w:szCs w:val="28"/>
        </w:rPr>
      </w:pPr>
    </w:p>
    <w:p w:rsidR="007C6949" w:rsidRPr="0032598B" w:rsidRDefault="00603023" w:rsidP="00D3771B">
      <w:pPr>
        <w:contextualSpacing/>
        <w:jc w:val="center"/>
        <w:rPr>
          <w:b/>
          <w:bCs/>
          <w:sz w:val="28"/>
          <w:szCs w:val="28"/>
        </w:rPr>
      </w:pPr>
      <w:r>
        <w:rPr>
          <w:b/>
          <w:bCs/>
          <w:noProof/>
          <w:sz w:val="28"/>
          <w:szCs w:val="28"/>
          <w:lang w:val="en-US" w:eastAsia="zh-CN" w:bidi="th-TH"/>
        </w:rPr>
        <w:pict>
          <v:shape id="_x0000_s1095" type="#_x0000_t32" style="position:absolute;left:0;text-align:left;margin-left:1.95pt;margin-top:.2pt;width:419.3pt;height:.5pt;flip:y;z-index:251661824" o:connectortype="straight" strokecolor="#7030a0" strokeweight="2.75pt"/>
        </w:pict>
      </w:r>
    </w:p>
    <w:p w:rsidR="007C6949" w:rsidRDefault="007C6949" w:rsidP="007C6949">
      <w:pPr>
        <w:pStyle w:val="Heading2"/>
      </w:pPr>
    </w:p>
    <w:p w:rsidR="007C6949" w:rsidRDefault="007C6949" w:rsidP="007C6949">
      <w:pPr>
        <w:pStyle w:val="Heading2"/>
      </w:pPr>
      <w:r>
        <w:t>End of Day Activity</w:t>
      </w:r>
    </w:p>
    <w:p w:rsidR="007C6949" w:rsidRDefault="007C6949" w:rsidP="00D3771B">
      <w:pPr>
        <w:contextualSpacing/>
        <w:jc w:val="both"/>
      </w:pPr>
    </w:p>
    <w:p w:rsidR="00D3771B" w:rsidRPr="007C6949" w:rsidRDefault="00603023" w:rsidP="00772C00">
      <w:pPr>
        <w:contextualSpacing/>
        <w:rPr>
          <w:sz w:val="24"/>
          <w:szCs w:val="24"/>
        </w:rPr>
      </w:pPr>
      <w:r>
        <w:rPr>
          <w:noProof/>
          <w:sz w:val="24"/>
          <w:szCs w:val="24"/>
          <w:lang w:val="en-US" w:eastAsia="zh-CN" w:bidi="th-TH"/>
        </w:rPr>
        <w:pict>
          <v:shape id="_x0000_s1096" type="#_x0000_t32" style="position:absolute;margin-left:-2.4pt;margin-top:81.9pt;width:419.3pt;height:.5pt;flip:y;z-index:251662848" o:connectortype="straight" strokecolor="#7030a0" strokeweight="2.75pt"/>
        </w:pict>
      </w:r>
      <w:r w:rsidR="007C6949">
        <w:rPr>
          <w:noProof/>
          <w:sz w:val="24"/>
          <w:szCs w:val="24"/>
          <w:lang w:val="en-US" w:eastAsia="zh-CN" w:bidi="th-TH"/>
        </w:rPr>
        <w:t>Ask each participant to</w:t>
      </w:r>
      <w:r w:rsidR="00D3771B" w:rsidRPr="007C6949">
        <w:rPr>
          <w:sz w:val="24"/>
          <w:szCs w:val="24"/>
        </w:rPr>
        <w:t xml:space="preserve"> </w:t>
      </w:r>
      <w:r w:rsidR="00E202DD" w:rsidRPr="007C6949">
        <w:rPr>
          <w:sz w:val="24"/>
          <w:szCs w:val="24"/>
        </w:rPr>
        <w:t xml:space="preserve">share one thing </w:t>
      </w:r>
      <w:r w:rsidR="007C6949">
        <w:rPr>
          <w:sz w:val="24"/>
          <w:szCs w:val="24"/>
        </w:rPr>
        <w:t>they</w:t>
      </w:r>
      <w:r w:rsidR="00E202DD" w:rsidRPr="007C6949">
        <w:rPr>
          <w:sz w:val="24"/>
          <w:szCs w:val="24"/>
        </w:rPr>
        <w:t xml:space="preserve"> learned today</w:t>
      </w:r>
    </w:p>
    <w:sectPr w:rsidR="00D3771B" w:rsidRPr="007C6949" w:rsidSect="00C4113A">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8BB" w:rsidRDefault="002D78BB" w:rsidP="0028517A">
      <w:pPr>
        <w:spacing w:after="0" w:line="240" w:lineRule="auto"/>
      </w:pPr>
      <w:r>
        <w:separator/>
      </w:r>
    </w:p>
  </w:endnote>
  <w:endnote w:type="continuationSeparator" w:id="0">
    <w:p w:rsidR="002D78BB" w:rsidRDefault="002D78BB" w:rsidP="00285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宋体">
    <w:altName w:val="Arial Unicode MS"/>
    <w:charset w:val="50"/>
    <w:family w:val="auto"/>
    <w:pitch w:val="variable"/>
    <w:sig w:usb0="00000000"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EDF" w:rsidRDefault="00B33E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EDF" w:rsidRDefault="00B33ED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8BB" w:rsidRDefault="00B65A37" w:rsidP="00B65A37">
    <w:pPr>
      <w:pStyle w:val="Footer"/>
      <w:jc w:val="center"/>
    </w:pPr>
    <w:r>
      <w:t>Teaching RDA (National Library of Australia, 2012)</w:t>
    </w:r>
    <w:r w:rsidR="002D78BB" w:rsidRPr="00C4113A">
      <w:rPr>
        <w:noProof/>
        <w:lang w:val="en-US" w:eastAsia="zh-CN" w:bidi="th-TH"/>
      </w:rPr>
      <w:drawing>
        <wp:anchor distT="0" distB="0" distL="114300" distR="114300" simplePos="0" relativeHeight="251661312" behindDoc="1" locked="0" layoutInCell="1" allowOverlap="1">
          <wp:simplePos x="0" y="0"/>
          <wp:positionH relativeFrom="page">
            <wp:posOffset>5391150</wp:posOffset>
          </wp:positionH>
          <wp:positionV relativeFrom="page">
            <wp:posOffset>9896475</wp:posOffset>
          </wp:positionV>
          <wp:extent cx="2162175" cy="790575"/>
          <wp:effectExtent l="19050" t="0" r="9525" b="0"/>
          <wp:wrapNone/>
          <wp:docPr id="13" name="Picture 4" descr="Creative Comm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jpg"/>
                  <pic:cNvPicPr/>
                </pic:nvPicPr>
                <pic:blipFill>
                  <a:blip r:embed="rId1"/>
                  <a:stretch>
                    <a:fillRect/>
                  </a:stretch>
                </pic:blipFill>
                <pic:spPr>
                  <a:xfrm>
                    <a:off x="0" y="0"/>
                    <a:ext cx="2162175" cy="790575"/>
                  </a:xfrm>
                  <a:prstGeom prst="rect">
                    <a:avLst/>
                  </a:prstGeom>
                </pic:spPr>
              </pic:pic>
            </a:graphicData>
          </a:graphic>
        </wp:anchor>
      </w:drawing>
    </w:r>
    <w:r w:rsidR="002D78BB" w:rsidRPr="00C4113A">
      <w:rPr>
        <w:noProof/>
        <w:lang w:val="en-US" w:eastAsia="zh-CN" w:bidi="th-TH"/>
      </w:rPr>
      <w:drawing>
        <wp:anchor distT="0" distB="0" distL="114300" distR="114300" simplePos="0" relativeHeight="251659264" behindDoc="1" locked="1" layoutInCell="1" allowOverlap="1">
          <wp:simplePos x="0" y="0"/>
          <wp:positionH relativeFrom="page">
            <wp:posOffset>0</wp:posOffset>
          </wp:positionH>
          <wp:positionV relativeFrom="page">
            <wp:posOffset>9678035</wp:posOffset>
          </wp:positionV>
          <wp:extent cx="1268730" cy="972185"/>
          <wp:effectExtent l="19050" t="0" r="7620" b="0"/>
          <wp:wrapNone/>
          <wp:docPr id="12" name="Picture 9" descr="Footer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P1.jpg"/>
                  <pic:cNvPicPr/>
                </pic:nvPicPr>
                <pic:blipFill>
                  <a:blip r:embed="rId2"/>
                  <a:srcRect b="13939"/>
                  <a:stretch>
                    <a:fillRect/>
                  </a:stretch>
                </pic:blipFill>
                <pic:spPr>
                  <a:xfrm>
                    <a:off x="0" y="0"/>
                    <a:ext cx="1268730" cy="97218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8BB" w:rsidRDefault="002D78BB" w:rsidP="0028517A">
      <w:pPr>
        <w:spacing w:after="0" w:line="240" w:lineRule="auto"/>
      </w:pPr>
      <w:r>
        <w:separator/>
      </w:r>
    </w:p>
  </w:footnote>
  <w:footnote w:type="continuationSeparator" w:id="0">
    <w:p w:rsidR="002D78BB" w:rsidRDefault="002D78BB" w:rsidP="002851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EDF" w:rsidRDefault="00B33E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8BB" w:rsidRDefault="002D78BB">
    <w:pPr>
      <w:pStyle w:val="Header"/>
    </w:pPr>
    <w:r>
      <w:t xml:space="preserve">Page </w:t>
    </w:r>
    <w:r w:rsidR="00603023">
      <w:rPr>
        <w:b/>
        <w:sz w:val="24"/>
        <w:szCs w:val="24"/>
      </w:rPr>
      <w:fldChar w:fldCharType="begin"/>
    </w:r>
    <w:r>
      <w:rPr>
        <w:b/>
      </w:rPr>
      <w:instrText xml:space="preserve"> PAGE </w:instrText>
    </w:r>
    <w:r w:rsidR="00603023">
      <w:rPr>
        <w:b/>
        <w:sz w:val="24"/>
        <w:szCs w:val="24"/>
      </w:rPr>
      <w:fldChar w:fldCharType="separate"/>
    </w:r>
    <w:r w:rsidR="001A2CB6">
      <w:rPr>
        <w:b/>
        <w:noProof/>
      </w:rPr>
      <w:t>25</w:t>
    </w:r>
    <w:r w:rsidR="00603023">
      <w:rPr>
        <w:b/>
        <w:sz w:val="24"/>
        <w:szCs w:val="24"/>
      </w:rPr>
      <w:fldChar w:fldCharType="end"/>
    </w:r>
    <w:r>
      <w:t xml:space="preserve"> of </w:t>
    </w:r>
    <w:r w:rsidR="00603023">
      <w:rPr>
        <w:b/>
        <w:sz w:val="24"/>
        <w:szCs w:val="24"/>
      </w:rPr>
      <w:fldChar w:fldCharType="begin"/>
    </w:r>
    <w:r>
      <w:rPr>
        <w:b/>
      </w:rPr>
      <w:instrText xml:space="preserve"> NUMPAGES  </w:instrText>
    </w:r>
    <w:r w:rsidR="00603023">
      <w:rPr>
        <w:b/>
        <w:sz w:val="24"/>
        <w:szCs w:val="24"/>
      </w:rPr>
      <w:fldChar w:fldCharType="separate"/>
    </w:r>
    <w:r w:rsidR="001A2CB6">
      <w:rPr>
        <w:b/>
        <w:noProof/>
      </w:rPr>
      <w:t>25</w:t>
    </w:r>
    <w:r w:rsidR="00603023">
      <w:rPr>
        <w:b/>
        <w:sz w:val="24"/>
        <w:szCs w:val="24"/>
      </w:rPr>
      <w:fldChar w:fldCharType="end"/>
    </w:r>
    <w:r>
      <w:rPr>
        <w:b/>
        <w:sz w:val="24"/>
        <w:szCs w:val="24"/>
      </w:rPr>
      <w:tab/>
    </w:r>
    <w:r w:rsidR="00B65A37">
      <w:rPr>
        <w:b/>
        <w:sz w:val="24"/>
        <w:szCs w:val="24"/>
      </w:rPr>
      <w:t>Teaching RDA</w:t>
    </w:r>
    <w:r>
      <w:rPr>
        <w:b/>
        <w:sz w:val="24"/>
        <w:szCs w:val="24"/>
      </w:rPr>
      <w:t>: Module 5</w:t>
    </w:r>
    <w:r>
      <w:rPr>
        <w:b/>
        <w:sz w:val="24"/>
        <w:szCs w:val="24"/>
      </w:rPr>
      <w:tab/>
    </w:r>
    <w:r w:rsidR="00B33EDF">
      <w:rPr>
        <w:b/>
        <w:sz w:val="24"/>
        <w:szCs w:val="24"/>
      </w:rPr>
      <w:t>October</w:t>
    </w:r>
    <w:r>
      <w:rPr>
        <w:b/>
        <w:sz w:val="24"/>
        <w:szCs w:val="24"/>
      </w:rPr>
      <w:t xml:space="preserve"> 2012</w:t>
    </w:r>
  </w:p>
  <w:p w:rsidR="002D78BB" w:rsidRDefault="002D78B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EDF" w:rsidRDefault="00B33E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76EA"/>
    <w:multiLevelType w:val="hybridMultilevel"/>
    <w:tmpl w:val="E5104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16F7B"/>
    <w:multiLevelType w:val="hybridMultilevel"/>
    <w:tmpl w:val="BE40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A0261"/>
    <w:multiLevelType w:val="hybridMultilevel"/>
    <w:tmpl w:val="1018BC1C"/>
    <w:lvl w:ilvl="0" w:tplc="0409000F">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0711B"/>
    <w:multiLevelType w:val="hybridMultilevel"/>
    <w:tmpl w:val="CB5AF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97F74"/>
    <w:multiLevelType w:val="hybridMultilevel"/>
    <w:tmpl w:val="7ED674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5F303B"/>
    <w:multiLevelType w:val="hybridMultilevel"/>
    <w:tmpl w:val="0F9C1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095BE1"/>
    <w:multiLevelType w:val="hybridMultilevel"/>
    <w:tmpl w:val="F444788A"/>
    <w:lvl w:ilvl="0" w:tplc="8FE4B3E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60DA8"/>
    <w:multiLevelType w:val="hybridMultilevel"/>
    <w:tmpl w:val="28B86606"/>
    <w:lvl w:ilvl="0" w:tplc="753616FA">
      <w:start w:val="1"/>
      <w:numFmt w:val="bullet"/>
      <w:lvlText w:val="•"/>
      <w:lvlJc w:val="left"/>
      <w:pPr>
        <w:tabs>
          <w:tab w:val="num" w:pos="720"/>
        </w:tabs>
        <w:ind w:left="720" w:hanging="360"/>
      </w:pPr>
      <w:rPr>
        <w:rFonts w:ascii="Arial" w:hAnsi="Arial" w:hint="default"/>
      </w:rPr>
    </w:lvl>
    <w:lvl w:ilvl="1" w:tplc="C51AE964" w:tentative="1">
      <w:start w:val="1"/>
      <w:numFmt w:val="bullet"/>
      <w:lvlText w:val="•"/>
      <w:lvlJc w:val="left"/>
      <w:pPr>
        <w:tabs>
          <w:tab w:val="num" w:pos="1440"/>
        </w:tabs>
        <w:ind w:left="1440" w:hanging="360"/>
      </w:pPr>
      <w:rPr>
        <w:rFonts w:ascii="Arial" w:hAnsi="Arial" w:hint="default"/>
      </w:rPr>
    </w:lvl>
    <w:lvl w:ilvl="2" w:tplc="4F028BD8" w:tentative="1">
      <w:start w:val="1"/>
      <w:numFmt w:val="bullet"/>
      <w:lvlText w:val="•"/>
      <w:lvlJc w:val="left"/>
      <w:pPr>
        <w:tabs>
          <w:tab w:val="num" w:pos="2160"/>
        </w:tabs>
        <w:ind w:left="2160" w:hanging="360"/>
      </w:pPr>
      <w:rPr>
        <w:rFonts w:ascii="Arial" w:hAnsi="Arial" w:hint="default"/>
      </w:rPr>
    </w:lvl>
    <w:lvl w:ilvl="3" w:tplc="843A1DEC" w:tentative="1">
      <w:start w:val="1"/>
      <w:numFmt w:val="bullet"/>
      <w:lvlText w:val="•"/>
      <w:lvlJc w:val="left"/>
      <w:pPr>
        <w:tabs>
          <w:tab w:val="num" w:pos="2880"/>
        </w:tabs>
        <w:ind w:left="2880" w:hanging="360"/>
      </w:pPr>
      <w:rPr>
        <w:rFonts w:ascii="Arial" w:hAnsi="Arial" w:hint="default"/>
      </w:rPr>
    </w:lvl>
    <w:lvl w:ilvl="4" w:tplc="60A2A494" w:tentative="1">
      <w:start w:val="1"/>
      <w:numFmt w:val="bullet"/>
      <w:lvlText w:val="•"/>
      <w:lvlJc w:val="left"/>
      <w:pPr>
        <w:tabs>
          <w:tab w:val="num" w:pos="3600"/>
        </w:tabs>
        <w:ind w:left="3600" w:hanging="360"/>
      </w:pPr>
      <w:rPr>
        <w:rFonts w:ascii="Arial" w:hAnsi="Arial" w:hint="default"/>
      </w:rPr>
    </w:lvl>
    <w:lvl w:ilvl="5" w:tplc="53184CF0" w:tentative="1">
      <w:start w:val="1"/>
      <w:numFmt w:val="bullet"/>
      <w:lvlText w:val="•"/>
      <w:lvlJc w:val="left"/>
      <w:pPr>
        <w:tabs>
          <w:tab w:val="num" w:pos="4320"/>
        </w:tabs>
        <w:ind w:left="4320" w:hanging="360"/>
      </w:pPr>
      <w:rPr>
        <w:rFonts w:ascii="Arial" w:hAnsi="Arial" w:hint="default"/>
      </w:rPr>
    </w:lvl>
    <w:lvl w:ilvl="6" w:tplc="E2A800F6" w:tentative="1">
      <w:start w:val="1"/>
      <w:numFmt w:val="bullet"/>
      <w:lvlText w:val="•"/>
      <w:lvlJc w:val="left"/>
      <w:pPr>
        <w:tabs>
          <w:tab w:val="num" w:pos="5040"/>
        </w:tabs>
        <w:ind w:left="5040" w:hanging="360"/>
      </w:pPr>
      <w:rPr>
        <w:rFonts w:ascii="Arial" w:hAnsi="Arial" w:hint="default"/>
      </w:rPr>
    </w:lvl>
    <w:lvl w:ilvl="7" w:tplc="24008730" w:tentative="1">
      <w:start w:val="1"/>
      <w:numFmt w:val="bullet"/>
      <w:lvlText w:val="•"/>
      <w:lvlJc w:val="left"/>
      <w:pPr>
        <w:tabs>
          <w:tab w:val="num" w:pos="5760"/>
        </w:tabs>
        <w:ind w:left="5760" w:hanging="360"/>
      </w:pPr>
      <w:rPr>
        <w:rFonts w:ascii="Arial" w:hAnsi="Arial" w:hint="default"/>
      </w:rPr>
    </w:lvl>
    <w:lvl w:ilvl="8" w:tplc="9B64E5A4" w:tentative="1">
      <w:start w:val="1"/>
      <w:numFmt w:val="bullet"/>
      <w:lvlText w:val="•"/>
      <w:lvlJc w:val="left"/>
      <w:pPr>
        <w:tabs>
          <w:tab w:val="num" w:pos="6480"/>
        </w:tabs>
        <w:ind w:left="6480" w:hanging="360"/>
      </w:pPr>
      <w:rPr>
        <w:rFonts w:ascii="Arial" w:hAnsi="Arial" w:hint="default"/>
      </w:rPr>
    </w:lvl>
  </w:abstractNum>
  <w:abstractNum w:abstractNumId="8">
    <w:nsid w:val="30FE4276"/>
    <w:multiLevelType w:val="hybridMultilevel"/>
    <w:tmpl w:val="C468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41124FA"/>
    <w:multiLevelType w:val="hybridMultilevel"/>
    <w:tmpl w:val="37BC7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AD5A94"/>
    <w:multiLevelType w:val="hybridMultilevel"/>
    <w:tmpl w:val="75140DE8"/>
    <w:lvl w:ilvl="0" w:tplc="CEC4C8D6">
      <w:start w:val="1"/>
      <w:numFmt w:val="bullet"/>
      <w:lvlText w:val="•"/>
      <w:lvlJc w:val="left"/>
      <w:pPr>
        <w:tabs>
          <w:tab w:val="num" w:pos="720"/>
        </w:tabs>
        <w:ind w:left="720" w:hanging="360"/>
      </w:pPr>
      <w:rPr>
        <w:rFonts w:ascii="Arial" w:hAnsi="Arial" w:hint="default"/>
      </w:rPr>
    </w:lvl>
    <w:lvl w:ilvl="1" w:tplc="64768F28" w:tentative="1">
      <w:start w:val="1"/>
      <w:numFmt w:val="bullet"/>
      <w:lvlText w:val="•"/>
      <w:lvlJc w:val="left"/>
      <w:pPr>
        <w:tabs>
          <w:tab w:val="num" w:pos="1440"/>
        </w:tabs>
        <w:ind w:left="1440" w:hanging="360"/>
      </w:pPr>
      <w:rPr>
        <w:rFonts w:ascii="Arial" w:hAnsi="Arial" w:hint="default"/>
      </w:rPr>
    </w:lvl>
    <w:lvl w:ilvl="2" w:tplc="7D50E944" w:tentative="1">
      <w:start w:val="1"/>
      <w:numFmt w:val="bullet"/>
      <w:lvlText w:val="•"/>
      <w:lvlJc w:val="left"/>
      <w:pPr>
        <w:tabs>
          <w:tab w:val="num" w:pos="2160"/>
        </w:tabs>
        <w:ind w:left="2160" w:hanging="360"/>
      </w:pPr>
      <w:rPr>
        <w:rFonts w:ascii="Arial" w:hAnsi="Arial" w:hint="default"/>
      </w:rPr>
    </w:lvl>
    <w:lvl w:ilvl="3" w:tplc="597ECE1A" w:tentative="1">
      <w:start w:val="1"/>
      <w:numFmt w:val="bullet"/>
      <w:lvlText w:val="•"/>
      <w:lvlJc w:val="left"/>
      <w:pPr>
        <w:tabs>
          <w:tab w:val="num" w:pos="2880"/>
        </w:tabs>
        <w:ind w:left="2880" w:hanging="360"/>
      </w:pPr>
      <w:rPr>
        <w:rFonts w:ascii="Arial" w:hAnsi="Arial" w:hint="default"/>
      </w:rPr>
    </w:lvl>
    <w:lvl w:ilvl="4" w:tplc="3E827A0E" w:tentative="1">
      <w:start w:val="1"/>
      <w:numFmt w:val="bullet"/>
      <w:lvlText w:val="•"/>
      <w:lvlJc w:val="left"/>
      <w:pPr>
        <w:tabs>
          <w:tab w:val="num" w:pos="3600"/>
        </w:tabs>
        <w:ind w:left="3600" w:hanging="360"/>
      </w:pPr>
      <w:rPr>
        <w:rFonts w:ascii="Arial" w:hAnsi="Arial" w:hint="default"/>
      </w:rPr>
    </w:lvl>
    <w:lvl w:ilvl="5" w:tplc="EA984AEC" w:tentative="1">
      <w:start w:val="1"/>
      <w:numFmt w:val="bullet"/>
      <w:lvlText w:val="•"/>
      <w:lvlJc w:val="left"/>
      <w:pPr>
        <w:tabs>
          <w:tab w:val="num" w:pos="4320"/>
        </w:tabs>
        <w:ind w:left="4320" w:hanging="360"/>
      </w:pPr>
      <w:rPr>
        <w:rFonts w:ascii="Arial" w:hAnsi="Arial" w:hint="default"/>
      </w:rPr>
    </w:lvl>
    <w:lvl w:ilvl="6" w:tplc="B5E6CBE2" w:tentative="1">
      <w:start w:val="1"/>
      <w:numFmt w:val="bullet"/>
      <w:lvlText w:val="•"/>
      <w:lvlJc w:val="left"/>
      <w:pPr>
        <w:tabs>
          <w:tab w:val="num" w:pos="5040"/>
        </w:tabs>
        <w:ind w:left="5040" w:hanging="360"/>
      </w:pPr>
      <w:rPr>
        <w:rFonts w:ascii="Arial" w:hAnsi="Arial" w:hint="default"/>
      </w:rPr>
    </w:lvl>
    <w:lvl w:ilvl="7" w:tplc="3B14D250" w:tentative="1">
      <w:start w:val="1"/>
      <w:numFmt w:val="bullet"/>
      <w:lvlText w:val="•"/>
      <w:lvlJc w:val="left"/>
      <w:pPr>
        <w:tabs>
          <w:tab w:val="num" w:pos="5760"/>
        </w:tabs>
        <w:ind w:left="5760" w:hanging="360"/>
      </w:pPr>
      <w:rPr>
        <w:rFonts w:ascii="Arial" w:hAnsi="Arial" w:hint="default"/>
      </w:rPr>
    </w:lvl>
    <w:lvl w:ilvl="8" w:tplc="EFE2737C" w:tentative="1">
      <w:start w:val="1"/>
      <w:numFmt w:val="bullet"/>
      <w:lvlText w:val="•"/>
      <w:lvlJc w:val="left"/>
      <w:pPr>
        <w:tabs>
          <w:tab w:val="num" w:pos="6480"/>
        </w:tabs>
        <w:ind w:left="6480" w:hanging="360"/>
      </w:pPr>
      <w:rPr>
        <w:rFonts w:ascii="Arial" w:hAnsi="Arial" w:hint="default"/>
      </w:rPr>
    </w:lvl>
  </w:abstractNum>
  <w:abstractNum w:abstractNumId="11">
    <w:nsid w:val="3AB31462"/>
    <w:multiLevelType w:val="hybridMultilevel"/>
    <w:tmpl w:val="C4DA95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FC6D20"/>
    <w:multiLevelType w:val="hybridMultilevel"/>
    <w:tmpl w:val="4950DD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5F2ADA"/>
    <w:multiLevelType w:val="hybridMultilevel"/>
    <w:tmpl w:val="C21E9630"/>
    <w:lvl w:ilvl="0" w:tplc="DA20A65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1A0ADF"/>
    <w:multiLevelType w:val="hybridMultilevel"/>
    <w:tmpl w:val="4D262B0A"/>
    <w:lvl w:ilvl="0" w:tplc="D8FE000C">
      <w:start w:val="50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3D0BC9"/>
    <w:multiLevelType w:val="hybridMultilevel"/>
    <w:tmpl w:val="4B9403F2"/>
    <w:lvl w:ilvl="0" w:tplc="A14202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762490"/>
    <w:multiLevelType w:val="multilevel"/>
    <w:tmpl w:val="B67A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C07BB5"/>
    <w:multiLevelType w:val="hybridMultilevel"/>
    <w:tmpl w:val="446E7F6E"/>
    <w:lvl w:ilvl="0" w:tplc="3A3C6E90">
      <w:start w:val="1"/>
      <w:numFmt w:val="bullet"/>
      <w:lvlText w:val="•"/>
      <w:lvlJc w:val="left"/>
      <w:pPr>
        <w:tabs>
          <w:tab w:val="num" w:pos="720"/>
        </w:tabs>
        <w:ind w:left="720" w:hanging="360"/>
      </w:pPr>
      <w:rPr>
        <w:rFonts w:ascii="Arial" w:hAnsi="Arial" w:hint="default"/>
      </w:rPr>
    </w:lvl>
    <w:lvl w:ilvl="1" w:tplc="1B38B744" w:tentative="1">
      <w:start w:val="1"/>
      <w:numFmt w:val="bullet"/>
      <w:lvlText w:val="•"/>
      <w:lvlJc w:val="left"/>
      <w:pPr>
        <w:tabs>
          <w:tab w:val="num" w:pos="1440"/>
        </w:tabs>
        <w:ind w:left="1440" w:hanging="360"/>
      </w:pPr>
      <w:rPr>
        <w:rFonts w:ascii="Arial" w:hAnsi="Arial" w:hint="default"/>
      </w:rPr>
    </w:lvl>
    <w:lvl w:ilvl="2" w:tplc="5464D4CA" w:tentative="1">
      <w:start w:val="1"/>
      <w:numFmt w:val="bullet"/>
      <w:lvlText w:val="•"/>
      <w:lvlJc w:val="left"/>
      <w:pPr>
        <w:tabs>
          <w:tab w:val="num" w:pos="2160"/>
        </w:tabs>
        <w:ind w:left="2160" w:hanging="360"/>
      </w:pPr>
      <w:rPr>
        <w:rFonts w:ascii="Arial" w:hAnsi="Arial" w:hint="default"/>
      </w:rPr>
    </w:lvl>
    <w:lvl w:ilvl="3" w:tplc="E9761110" w:tentative="1">
      <w:start w:val="1"/>
      <w:numFmt w:val="bullet"/>
      <w:lvlText w:val="•"/>
      <w:lvlJc w:val="left"/>
      <w:pPr>
        <w:tabs>
          <w:tab w:val="num" w:pos="2880"/>
        </w:tabs>
        <w:ind w:left="2880" w:hanging="360"/>
      </w:pPr>
      <w:rPr>
        <w:rFonts w:ascii="Arial" w:hAnsi="Arial" w:hint="default"/>
      </w:rPr>
    </w:lvl>
    <w:lvl w:ilvl="4" w:tplc="08005A2A" w:tentative="1">
      <w:start w:val="1"/>
      <w:numFmt w:val="bullet"/>
      <w:lvlText w:val="•"/>
      <w:lvlJc w:val="left"/>
      <w:pPr>
        <w:tabs>
          <w:tab w:val="num" w:pos="3600"/>
        </w:tabs>
        <w:ind w:left="3600" w:hanging="360"/>
      </w:pPr>
      <w:rPr>
        <w:rFonts w:ascii="Arial" w:hAnsi="Arial" w:hint="default"/>
      </w:rPr>
    </w:lvl>
    <w:lvl w:ilvl="5" w:tplc="7486D408" w:tentative="1">
      <w:start w:val="1"/>
      <w:numFmt w:val="bullet"/>
      <w:lvlText w:val="•"/>
      <w:lvlJc w:val="left"/>
      <w:pPr>
        <w:tabs>
          <w:tab w:val="num" w:pos="4320"/>
        </w:tabs>
        <w:ind w:left="4320" w:hanging="360"/>
      </w:pPr>
      <w:rPr>
        <w:rFonts w:ascii="Arial" w:hAnsi="Arial" w:hint="default"/>
      </w:rPr>
    </w:lvl>
    <w:lvl w:ilvl="6" w:tplc="E48A239A" w:tentative="1">
      <w:start w:val="1"/>
      <w:numFmt w:val="bullet"/>
      <w:lvlText w:val="•"/>
      <w:lvlJc w:val="left"/>
      <w:pPr>
        <w:tabs>
          <w:tab w:val="num" w:pos="5040"/>
        </w:tabs>
        <w:ind w:left="5040" w:hanging="360"/>
      </w:pPr>
      <w:rPr>
        <w:rFonts w:ascii="Arial" w:hAnsi="Arial" w:hint="default"/>
      </w:rPr>
    </w:lvl>
    <w:lvl w:ilvl="7" w:tplc="4B66F4CA" w:tentative="1">
      <w:start w:val="1"/>
      <w:numFmt w:val="bullet"/>
      <w:lvlText w:val="•"/>
      <w:lvlJc w:val="left"/>
      <w:pPr>
        <w:tabs>
          <w:tab w:val="num" w:pos="5760"/>
        </w:tabs>
        <w:ind w:left="5760" w:hanging="360"/>
      </w:pPr>
      <w:rPr>
        <w:rFonts w:ascii="Arial" w:hAnsi="Arial" w:hint="default"/>
      </w:rPr>
    </w:lvl>
    <w:lvl w:ilvl="8" w:tplc="72D489C4" w:tentative="1">
      <w:start w:val="1"/>
      <w:numFmt w:val="bullet"/>
      <w:lvlText w:val="•"/>
      <w:lvlJc w:val="left"/>
      <w:pPr>
        <w:tabs>
          <w:tab w:val="num" w:pos="6480"/>
        </w:tabs>
        <w:ind w:left="6480" w:hanging="360"/>
      </w:pPr>
      <w:rPr>
        <w:rFonts w:ascii="Arial" w:hAnsi="Arial" w:hint="default"/>
      </w:rPr>
    </w:lvl>
  </w:abstractNum>
  <w:abstractNum w:abstractNumId="18">
    <w:nsid w:val="59D92AF5"/>
    <w:multiLevelType w:val="hybridMultilevel"/>
    <w:tmpl w:val="E57EA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BF527A"/>
    <w:multiLevelType w:val="hybridMultilevel"/>
    <w:tmpl w:val="B2E6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9272EF"/>
    <w:multiLevelType w:val="hybridMultilevel"/>
    <w:tmpl w:val="44DC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2517E9"/>
    <w:multiLevelType w:val="hybridMultilevel"/>
    <w:tmpl w:val="F87653B6"/>
    <w:lvl w:ilvl="0" w:tplc="D2D240A0">
      <w:start w:val="1"/>
      <w:numFmt w:val="bullet"/>
      <w:lvlText w:val="•"/>
      <w:lvlJc w:val="left"/>
      <w:pPr>
        <w:tabs>
          <w:tab w:val="num" w:pos="720"/>
        </w:tabs>
        <w:ind w:left="720" w:hanging="360"/>
      </w:pPr>
      <w:rPr>
        <w:rFonts w:ascii="Arial" w:hAnsi="Arial" w:hint="default"/>
      </w:rPr>
    </w:lvl>
    <w:lvl w:ilvl="1" w:tplc="9676A242">
      <w:start w:val="1"/>
      <w:numFmt w:val="bullet"/>
      <w:lvlText w:val="•"/>
      <w:lvlJc w:val="left"/>
      <w:pPr>
        <w:tabs>
          <w:tab w:val="num" w:pos="1440"/>
        </w:tabs>
        <w:ind w:left="1440" w:hanging="360"/>
      </w:pPr>
      <w:rPr>
        <w:rFonts w:ascii="Arial" w:hAnsi="Arial" w:hint="default"/>
      </w:rPr>
    </w:lvl>
    <w:lvl w:ilvl="2" w:tplc="3A80CC2E" w:tentative="1">
      <w:start w:val="1"/>
      <w:numFmt w:val="bullet"/>
      <w:lvlText w:val="•"/>
      <w:lvlJc w:val="left"/>
      <w:pPr>
        <w:tabs>
          <w:tab w:val="num" w:pos="2160"/>
        </w:tabs>
        <w:ind w:left="2160" w:hanging="360"/>
      </w:pPr>
      <w:rPr>
        <w:rFonts w:ascii="Arial" w:hAnsi="Arial" w:hint="default"/>
      </w:rPr>
    </w:lvl>
    <w:lvl w:ilvl="3" w:tplc="8894331C" w:tentative="1">
      <w:start w:val="1"/>
      <w:numFmt w:val="bullet"/>
      <w:lvlText w:val="•"/>
      <w:lvlJc w:val="left"/>
      <w:pPr>
        <w:tabs>
          <w:tab w:val="num" w:pos="2880"/>
        </w:tabs>
        <w:ind w:left="2880" w:hanging="360"/>
      </w:pPr>
      <w:rPr>
        <w:rFonts w:ascii="Arial" w:hAnsi="Arial" w:hint="default"/>
      </w:rPr>
    </w:lvl>
    <w:lvl w:ilvl="4" w:tplc="043E406C" w:tentative="1">
      <w:start w:val="1"/>
      <w:numFmt w:val="bullet"/>
      <w:lvlText w:val="•"/>
      <w:lvlJc w:val="left"/>
      <w:pPr>
        <w:tabs>
          <w:tab w:val="num" w:pos="3600"/>
        </w:tabs>
        <w:ind w:left="3600" w:hanging="360"/>
      </w:pPr>
      <w:rPr>
        <w:rFonts w:ascii="Arial" w:hAnsi="Arial" w:hint="default"/>
      </w:rPr>
    </w:lvl>
    <w:lvl w:ilvl="5" w:tplc="BF220214" w:tentative="1">
      <w:start w:val="1"/>
      <w:numFmt w:val="bullet"/>
      <w:lvlText w:val="•"/>
      <w:lvlJc w:val="left"/>
      <w:pPr>
        <w:tabs>
          <w:tab w:val="num" w:pos="4320"/>
        </w:tabs>
        <w:ind w:left="4320" w:hanging="360"/>
      </w:pPr>
      <w:rPr>
        <w:rFonts w:ascii="Arial" w:hAnsi="Arial" w:hint="default"/>
      </w:rPr>
    </w:lvl>
    <w:lvl w:ilvl="6" w:tplc="0E3EC83A" w:tentative="1">
      <w:start w:val="1"/>
      <w:numFmt w:val="bullet"/>
      <w:lvlText w:val="•"/>
      <w:lvlJc w:val="left"/>
      <w:pPr>
        <w:tabs>
          <w:tab w:val="num" w:pos="5040"/>
        </w:tabs>
        <w:ind w:left="5040" w:hanging="360"/>
      </w:pPr>
      <w:rPr>
        <w:rFonts w:ascii="Arial" w:hAnsi="Arial" w:hint="default"/>
      </w:rPr>
    </w:lvl>
    <w:lvl w:ilvl="7" w:tplc="DB002D42" w:tentative="1">
      <w:start w:val="1"/>
      <w:numFmt w:val="bullet"/>
      <w:lvlText w:val="•"/>
      <w:lvlJc w:val="left"/>
      <w:pPr>
        <w:tabs>
          <w:tab w:val="num" w:pos="5760"/>
        </w:tabs>
        <w:ind w:left="5760" w:hanging="360"/>
      </w:pPr>
      <w:rPr>
        <w:rFonts w:ascii="Arial" w:hAnsi="Arial" w:hint="default"/>
      </w:rPr>
    </w:lvl>
    <w:lvl w:ilvl="8" w:tplc="955686EA" w:tentative="1">
      <w:start w:val="1"/>
      <w:numFmt w:val="bullet"/>
      <w:lvlText w:val="•"/>
      <w:lvlJc w:val="left"/>
      <w:pPr>
        <w:tabs>
          <w:tab w:val="num" w:pos="6480"/>
        </w:tabs>
        <w:ind w:left="6480" w:hanging="360"/>
      </w:pPr>
      <w:rPr>
        <w:rFonts w:ascii="Arial" w:hAnsi="Arial" w:hint="default"/>
      </w:rPr>
    </w:lvl>
  </w:abstractNum>
  <w:abstractNum w:abstractNumId="22">
    <w:nsid w:val="70AE0BB8"/>
    <w:multiLevelType w:val="hybridMultilevel"/>
    <w:tmpl w:val="26B08B4A"/>
    <w:lvl w:ilvl="0" w:tplc="7292A486">
      <w:start w:val="26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9B79CB"/>
    <w:multiLevelType w:val="hybridMultilevel"/>
    <w:tmpl w:val="6812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DC4A4F"/>
    <w:multiLevelType w:val="hybridMultilevel"/>
    <w:tmpl w:val="F3CC5FE8"/>
    <w:lvl w:ilvl="0" w:tplc="C85AA72E">
      <w:start w:val="1"/>
      <w:numFmt w:val="bullet"/>
      <w:lvlText w:val="•"/>
      <w:lvlJc w:val="left"/>
      <w:pPr>
        <w:tabs>
          <w:tab w:val="num" w:pos="720"/>
        </w:tabs>
        <w:ind w:left="720" w:hanging="360"/>
      </w:pPr>
      <w:rPr>
        <w:rFonts w:ascii="Arial" w:hAnsi="Arial" w:hint="default"/>
      </w:rPr>
    </w:lvl>
    <w:lvl w:ilvl="1" w:tplc="2534C172" w:tentative="1">
      <w:start w:val="1"/>
      <w:numFmt w:val="bullet"/>
      <w:lvlText w:val="•"/>
      <w:lvlJc w:val="left"/>
      <w:pPr>
        <w:tabs>
          <w:tab w:val="num" w:pos="1440"/>
        </w:tabs>
        <w:ind w:left="1440" w:hanging="360"/>
      </w:pPr>
      <w:rPr>
        <w:rFonts w:ascii="Arial" w:hAnsi="Arial" w:hint="default"/>
      </w:rPr>
    </w:lvl>
    <w:lvl w:ilvl="2" w:tplc="C27825D2" w:tentative="1">
      <w:start w:val="1"/>
      <w:numFmt w:val="bullet"/>
      <w:lvlText w:val="•"/>
      <w:lvlJc w:val="left"/>
      <w:pPr>
        <w:tabs>
          <w:tab w:val="num" w:pos="2160"/>
        </w:tabs>
        <w:ind w:left="2160" w:hanging="360"/>
      </w:pPr>
      <w:rPr>
        <w:rFonts w:ascii="Arial" w:hAnsi="Arial" w:hint="default"/>
      </w:rPr>
    </w:lvl>
    <w:lvl w:ilvl="3" w:tplc="32FE99A6" w:tentative="1">
      <w:start w:val="1"/>
      <w:numFmt w:val="bullet"/>
      <w:lvlText w:val="•"/>
      <w:lvlJc w:val="left"/>
      <w:pPr>
        <w:tabs>
          <w:tab w:val="num" w:pos="2880"/>
        </w:tabs>
        <w:ind w:left="2880" w:hanging="360"/>
      </w:pPr>
      <w:rPr>
        <w:rFonts w:ascii="Arial" w:hAnsi="Arial" w:hint="default"/>
      </w:rPr>
    </w:lvl>
    <w:lvl w:ilvl="4" w:tplc="17BCECC6" w:tentative="1">
      <w:start w:val="1"/>
      <w:numFmt w:val="bullet"/>
      <w:lvlText w:val="•"/>
      <w:lvlJc w:val="left"/>
      <w:pPr>
        <w:tabs>
          <w:tab w:val="num" w:pos="3600"/>
        </w:tabs>
        <w:ind w:left="3600" w:hanging="360"/>
      </w:pPr>
      <w:rPr>
        <w:rFonts w:ascii="Arial" w:hAnsi="Arial" w:hint="default"/>
      </w:rPr>
    </w:lvl>
    <w:lvl w:ilvl="5" w:tplc="2F7C06D2" w:tentative="1">
      <w:start w:val="1"/>
      <w:numFmt w:val="bullet"/>
      <w:lvlText w:val="•"/>
      <w:lvlJc w:val="left"/>
      <w:pPr>
        <w:tabs>
          <w:tab w:val="num" w:pos="4320"/>
        </w:tabs>
        <w:ind w:left="4320" w:hanging="360"/>
      </w:pPr>
      <w:rPr>
        <w:rFonts w:ascii="Arial" w:hAnsi="Arial" w:hint="default"/>
      </w:rPr>
    </w:lvl>
    <w:lvl w:ilvl="6" w:tplc="1EEE0692" w:tentative="1">
      <w:start w:val="1"/>
      <w:numFmt w:val="bullet"/>
      <w:lvlText w:val="•"/>
      <w:lvlJc w:val="left"/>
      <w:pPr>
        <w:tabs>
          <w:tab w:val="num" w:pos="5040"/>
        </w:tabs>
        <w:ind w:left="5040" w:hanging="360"/>
      </w:pPr>
      <w:rPr>
        <w:rFonts w:ascii="Arial" w:hAnsi="Arial" w:hint="default"/>
      </w:rPr>
    </w:lvl>
    <w:lvl w:ilvl="7" w:tplc="7E5AD864" w:tentative="1">
      <w:start w:val="1"/>
      <w:numFmt w:val="bullet"/>
      <w:lvlText w:val="•"/>
      <w:lvlJc w:val="left"/>
      <w:pPr>
        <w:tabs>
          <w:tab w:val="num" w:pos="5760"/>
        </w:tabs>
        <w:ind w:left="5760" w:hanging="360"/>
      </w:pPr>
      <w:rPr>
        <w:rFonts w:ascii="Arial" w:hAnsi="Arial" w:hint="default"/>
      </w:rPr>
    </w:lvl>
    <w:lvl w:ilvl="8" w:tplc="26FE30E8" w:tentative="1">
      <w:start w:val="1"/>
      <w:numFmt w:val="bullet"/>
      <w:lvlText w:val="•"/>
      <w:lvlJc w:val="left"/>
      <w:pPr>
        <w:tabs>
          <w:tab w:val="num" w:pos="6480"/>
        </w:tabs>
        <w:ind w:left="6480" w:hanging="360"/>
      </w:pPr>
      <w:rPr>
        <w:rFonts w:ascii="Arial" w:hAnsi="Arial" w:hint="default"/>
      </w:rPr>
    </w:lvl>
  </w:abstractNum>
  <w:abstractNum w:abstractNumId="25">
    <w:nsid w:val="79435671"/>
    <w:multiLevelType w:val="hybridMultilevel"/>
    <w:tmpl w:val="0F28F6BC"/>
    <w:lvl w:ilvl="0" w:tplc="52E216FA">
      <w:start w:val="1"/>
      <w:numFmt w:val="bullet"/>
      <w:lvlText w:val="•"/>
      <w:lvlJc w:val="left"/>
      <w:pPr>
        <w:tabs>
          <w:tab w:val="num" w:pos="720"/>
        </w:tabs>
        <w:ind w:left="720" w:hanging="360"/>
      </w:pPr>
      <w:rPr>
        <w:rFonts w:ascii="Arial" w:hAnsi="Arial" w:hint="default"/>
      </w:rPr>
    </w:lvl>
    <w:lvl w:ilvl="1" w:tplc="B84005A2">
      <w:start w:val="1"/>
      <w:numFmt w:val="bullet"/>
      <w:lvlText w:val="•"/>
      <w:lvlJc w:val="left"/>
      <w:pPr>
        <w:tabs>
          <w:tab w:val="num" w:pos="1440"/>
        </w:tabs>
        <w:ind w:left="1440" w:hanging="360"/>
      </w:pPr>
      <w:rPr>
        <w:rFonts w:ascii="Arial" w:hAnsi="Arial" w:hint="default"/>
      </w:rPr>
    </w:lvl>
    <w:lvl w:ilvl="2" w:tplc="62F81E8A" w:tentative="1">
      <w:start w:val="1"/>
      <w:numFmt w:val="bullet"/>
      <w:lvlText w:val="•"/>
      <w:lvlJc w:val="left"/>
      <w:pPr>
        <w:tabs>
          <w:tab w:val="num" w:pos="2160"/>
        </w:tabs>
        <w:ind w:left="2160" w:hanging="360"/>
      </w:pPr>
      <w:rPr>
        <w:rFonts w:ascii="Arial" w:hAnsi="Arial" w:hint="default"/>
      </w:rPr>
    </w:lvl>
    <w:lvl w:ilvl="3" w:tplc="1666C2E6" w:tentative="1">
      <w:start w:val="1"/>
      <w:numFmt w:val="bullet"/>
      <w:lvlText w:val="•"/>
      <w:lvlJc w:val="left"/>
      <w:pPr>
        <w:tabs>
          <w:tab w:val="num" w:pos="2880"/>
        </w:tabs>
        <w:ind w:left="2880" w:hanging="360"/>
      </w:pPr>
      <w:rPr>
        <w:rFonts w:ascii="Arial" w:hAnsi="Arial" w:hint="default"/>
      </w:rPr>
    </w:lvl>
    <w:lvl w:ilvl="4" w:tplc="66381190" w:tentative="1">
      <w:start w:val="1"/>
      <w:numFmt w:val="bullet"/>
      <w:lvlText w:val="•"/>
      <w:lvlJc w:val="left"/>
      <w:pPr>
        <w:tabs>
          <w:tab w:val="num" w:pos="3600"/>
        </w:tabs>
        <w:ind w:left="3600" w:hanging="360"/>
      </w:pPr>
      <w:rPr>
        <w:rFonts w:ascii="Arial" w:hAnsi="Arial" w:hint="default"/>
      </w:rPr>
    </w:lvl>
    <w:lvl w:ilvl="5" w:tplc="2F3C90F0" w:tentative="1">
      <w:start w:val="1"/>
      <w:numFmt w:val="bullet"/>
      <w:lvlText w:val="•"/>
      <w:lvlJc w:val="left"/>
      <w:pPr>
        <w:tabs>
          <w:tab w:val="num" w:pos="4320"/>
        </w:tabs>
        <w:ind w:left="4320" w:hanging="360"/>
      </w:pPr>
      <w:rPr>
        <w:rFonts w:ascii="Arial" w:hAnsi="Arial" w:hint="default"/>
      </w:rPr>
    </w:lvl>
    <w:lvl w:ilvl="6" w:tplc="B3D0A27A" w:tentative="1">
      <w:start w:val="1"/>
      <w:numFmt w:val="bullet"/>
      <w:lvlText w:val="•"/>
      <w:lvlJc w:val="left"/>
      <w:pPr>
        <w:tabs>
          <w:tab w:val="num" w:pos="5040"/>
        </w:tabs>
        <w:ind w:left="5040" w:hanging="360"/>
      </w:pPr>
      <w:rPr>
        <w:rFonts w:ascii="Arial" w:hAnsi="Arial" w:hint="default"/>
      </w:rPr>
    </w:lvl>
    <w:lvl w:ilvl="7" w:tplc="BF4A145C" w:tentative="1">
      <w:start w:val="1"/>
      <w:numFmt w:val="bullet"/>
      <w:lvlText w:val="•"/>
      <w:lvlJc w:val="left"/>
      <w:pPr>
        <w:tabs>
          <w:tab w:val="num" w:pos="5760"/>
        </w:tabs>
        <w:ind w:left="5760" w:hanging="360"/>
      </w:pPr>
      <w:rPr>
        <w:rFonts w:ascii="Arial" w:hAnsi="Arial" w:hint="default"/>
      </w:rPr>
    </w:lvl>
    <w:lvl w:ilvl="8" w:tplc="7744ED7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5"/>
  </w:num>
  <w:num w:numId="3">
    <w:abstractNumId w:val="21"/>
  </w:num>
  <w:num w:numId="4">
    <w:abstractNumId w:val="25"/>
  </w:num>
  <w:num w:numId="5">
    <w:abstractNumId w:val="1"/>
  </w:num>
  <w:num w:numId="6">
    <w:abstractNumId w:val="10"/>
  </w:num>
  <w:num w:numId="7">
    <w:abstractNumId w:val="19"/>
  </w:num>
  <w:num w:numId="8">
    <w:abstractNumId w:val="3"/>
  </w:num>
  <w:num w:numId="9">
    <w:abstractNumId w:val="13"/>
  </w:num>
  <w:num w:numId="10">
    <w:abstractNumId w:val="4"/>
  </w:num>
  <w:num w:numId="11">
    <w:abstractNumId w:val="16"/>
  </w:num>
  <w:num w:numId="12">
    <w:abstractNumId w:val="9"/>
  </w:num>
  <w:num w:numId="13">
    <w:abstractNumId w:val="0"/>
  </w:num>
  <w:num w:numId="14">
    <w:abstractNumId w:val="23"/>
  </w:num>
  <w:num w:numId="15">
    <w:abstractNumId w:val="20"/>
  </w:num>
  <w:num w:numId="16">
    <w:abstractNumId w:val="2"/>
  </w:num>
  <w:num w:numId="17">
    <w:abstractNumId w:val="12"/>
  </w:num>
  <w:num w:numId="18">
    <w:abstractNumId w:val="11"/>
  </w:num>
  <w:num w:numId="19">
    <w:abstractNumId w:val="15"/>
  </w:num>
  <w:num w:numId="20">
    <w:abstractNumId w:val="18"/>
  </w:num>
  <w:num w:numId="21">
    <w:abstractNumId w:val="14"/>
  </w:num>
  <w:num w:numId="22">
    <w:abstractNumId w:val="22"/>
  </w:num>
  <w:num w:numId="23">
    <w:abstractNumId w:val="6"/>
  </w:num>
  <w:num w:numId="24">
    <w:abstractNumId w:val="17"/>
  </w:num>
  <w:num w:numId="25">
    <w:abstractNumId w:val="24"/>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69"/>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0F52E1"/>
    <w:rsid w:val="00031DAD"/>
    <w:rsid w:val="00040BC9"/>
    <w:rsid w:val="0004285C"/>
    <w:rsid w:val="00057546"/>
    <w:rsid w:val="00070AE3"/>
    <w:rsid w:val="00072DCF"/>
    <w:rsid w:val="00082166"/>
    <w:rsid w:val="0008666F"/>
    <w:rsid w:val="00086D18"/>
    <w:rsid w:val="000A6AE4"/>
    <w:rsid w:val="000C582D"/>
    <w:rsid w:val="000C6D4F"/>
    <w:rsid w:val="000D1C4C"/>
    <w:rsid w:val="000D58A7"/>
    <w:rsid w:val="000E5B35"/>
    <w:rsid w:val="000F52E1"/>
    <w:rsid w:val="000F6CFA"/>
    <w:rsid w:val="00100567"/>
    <w:rsid w:val="00101FF3"/>
    <w:rsid w:val="001053DD"/>
    <w:rsid w:val="00111E5C"/>
    <w:rsid w:val="00116689"/>
    <w:rsid w:val="0012044C"/>
    <w:rsid w:val="001314BE"/>
    <w:rsid w:val="00135344"/>
    <w:rsid w:val="00153E84"/>
    <w:rsid w:val="001751E3"/>
    <w:rsid w:val="00181095"/>
    <w:rsid w:val="00183CAB"/>
    <w:rsid w:val="0018602A"/>
    <w:rsid w:val="001950AE"/>
    <w:rsid w:val="00195361"/>
    <w:rsid w:val="001A17FD"/>
    <w:rsid w:val="001A1D58"/>
    <w:rsid w:val="001A2CB6"/>
    <w:rsid w:val="001A78A3"/>
    <w:rsid w:val="001C64CB"/>
    <w:rsid w:val="001D65C1"/>
    <w:rsid w:val="001E755C"/>
    <w:rsid w:val="0020152A"/>
    <w:rsid w:val="00205C13"/>
    <w:rsid w:val="00206635"/>
    <w:rsid w:val="002133A9"/>
    <w:rsid w:val="00214372"/>
    <w:rsid w:val="00214867"/>
    <w:rsid w:val="0022666A"/>
    <w:rsid w:val="002300B2"/>
    <w:rsid w:val="00235CC1"/>
    <w:rsid w:val="00244EC3"/>
    <w:rsid w:val="00246EC9"/>
    <w:rsid w:val="00253034"/>
    <w:rsid w:val="002611C0"/>
    <w:rsid w:val="00264F24"/>
    <w:rsid w:val="002673E8"/>
    <w:rsid w:val="0026776B"/>
    <w:rsid w:val="002824E7"/>
    <w:rsid w:val="00283AC8"/>
    <w:rsid w:val="0028517A"/>
    <w:rsid w:val="00290CC8"/>
    <w:rsid w:val="002A0A47"/>
    <w:rsid w:val="002B04E7"/>
    <w:rsid w:val="002B426E"/>
    <w:rsid w:val="002B5521"/>
    <w:rsid w:val="002C1BDC"/>
    <w:rsid w:val="002C5743"/>
    <w:rsid w:val="002C599A"/>
    <w:rsid w:val="002D26ED"/>
    <w:rsid w:val="002D78BB"/>
    <w:rsid w:val="00314F16"/>
    <w:rsid w:val="00320825"/>
    <w:rsid w:val="00322459"/>
    <w:rsid w:val="00324397"/>
    <w:rsid w:val="0032598B"/>
    <w:rsid w:val="0034203C"/>
    <w:rsid w:val="0035007C"/>
    <w:rsid w:val="00364126"/>
    <w:rsid w:val="00370691"/>
    <w:rsid w:val="00383FD0"/>
    <w:rsid w:val="00385AED"/>
    <w:rsid w:val="00386694"/>
    <w:rsid w:val="00393AAC"/>
    <w:rsid w:val="003B0C11"/>
    <w:rsid w:val="003B4270"/>
    <w:rsid w:val="003C293F"/>
    <w:rsid w:val="003C3156"/>
    <w:rsid w:val="003D24FE"/>
    <w:rsid w:val="003D3C98"/>
    <w:rsid w:val="003D4810"/>
    <w:rsid w:val="003D5B2B"/>
    <w:rsid w:val="003D5FB8"/>
    <w:rsid w:val="00402911"/>
    <w:rsid w:val="00403692"/>
    <w:rsid w:val="0040437F"/>
    <w:rsid w:val="00407096"/>
    <w:rsid w:val="004101F9"/>
    <w:rsid w:val="00412D27"/>
    <w:rsid w:val="00412EBE"/>
    <w:rsid w:val="0042018F"/>
    <w:rsid w:val="00420A12"/>
    <w:rsid w:val="00422CAE"/>
    <w:rsid w:val="00423790"/>
    <w:rsid w:val="00423F4A"/>
    <w:rsid w:val="00427284"/>
    <w:rsid w:val="00427B99"/>
    <w:rsid w:val="004327A0"/>
    <w:rsid w:val="00445F2F"/>
    <w:rsid w:val="0045252C"/>
    <w:rsid w:val="00463F9D"/>
    <w:rsid w:val="004666E1"/>
    <w:rsid w:val="004706AC"/>
    <w:rsid w:val="00476655"/>
    <w:rsid w:val="00480147"/>
    <w:rsid w:val="0049404E"/>
    <w:rsid w:val="00495CB1"/>
    <w:rsid w:val="00497F89"/>
    <w:rsid w:val="004B4E87"/>
    <w:rsid w:val="004C18EC"/>
    <w:rsid w:val="004C39A5"/>
    <w:rsid w:val="004C6286"/>
    <w:rsid w:val="004C6534"/>
    <w:rsid w:val="004C65F8"/>
    <w:rsid w:val="004D312B"/>
    <w:rsid w:val="004D6186"/>
    <w:rsid w:val="004E475A"/>
    <w:rsid w:val="004F0CF5"/>
    <w:rsid w:val="004F1936"/>
    <w:rsid w:val="004F359C"/>
    <w:rsid w:val="00504BED"/>
    <w:rsid w:val="00505D7B"/>
    <w:rsid w:val="00515AE6"/>
    <w:rsid w:val="005168EF"/>
    <w:rsid w:val="00520360"/>
    <w:rsid w:val="005211D8"/>
    <w:rsid w:val="0052526A"/>
    <w:rsid w:val="00531F9F"/>
    <w:rsid w:val="00532038"/>
    <w:rsid w:val="0053303E"/>
    <w:rsid w:val="00533BB6"/>
    <w:rsid w:val="00537DF8"/>
    <w:rsid w:val="00553FFD"/>
    <w:rsid w:val="00567CC3"/>
    <w:rsid w:val="0058244D"/>
    <w:rsid w:val="00585CA6"/>
    <w:rsid w:val="00590E69"/>
    <w:rsid w:val="005A4A54"/>
    <w:rsid w:val="005A617C"/>
    <w:rsid w:val="005B7EC3"/>
    <w:rsid w:val="005C0C62"/>
    <w:rsid w:val="005C7474"/>
    <w:rsid w:val="005D1E54"/>
    <w:rsid w:val="005E106D"/>
    <w:rsid w:val="005F4677"/>
    <w:rsid w:val="005F786E"/>
    <w:rsid w:val="00603023"/>
    <w:rsid w:val="00614524"/>
    <w:rsid w:val="006173D9"/>
    <w:rsid w:val="00617955"/>
    <w:rsid w:val="0063577E"/>
    <w:rsid w:val="00643451"/>
    <w:rsid w:val="006440E0"/>
    <w:rsid w:val="0065775C"/>
    <w:rsid w:val="00663DBE"/>
    <w:rsid w:val="00671532"/>
    <w:rsid w:val="00686041"/>
    <w:rsid w:val="00686C1E"/>
    <w:rsid w:val="00694417"/>
    <w:rsid w:val="006A25FF"/>
    <w:rsid w:val="006A3918"/>
    <w:rsid w:val="006C4914"/>
    <w:rsid w:val="006C5C7D"/>
    <w:rsid w:val="006D17A5"/>
    <w:rsid w:val="006D7E73"/>
    <w:rsid w:val="006E2BF8"/>
    <w:rsid w:val="006E70EF"/>
    <w:rsid w:val="006E70FA"/>
    <w:rsid w:val="006F7DB7"/>
    <w:rsid w:val="0070743E"/>
    <w:rsid w:val="00714CB8"/>
    <w:rsid w:val="00715D35"/>
    <w:rsid w:val="00717795"/>
    <w:rsid w:val="00721A19"/>
    <w:rsid w:val="00731D3E"/>
    <w:rsid w:val="0073639A"/>
    <w:rsid w:val="00746357"/>
    <w:rsid w:val="00751732"/>
    <w:rsid w:val="00755D86"/>
    <w:rsid w:val="00772C00"/>
    <w:rsid w:val="00772DBF"/>
    <w:rsid w:val="007901B8"/>
    <w:rsid w:val="00790D85"/>
    <w:rsid w:val="00792051"/>
    <w:rsid w:val="0079309C"/>
    <w:rsid w:val="00793C47"/>
    <w:rsid w:val="0079596D"/>
    <w:rsid w:val="007A0A10"/>
    <w:rsid w:val="007A2453"/>
    <w:rsid w:val="007A48B6"/>
    <w:rsid w:val="007B1D48"/>
    <w:rsid w:val="007B1F62"/>
    <w:rsid w:val="007B725E"/>
    <w:rsid w:val="007C6949"/>
    <w:rsid w:val="007D3653"/>
    <w:rsid w:val="007E037F"/>
    <w:rsid w:val="007F099B"/>
    <w:rsid w:val="007F55E9"/>
    <w:rsid w:val="00801F20"/>
    <w:rsid w:val="00843E2E"/>
    <w:rsid w:val="0084426B"/>
    <w:rsid w:val="00846B2B"/>
    <w:rsid w:val="00870D88"/>
    <w:rsid w:val="008728B3"/>
    <w:rsid w:val="00882526"/>
    <w:rsid w:val="00893359"/>
    <w:rsid w:val="0089776F"/>
    <w:rsid w:val="008A131F"/>
    <w:rsid w:val="008B3DAB"/>
    <w:rsid w:val="008B4746"/>
    <w:rsid w:val="008B50CE"/>
    <w:rsid w:val="008C35F7"/>
    <w:rsid w:val="008D0A38"/>
    <w:rsid w:val="008D3F92"/>
    <w:rsid w:val="008E58B2"/>
    <w:rsid w:val="008F016B"/>
    <w:rsid w:val="0090160D"/>
    <w:rsid w:val="00910A0E"/>
    <w:rsid w:val="00913869"/>
    <w:rsid w:val="0092620D"/>
    <w:rsid w:val="00932955"/>
    <w:rsid w:val="009372C9"/>
    <w:rsid w:val="00941ED3"/>
    <w:rsid w:val="009441B9"/>
    <w:rsid w:val="00956070"/>
    <w:rsid w:val="009563F3"/>
    <w:rsid w:val="0096067B"/>
    <w:rsid w:val="00964BB2"/>
    <w:rsid w:val="00972649"/>
    <w:rsid w:val="00984D12"/>
    <w:rsid w:val="00994CD2"/>
    <w:rsid w:val="0099568F"/>
    <w:rsid w:val="009961C6"/>
    <w:rsid w:val="009A053F"/>
    <w:rsid w:val="009C72EC"/>
    <w:rsid w:val="009E41FE"/>
    <w:rsid w:val="009E7A5A"/>
    <w:rsid w:val="00A10BDD"/>
    <w:rsid w:val="00A13603"/>
    <w:rsid w:val="00A16CD4"/>
    <w:rsid w:val="00A22363"/>
    <w:rsid w:val="00A34B6A"/>
    <w:rsid w:val="00A3514A"/>
    <w:rsid w:val="00A467E0"/>
    <w:rsid w:val="00A47473"/>
    <w:rsid w:val="00A479FB"/>
    <w:rsid w:val="00A572D1"/>
    <w:rsid w:val="00A945C9"/>
    <w:rsid w:val="00AA448E"/>
    <w:rsid w:val="00AB0CC6"/>
    <w:rsid w:val="00AB4370"/>
    <w:rsid w:val="00AD17A6"/>
    <w:rsid w:val="00AD6844"/>
    <w:rsid w:val="00AD75F4"/>
    <w:rsid w:val="00AE477C"/>
    <w:rsid w:val="00AF056A"/>
    <w:rsid w:val="00AF3F53"/>
    <w:rsid w:val="00AF67B0"/>
    <w:rsid w:val="00B000E4"/>
    <w:rsid w:val="00B0356C"/>
    <w:rsid w:val="00B174C1"/>
    <w:rsid w:val="00B26760"/>
    <w:rsid w:val="00B33EDF"/>
    <w:rsid w:val="00B3582B"/>
    <w:rsid w:val="00B402A4"/>
    <w:rsid w:val="00B454A5"/>
    <w:rsid w:val="00B479D4"/>
    <w:rsid w:val="00B5056A"/>
    <w:rsid w:val="00B5408D"/>
    <w:rsid w:val="00B609B3"/>
    <w:rsid w:val="00B64CD6"/>
    <w:rsid w:val="00B65A37"/>
    <w:rsid w:val="00B77E2F"/>
    <w:rsid w:val="00B859DA"/>
    <w:rsid w:val="00B926B3"/>
    <w:rsid w:val="00B93977"/>
    <w:rsid w:val="00BB0A0F"/>
    <w:rsid w:val="00BB2931"/>
    <w:rsid w:val="00BB6C1D"/>
    <w:rsid w:val="00BC1170"/>
    <w:rsid w:val="00BD3762"/>
    <w:rsid w:val="00BD7841"/>
    <w:rsid w:val="00BE1F8A"/>
    <w:rsid w:val="00BF5BF1"/>
    <w:rsid w:val="00C045DF"/>
    <w:rsid w:val="00C167F3"/>
    <w:rsid w:val="00C25E3A"/>
    <w:rsid w:val="00C263FF"/>
    <w:rsid w:val="00C364DB"/>
    <w:rsid w:val="00C4012F"/>
    <w:rsid w:val="00C40456"/>
    <w:rsid w:val="00C406FF"/>
    <w:rsid w:val="00C4113A"/>
    <w:rsid w:val="00C446E1"/>
    <w:rsid w:val="00C5024C"/>
    <w:rsid w:val="00C547B6"/>
    <w:rsid w:val="00C65CC3"/>
    <w:rsid w:val="00C81122"/>
    <w:rsid w:val="00C84BBF"/>
    <w:rsid w:val="00C948D1"/>
    <w:rsid w:val="00C973D8"/>
    <w:rsid w:val="00CA5510"/>
    <w:rsid w:val="00CC27CA"/>
    <w:rsid w:val="00CC4D06"/>
    <w:rsid w:val="00CE10EE"/>
    <w:rsid w:val="00CE36D5"/>
    <w:rsid w:val="00CE6E25"/>
    <w:rsid w:val="00CE7975"/>
    <w:rsid w:val="00CF5FCF"/>
    <w:rsid w:val="00D033EF"/>
    <w:rsid w:val="00D03771"/>
    <w:rsid w:val="00D10033"/>
    <w:rsid w:val="00D22933"/>
    <w:rsid w:val="00D327A2"/>
    <w:rsid w:val="00D3771B"/>
    <w:rsid w:val="00D42BC7"/>
    <w:rsid w:val="00D4375E"/>
    <w:rsid w:val="00D55F7C"/>
    <w:rsid w:val="00D6755D"/>
    <w:rsid w:val="00D73BE9"/>
    <w:rsid w:val="00D74621"/>
    <w:rsid w:val="00D81E06"/>
    <w:rsid w:val="00D97CA0"/>
    <w:rsid w:val="00DA4E1A"/>
    <w:rsid w:val="00DA5018"/>
    <w:rsid w:val="00DB37A2"/>
    <w:rsid w:val="00DB68F5"/>
    <w:rsid w:val="00DB7558"/>
    <w:rsid w:val="00DC161D"/>
    <w:rsid w:val="00DC3322"/>
    <w:rsid w:val="00DD7BA8"/>
    <w:rsid w:val="00DE60BC"/>
    <w:rsid w:val="00DF20B0"/>
    <w:rsid w:val="00E06B0E"/>
    <w:rsid w:val="00E0789C"/>
    <w:rsid w:val="00E153CB"/>
    <w:rsid w:val="00E170E5"/>
    <w:rsid w:val="00E202DD"/>
    <w:rsid w:val="00E24347"/>
    <w:rsid w:val="00E267EA"/>
    <w:rsid w:val="00E27104"/>
    <w:rsid w:val="00E271F1"/>
    <w:rsid w:val="00E373BA"/>
    <w:rsid w:val="00E5053C"/>
    <w:rsid w:val="00E65F91"/>
    <w:rsid w:val="00E67C72"/>
    <w:rsid w:val="00E70274"/>
    <w:rsid w:val="00E863F8"/>
    <w:rsid w:val="00E908CC"/>
    <w:rsid w:val="00E90FEB"/>
    <w:rsid w:val="00E96BF2"/>
    <w:rsid w:val="00EA3794"/>
    <w:rsid w:val="00EA639F"/>
    <w:rsid w:val="00EA656B"/>
    <w:rsid w:val="00EB4978"/>
    <w:rsid w:val="00EB6647"/>
    <w:rsid w:val="00EC56B9"/>
    <w:rsid w:val="00ED32AF"/>
    <w:rsid w:val="00ED7192"/>
    <w:rsid w:val="00EF2C3B"/>
    <w:rsid w:val="00EF4AA3"/>
    <w:rsid w:val="00F22983"/>
    <w:rsid w:val="00F24297"/>
    <w:rsid w:val="00F31BA3"/>
    <w:rsid w:val="00F41CBB"/>
    <w:rsid w:val="00F43918"/>
    <w:rsid w:val="00F43E10"/>
    <w:rsid w:val="00F440E0"/>
    <w:rsid w:val="00F5085F"/>
    <w:rsid w:val="00F53D51"/>
    <w:rsid w:val="00F54876"/>
    <w:rsid w:val="00F60311"/>
    <w:rsid w:val="00F6051F"/>
    <w:rsid w:val="00F67593"/>
    <w:rsid w:val="00F83408"/>
    <w:rsid w:val="00F84A0D"/>
    <w:rsid w:val="00F85BA9"/>
    <w:rsid w:val="00FA2762"/>
    <w:rsid w:val="00FA7E71"/>
    <w:rsid w:val="00FC5B63"/>
    <w:rsid w:val="00FD39E7"/>
    <w:rsid w:val="00FE1C9C"/>
    <w:rsid w:val="00FE219C"/>
    <w:rsid w:val="00FF2904"/>
    <w:rsid w:val="00FF76EB"/>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18" type="connector" idref="#_x0000_s1089"/>
        <o:r id="V:Rule19" type="connector" idref="#_x0000_s1060"/>
        <o:r id="V:Rule20" type="connector" idref="#_x0000_s1095"/>
        <o:r id="V:Rule21" type="connector" idref="#_x0000_s1068"/>
        <o:r id="V:Rule22" type="connector" idref="#_x0000_s1051"/>
        <o:r id="V:Rule23" type="connector" idref="#_x0000_s1102"/>
        <o:r id="V:Rule24" type="connector" idref="#_x0000_s1048"/>
        <o:r id="V:Rule25" type="connector" idref="#_x0000_s1067"/>
        <o:r id="V:Rule26" type="connector" idref="#_x0000_s1079"/>
        <o:r id="V:Rule27" type="connector" idref="#_x0000_s1094"/>
        <o:r id="V:Rule28" type="connector" idref="#_x0000_s1096"/>
        <o:r id="V:Rule29" type="connector" idref="#_x0000_s1092"/>
        <o:r id="V:Rule30" type="connector" idref="#_x0000_s1081"/>
        <o:r id="V:Rule31" type="connector" idref="#_x0000_s1090"/>
        <o:r id="V:Rule32" type="connector" idref="#_x0000_s1077"/>
        <o:r id="V:Rule33" type="connector" idref="#_x0000_s1091"/>
        <o:r id="V:Rule34"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zh-CN"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2E1"/>
    <w:pPr>
      <w:spacing w:after="200" w:line="276" w:lineRule="auto"/>
    </w:pPr>
    <w:rPr>
      <w:sz w:val="22"/>
      <w:szCs w:val="22"/>
      <w:lang w:val="en-AU" w:eastAsia="en-US" w:bidi="ar-SA"/>
    </w:rPr>
  </w:style>
  <w:style w:type="paragraph" w:styleId="Heading1">
    <w:name w:val="heading 1"/>
    <w:basedOn w:val="Normal"/>
    <w:next w:val="Normal"/>
    <w:link w:val="Heading1Char"/>
    <w:uiPriority w:val="9"/>
    <w:qFormat/>
    <w:rsid w:val="001A17F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F52E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0F52E1"/>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520360"/>
    <w:pPr>
      <w:keepNext/>
      <w:spacing w:before="240" w:after="60"/>
      <w:outlineLvl w:val="3"/>
    </w:pPr>
    <w:rPr>
      <w:rFonts w:eastAsia="Times New Roman"/>
      <w:b/>
      <w:bCs/>
      <w:sz w:val="24"/>
      <w:szCs w:val="28"/>
    </w:rPr>
  </w:style>
  <w:style w:type="paragraph" w:styleId="Heading5">
    <w:name w:val="heading 5"/>
    <w:basedOn w:val="Normal"/>
    <w:next w:val="Normal"/>
    <w:link w:val="Heading5Char"/>
    <w:uiPriority w:val="9"/>
    <w:unhideWhenUsed/>
    <w:qFormat/>
    <w:rsid w:val="00264F24"/>
    <w:pPr>
      <w:spacing w:before="240" w:after="60"/>
      <w:outlineLvl w:val="4"/>
    </w:pPr>
    <w:rPr>
      <w:rFonts w:eastAsia="SimSun" w:cs="Cordia New"/>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52E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0F52E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520360"/>
    <w:rPr>
      <w:rFonts w:eastAsia="Times New Roman"/>
      <w:b/>
      <w:bCs/>
      <w:sz w:val="24"/>
      <w:szCs w:val="28"/>
      <w:lang w:eastAsia="en-US"/>
    </w:rPr>
  </w:style>
  <w:style w:type="character" w:customStyle="1" w:styleId="Heading1Char">
    <w:name w:val="Heading 1 Char"/>
    <w:basedOn w:val="DefaultParagraphFont"/>
    <w:link w:val="Heading1"/>
    <w:uiPriority w:val="9"/>
    <w:rsid w:val="001A17FD"/>
    <w:rPr>
      <w:rFonts w:ascii="Cambria" w:eastAsia="Times New Roman" w:hAnsi="Cambria" w:cs="Times New Roman"/>
      <w:b/>
      <w:bCs/>
      <w:kern w:val="32"/>
      <w:sz w:val="32"/>
      <w:szCs w:val="32"/>
      <w:lang w:eastAsia="en-US"/>
    </w:rPr>
  </w:style>
  <w:style w:type="paragraph" w:styleId="NormalWeb">
    <w:name w:val="Normal (Web)"/>
    <w:basedOn w:val="Normal"/>
    <w:uiPriority w:val="99"/>
    <w:semiHidden/>
    <w:unhideWhenUsed/>
    <w:rsid w:val="00A34B6A"/>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423F4A"/>
    <w:pPr>
      <w:spacing w:after="0" w:line="240" w:lineRule="auto"/>
      <w:ind w:left="720"/>
      <w:contextualSpacing/>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206635"/>
    <w:rPr>
      <w:color w:val="0000FF"/>
      <w:u w:val="single"/>
    </w:rPr>
  </w:style>
  <w:style w:type="character" w:styleId="FollowedHyperlink">
    <w:name w:val="FollowedHyperlink"/>
    <w:basedOn w:val="DefaultParagraphFont"/>
    <w:uiPriority w:val="99"/>
    <w:semiHidden/>
    <w:unhideWhenUsed/>
    <w:rsid w:val="00A479FB"/>
    <w:rPr>
      <w:color w:val="800080"/>
      <w:u w:val="single"/>
    </w:rPr>
  </w:style>
  <w:style w:type="character" w:styleId="Strong">
    <w:name w:val="Strong"/>
    <w:basedOn w:val="DefaultParagraphFont"/>
    <w:uiPriority w:val="22"/>
    <w:qFormat/>
    <w:rsid w:val="004C65F8"/>
    <w:rPr>
      <w:b/>
      <w:bCs/>
    </w:rPr>
  </w:style>
  <w:style w:type="character" w:customStyle="1" w:styleId="subfield">
    <w:name w:val="subfield"/>
    <w:basedOn w:val="DefaultParagraphFont"/>
    <w:rsid w:val="004C65F8"/>
  </w:style>
  <w:style w:type="table" w:styleId="TableGrid">
    <w:name w:val="Table Grid"/>
    <w:basedOn w:val="TableNormal"/>
    <w:uiPriority w:val="59"/>
    <w:rsid w:val="005F78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264F24"/>
    <w:rPr>
      <w:rFonts w:ascii="Calibri" w:eastAsia="SimSun" w:hAnsi="Calibri" w:cs="Cordia New"/>
      <w:b/>
      <w:bCs/>
      <w:i/>
      <w:iCs/>
      <w:sz w:val="26"/>
      <w:szCs w:val="26"/>
      <w:lang w:val="en-AU" w:eastAsia="en-US" w:bidi="ar-SA"/>
    </w:rPr>
  </w:style>
  <w:style w:type="paragraph" w:styleId="BalloonText">
    <w:name w:val="Balloon Text"/>
    <w:basedOn w:val="Normal"/>
    <w:link w:val="BalloonTextChar"/>
    <w:uiPriority w:val="99"/>
    <w:semiHidden/>
    <w:unhideWhenUsed/>
    <w:rsid w:val="00183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CAB"/>
    <w:rPr>
      <w:rFonts w:ascii="Tahoma" w:hAnsi="Tahoma" w:cs="Tahoma"/>
      <w:sz w:val="16"/>
      <w:szCs w:val="16"/>
      <w:lang w:val="en-AU" w:eastAsia="en-US" w:bidi="ar-SA"/>
    </w:rPr>
  </w:style>
  <w:style w:type="character" w:customStyle="1" w:styleId="highlight1">
    <w:name w:val="highlight1"/>
    <w:basedOn w:val="DefaultParagraphFont"/>
    <w:rsid w:val="00972649"/>
    <w:rPr>
      <w:b/>
      <w:bCs/>
      <w:color w:val="FF0000"/>
    </w:rPr>
  </w:style>
  <w:style w:type="character" w:customStyle="1" w:styleId="termdef">
    <w:name w:val="termdef"/>
    <w:basedOn w:val="DefaultParagraphFont"/>
    <w:rsid w:val="007A48B6"/>
  </w:style>
  <w:style w:type="paragraph" w:styleId="Header">
    <w:name w:val="header"/>
    <w:basedOn w:val="Normal"/>
    <w:link w:val="HeaderChar"/>
    <w:uiPriority w:val="99"/>
    <w:unhideWhenUsed/>
    <w:rsid w:val="0028517A"/>
    <w:pPr>
      <w:tabs>
        <w:tab w:val="center" w:pos="4680"/>
        <w:tab w:val="right" w:pos="9360"/>
      </w:tabs>
    </w:pPr>
  </w:style>
  <w:style w:type="character" w:customStyle="1" w:styleId="HeaderChar">
    <w:name w:val="Header Char"/>
    <w:basedOn w:val="DefaultParagraphFont"/>
    <w:link w:val="Header"/>
    <w:uiPriority w:val="99"/>
    <w:rsid w:val="0028517A"/>
    <w:rPr>
      <w:sz w:val="22"/>
      <w:szCs w:val="22"/>
      <w:lang w:val="en-AU" w:eastAsia="en-US" w:bidi="ar-SA"/>
    </w:rPr>
  </w:style>
  <w:style w:type="paragraph" w:styleId="Footer">
    <w:name w:val="footer"/>
    <w:basedOn w:val="Normal"/>
    <w:link w:val="FooterChar"/>
    <w:uiPriority w:val="99"/>
    <w:semiHidden/>
    <w:unhideWhenUsed/>
    <w:rsid w:val="0028517A"/>
    <w:pPr>
      <w:tabs>
        <w:tab w:val="center" w:pos="4680"/>
        <w:tab w:val="right" w:pos="9360"/>
      </w:tabs>
    </w:pPr>
  </w:style>
  <w:style w:type="character" w:customStyle="1" w:styleId="FooterChar">
    <w:name w:val="Footer Char"/>
    <w:basedOn w:val="DefaultParagraphFont"/>
    <w:link w:val="Footer"/>
    <w:uiPriority w:val="99"/>
    <w:semiHidden/>
    <w:rsid w:val="0028517A"/>
    <w:rPr>
      <w:sz w:val="22"/>
      <w:szCs w:val="22"/>
      <w:lang w:val="en-AU" w:eastAsia="en-US" w:bidi="ar-SA"/>
    </w:rPr>
  </w:style>
</w:styles>
</file>

<file path=word/webSettings.xml><?xml version="1.0" encoding="utf-8"?>
<w:webSettings xmlns:r="http://schemas.openxmlformats.org/officeDocument/2006/relationships" xmlns:w="http://schemas.openxmlformats.org/wordprocessingml/2006/main">
  <w:divs>
    <w:div w:id="7951763">
      <w:bodyDiv w:val="1"/>
      <w:marLeft w:val="0"/>
      <w:marRight w:val="0"/>
      <w:marTop w:val="0"/>
      <w:marBottom w:val="0"/>
      <w:divBdr>
        <w:top w:val="none" w:sz="0" w:space="0" w:color="auto"/>
        <w:left w:val="none" w:sz="0" w:space="0" w:color="auto"/>
        <w:bottom w:val="none" w:sz="0" w:space="0" w:color="auto"/>
        <w:right w:val="none" w:sz="0" w:space="0" w:color="auto"/>
      </w:divBdr>
    </w:div>
    <w:div w:id="26571177">
      <w:bodyDiv w:val="1"/>
      <w:marLeft w:val="0"/>
      <w:marRight w:val="0"/>
      <w:marTop w:val="0"/>
      <w:marBottom w:val="0"/>
      <w:divBdr>
        <w:top w:val="none" w:sz="0" w:space="0" w:color="auto"/>
        <w:left w:val="none" w:sz="0" w:space="0" w:color="auto"/>
        <w:bottom w:val="none" w:sz="0" w:space="0" w:color="auto"/>
        <w:right w:val="none" w:sz="0" w:space="0" w:color="auto"/>
      </w:divBdr>
      <w:divsChild>
        <w:div w:id="1255936411">
          <w:marLeft w:val="0"/>
          <w:marRight w:val="0"/>
          <w:marTop w:val="0"/>
          <w:marBottom w:val="0"/>
          <w:divBdr>
            <w:top w:val="none" w:sz="0" w:space="0" w:color="auto"/>
            <w:left w:val="none" w:sz="0" w:space="0" w:color="auto"/>
            <w:bottom w:val="none" w:sz="0" w:space="0" w:color="auto"/>
            <w:right w:val="none" w:sz="0" w:space="0" w:color="auto"/>
          </w:divBdr>
          <w:divsChild>
            <w:div w:id="771707298">
              <w:marLeft w:val="0"/>
              <w:marRight w:val="0"/>
              <w:marTop w:val="0"/>
              <w:marBottom w:val="0"/>
              <w:divBdr>
                <w:top w:val="none" w:sz="0" w:space="0" w:color="auto"/>
                <w:left w:val="none" w:sz="0" w:space="0" w:color="auto"/>
                <w:bottom w:val="none" w:sz="0" w:space="0" w:color="auto"/>
                <w:right w:val="none" w:sz="0" w:space="0" w:color="auto"/>
              </w:divBdr>
              <w:divsChild>
                <w:div w:id="2065567966">
                  <w:marLeft w:val="0"/>
                  <w:marRight w:val="0"/>
                  <w:marTop w:val="0"/>
                  <w:marBottom w:val="0"/>
                  <w:divBdr>
                    <w:top w:val="none" w:sz="0" w:space="0" w:color="auto"/>
                    <w:left w:val="none" w:sz="0" w:space="0" w:color="auto"/>
                    <w:bottom w:val="none" w:sz="0" w:space="0" w:color="auto"/>
                    <w:right w:val="none" w:sz="0" w:space="0" w:color="auto"/>
                  </w:divBdr>
                  <w:divsChild>
                    <w:div w:id="903108330">
                      <w:marLeft w:val="0"/>
                      <w:marRight w:val="0"/>
                      <w:marTop w:val="0"/>
                      <w:marBottom w:val="0"/>
                      <w:divBdr>
                        <w:top w:val="none" w:sz="0" w:space="0" w:color="auto"/>
                        <w:left w:val="none" w:sz="0" w:space="0" w:color="auto"/>
                        <w:bottom w:val="none" w:sz="0" w:space="0" w:color="auto"/>
                        <w:right w:val="none" w:sz="0" w:space="0" w:color="auto"/>
                      </w:divBdr>
                      <w:divsChild>
                        <w:div w:id="790172401">
                          <w:marLeft w:val="0"/>
                          <w:marRight w:val="0"/>
                          <w:marTop w:val="0"/>
                          <w:marBottom w:val="0"/>
                          <w:divBdr>
                            <w:top w:val="none" w:sz="0" w:space="0" w:color="auto"/>
                            <w:left w:val="none" w:sz="0" w:space="0" w:color="auto"/>
                            <w:bottom w:val="none" w:sz="0" w:space="0" w:color="auto"/>
                            <w:right w:val="none" w:sz="0" w:space="0" w:color="auto"/>
                          </w:divBdr>
                          <w:divsChild>
                            <w:div w:id="1186597376">
                              <w:marLeft w:val="0"/>
                              <w:marRight w:val="0"/>
                              <w:marTop w:val="0"/>
                              <w:marBottom w:val="0"/>
                              <w:divBdr>
                                <w:top w:val="none" w:sz="0" w:space="0" w:color="auto"/>
                                <w:left w:val="none" w:sz="0" w:space="0" w:color="auto"/>
                                <w:bottom w:val="none" w:sz="0" w:space="0" w:color="auto"/>
                                <w:right w:val="none" w:sz="0" w:space="0" w:color="auto"/>
                              </w:divBdr>
                              <w:divsChild>
                                <w:div w:id="184458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9343">
      <w:bodyDiv w:val="1"/>
      <w:marLeft w:val="0"/>
      <w:marRight w:val="0"/>
      <w:marTop w:val="0"/>
      <w:marBottom w:val="0"/>
      <w:divBdr>
        <w:top w:val="none" w:sz="0" w:space="0" w:color="auto"/>
        <w:left w:val="none" w:sz="0" w:space="0" w:color="auto"/>
        <w:bottom w:val="none" w:sz="0" w:space="0" w:color="auto"/>
        <w:right w:val="none" w:sz="0" w:space="0" w:color="auto"/>
      </w:divBdr>
    </w:div>
    <w:div w:id="100534406">
      <w:bodyDiv w:val="1"/>
      <w:marLeft w:val="0"/>
      <w:marRight w:val="0"/>
      <w:marTop w:val="0"/>
      <w:marBottom w:val="0"/>
      <w:divBdr>
        <w:top w:val="none" w:sz="0" w:space="0" w:color="auto"/>
        <w:left w:val="none" w:sz="0" w:space="0" w:color="auto"/>
        <w:bottom w:val="none" w:sz="0" w:space="0" w:color="auto"/>
        <w:right w:val="none" w:sz="0" w:space="0" w:color="auto"/>
      </w:divBdr>
      <w:divsChild>
        <w:div w:id="2022587043">
          <w:marLeft w:val="0"/>
          <w:marRight w:val="0"/>
          <w:marTop w:val="0"/>
          <w:marBottom w:val="0"/>
          <w:divBdr>
            <w:top w:val="none" w:sz="0" w:space="0" w:color="auto"/>
            <w:left w:val="none" w:sz="0" w:space="0" w:color="auto"/>
            <w:bottom w:val="none" w:sz="0" w:space="0" w:color="auto"/>
            <w:right w:val="none" w:sz="0" w:space="0" w:color="auto"/>
          </w:divBdr>
          <w:divsChild>
            <w:div w:id="509373854">
              <w:marLeft w:val="0"/>
              <w:marRight w:val="0"/>
              <w:marTop w:val="0"/>
              <w:marBottom w:val="0"/>
              <w:divBdr>
                <w:top w:val="none" w:sz="0" w:space="0" w:color="auto"/>
                <w:left w:val="none" w:sz="0" w:space="0" w:color="auto"/>
                <w:bottom w:val="none" w:sz="0" w:space="0" w:color="auto"/>
                <w:right w:val="none" w:sz="0" w:space="0" w:color="auto"/>
              </w:divBdr>
              <w:divsChild>
                <w:div w:id="1972324294">
                  <w:marLeft w:val="0"/>
                  <w:marRight w:val="0"/>
                  <w:marTop w:val="0"/>
                  <w:marBottom w:val="0"/>
                  <w:divBdr>
                    <w:top w:val="none" w:sz="0" w:space="0" w:color="auto"/>
                    <w:left w:val="none" w:sz="0" w:space="0" w:color="auto"/>
                    <w:bottom w:val="none" w:sz="0" w:space="0" w:color="auto"/>
                    <w:right w:val="none" w:sz="0" w:space="0" w:color="auto"/>
                  </w:divBdr>
                  <w:divsChild>
                    <w:div w:id="1733696614">
                      <w:marLeft w:val="0"/>
                      <w:marRight w:val="0"/>
                      <w:marTop w:val="0"/>
                      <w:marBottom w:val="0"/>
                      <w:divBdr>
                        <w:top w:val="none" w:sz="0" w:space="0" w:color="auto"/>
                        <w:left w:val="none" w:sz="0" w:space="0" w:color="auto"/>
                        <w:bottom w:val="none" w:sz="0" w:space="0" w:color="auto"/>
                        <w:right w:val="none" w:sz="0" w:space="0" w:color="auto"/>
                      </w:divBdr>
                      <w:divsChild>
                        <w:div w:id="255868475">
                          <w:marLeft w:val="0"/>
                          <w:marRight w:val="0"/>
                          <w:marTop w:val="0"/>
                          <w:marBottom w:val="0"/>
                          <w:divBdr>
                            <w:top w:val="none" w:sz="0" w:space="0" w:color="auto"/>
                            <w:left w:val="none" w:sz="0" w:space="0" w:color="auto"/>
                            <w:bottom w:val="none" w:sz="0" w:space="0" w:color="auto"/>
                            <w:right w:val="none" w:sz="0" w:space="0" w:color="auto"/>
                          </w:divBdr>
                          <w:divsChild>
                            <w:div w:id="1430197757">
                              <w:marLeft w:val="0"/>
                              <w:marRight w:val="0"/>
                              <w:marTop w:val="0"/>
                              <w:marBottom w:val="0"/>
                              <w:divBdr>
                                <w:top w:val="none" w:sz="0" w:space="0" w:color="auto"/>
                                <w:left w:val="none" w:sz="0" w:space="0" w:color="auto"/>
                                <w:bottom w:val="none" w:sz="0" w:space="0" w:color="auto"/>
                                <w:right w:val="none" w:sz="0" w:space="0" w:color="auto"/>
                              </w:divBdr>
                              <w:divsChild>
                                <w:div w:id="1747919173">
                                  <w:marLeft w:val="0"/>
                                  <w:marRight w:val="0"/>
                                  <w:marTop w:val="0"/>
                                  <w:marBottom w:val="0"/>
                                  <w:divBdr>
                                    <w:top w:val="none" w:sz="0" w:space="0" w:color="auto"/>
                                    <w:left w:val="none" w:sz="0" w:space="0" w:color="auto"/>
                                    <w:bottom w:val="none" w:sz="0" w:space="0" w:color="auto"/>
                                    <w:right w:val="none" w:sz="0" w:space="0" w:color="auto"/>
                                  </w:divBdr>
                                  <w:divsChild>
                                    <w:div w:id="797450301">
                                      <w:marLeft w:val="0"/>
                                      <w:marRight w:val="0"/>
                                      <w:marTop w:val="0"/>
                                      <w:marBottom w:val="0"/>
                                      <w:divBdr>
                                        <w:top w:val="none" w:sz="0" w:space="0" w:color="auto"/>
                                        <w:left w:val="none" w:sz="0" w:space="0" w:color="auto"/>
                                        <w:bottom w:val="none" w:sz="0" w:space="0" w:color="auto"/>
                                        <w:right w:val="none" w:sz="0" w:space="0" w:color="auto"/>
                                      </w:divBdr>
                                      <w:divsChild>
                                        <w:div w:id="15518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70764">
      <w:bodyDiv w:val="1"/>
      <w:marLeft w:val="0"/>
      <w:marRight w:val="0"/>
      <w:marTop w:val="0"/>
      <w:marBottom w:val="0"/>
      <w:divBdr>
        <w:top w:val="none" w:sz="0" w:space="0" w:color="auto"/>
        <w:left w:val="none" w:sz="0" w:space="0" w:color="auto"/>
        <w:bottom w:val="none" w:sz="0" w:space="0" w:color="auto"/>
        <w:right w:val="none" w:sz="0" w:space="0" w:color="auto"/>
      </w:divBdr>
      <w:divsChild>
        <w:div w:id="317802771">
          <w:marLeft w:val="0"/>
          <w:marRight w:val="0"/>
          <w:marTop w:val="0"/>
          <w:marBottom w:val="0"/>
          <w:divBdr>
            <w:top w:val="none" w:sz="0" w:space="0" w:color="auto"/>
            <w:left w:val="none" w:sz="0" w:space="0" w:color="auto"/>
            <w:bottom w:val="none" w:sz="0" w:space="0" w:color="auto"/>
            <w:right w:val="none" w:sz="0" w:space="0" w:color="auto"/>
          </w:divBdr>
          <w:divsChild>
            <w:div w:id="1833526506">
              <w:marLeft w:val="0"/>
              <w:marRight w:val="0"/>
              <w:marTop w:val="0"/>
              <w:marBottom w:val="0"/>
              <w:divBdr>
                <w:top w:val="none" w:sz="0" w:space="0" w:color="auto"/>
                <w:left w:val="none" w:sz="0" w:space="0" w:color="auto"/>
                <w:bottom w:val="none" w:sz="0" w:space="0" w:color="auto"/>
                <w:right w:val="none" w:sz="0" w:space="0" w:color="auto"/>
              </w:divBdr>
              <w:divsChild>
                <w:div w:id="1876194545">
                  <w:marLeft w:val="0"/>
                  <w:marRight w:val="0"/>
                  <w:marTop w:val="0"/>
                  <w:marBottom w:val="0"/>
                  <w:divBdr>
                    <w:top w:val="none" w:sz="0" w:space="0" w:color="auto"/>
                    <w:left w:val="none" w:sz="0" w:space="0" w:color="auto"/>
                    <w:bottom w:val="none" w:sz="0" w:space="0" w:color="auto"/>
                    <w:right w:val="none" w:sz="0" w:space="0" w:color="auto"/>
                  </w:divBdr>
                  <w:divsChild>
                    <w:div w:id="1082947075">
                      <w:marLeft w:val="0"/>
                      <w:marRight w:val="0"/>
                      <w:marTop w:val="0"/>
                      <w:marBottom w:val="0"/>
                      <w:divBdr>
                        <w:top w:val="none" w:sz="0" w:space="0" w:color="auto"/>
                        <w:left w:val="none" w:sz="0" w:space="0" w:color="auto"/>
                        <w:bottom w:val="none" w:sz="0" w:space="0" w:color="auto"/>
                        <w:right w:val="none" w:sz="0" w:space="0" w:color="auto"/>
                      </w:divBdr>
                      <w:divsChild>
                        <w:div w:id="666128314">
                          <w:marLeft w:val="0"/>
                          <w:marRight w:val="0"/>
                          <w:marTop w:val="0"/>
                          <w:marBottom w:val="0"/>
                          <w:divBdr>
                            <w:top w:val="none" w:sz="0" w:space="0" w:color="auto"/>
                            <w:left w:val="none" w:sz="0" w:space="0" w:color="auto"/>
                            <w:bottom w:val="none" w:sz="0" w:space="0" w:color="auto"/>
                            <w:right w:val="none" w:sz="0" w:space="0" w:color="auto"/>
                          </w:divBdr>
                          <w:divsChild>
                            <w:div w:id="551506791">
                              <w:marLeft w:val="0"/>
                              <w:marRight w:val="0"/>
                              <w:marTop w:val="0"/>
                              <w:marBottom w:val="0"/>
                              <w:divBdr>
                                <w:top w:val="none" w:sz="0" w:space="0" w:color="auto"/>
                                <w:left w:val="none" w:sz="0" w:space="0" w:color="auto"/>
                                <w:bottom w:val="none" w:sz="0" w:space="0" w:color="auto"/>
                                <w:right w:val="none" w:sz="0" w:space="0" w:color="auto"/>
                              </w:divBdr>
                              <w:divsChild>
                                <w:div w:id="8583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70712">
      <w:bodyDiv w:val="1"/>
      <w:marLeft w:val="0"/>
      <w:marRight w:val="0"/>
      <w:marTop w:val="0"/>
      <w:marBottom w:val="0"/>
      <w:divBdr>
        <w:top w:val="none" w:sz="0" w:space="0" w:color="auto"/>
        <w:left w:val="none" w:sz="0" w:space="0" w:color="auto"/>
        <w:bottom w:val="none" w:sz="0" w:space="0" w:color="auto"/>
        <w:right w:val="none" w:sz="0" w:space="0" w:color="auto"/>
      </w:divBdr>
      <w:divsChild>
        <w:div w:id="1008941751">
          <w:marLeft w:val="0"/>
          <w:marRight w:val="0"/>
          <w:marTop w:val="0"/>
          <w:marBottom w:val="0"/>
          <w:divBdr>
            <w:top w:val="none" w:sz="0" w:space="0" w:color="auto"/>
            <w:left w:val="none" w:sz="0" w:space="0" w:color="auto"/>
            <w:bottom w:val="none" w:sz="0" w:space="0" w:color="auto"/>
            <w:right w:val="none" w:sz="0" w:space="0" w:color="auto"/>
          </w:divBdr>
          <w:divsChild>
            <w:div w:id="1600141397">
              <w:marLeft w:val="0"/>
              <w:marRight w:val="0"/>
              <w:marTop w:val="0"/>
              <w:marBottom w:val="0"/>
              <w:divBdr>
                <w:top w:val="none" w:sz="0" w:space="0" w:color="auto"/>
                <w:left w:val="none" w:sz="0" w:space="0" w:color="auto"/>
                <w:bottom w:val="none" w:sz="0" w:space="0" w:color="auto"/>
                <w:right w:val="none" w:sz="0" w:space="0" w:color="auto"/>
              </w:divBdr>
              <w:divsChild>
                <w:div w:id="817720453">
                  <w:marLeft w:val="0"/>
                  <w:marRight w:val="0"/>
                  <w:marTop w:val="0"/>
                  <w:marBottom w:val="0"/>
                  <w:divBdr>
                    <w:top w:val="none" w:sz="0" w:space="0" w:color="auto"/>
                    <w:left w:val="none" w:sz="0" w:space="0" w:color="auto"/>
                    <w:bottom w:val="none" w:sz="0" w:space="0" w:color="auto"/>
                    <w:right w:val="none" w:sz="0" w:space="0" w:color="auto"/>
                  </w:divBdr>
                  <w:divsChild>
                    <w:div w:id="500395140">
                      <w:marLeft w:val="0"/>
                      <w:marRight w:val="0"/>
                      <w:marTop w:val="0"/>
                      <w:marBottom w:val="0"/>
                      <w:divBdr>
                        <w:top w:val="none" w:sz="0" w:space="0" w:color="auto"/>
                        <w:left w:val="none" w:sz="0" w:space="0" w:color="auto"/>
                        <w:bottom w:val="none" w:sz="0" w:space="0" w:color="auto"/>
                        <w:right w:val="none" w:sz="0" w:space="0" w:color="auto"/>
                      </w:divBdr>
                      <w:divsChild>
                        <w:div w:id="324015456">
                          <w:marLeft w:val="0"/>
                          <w:marRight w:val="0"/>
                          <w:marTop w:val="0"/>
                          <w:marBottom w:val="0"/>
                          <w:divBdr>
                            <w:top w:val="none" w:sz="0" w:space="0" w:color="auto"/>
                            <w:left w:val="none" w:sz="0" w:space="0" w:color="auto"/>
                            <w:bottom w:val="none" w:sz="0" w:space="0" w:color="auto"/>
                            <w:right w:val="none" w:sz="0" w:space="0" w:color="auto"/>
                          </w:divBdr>
                          <w:divsChild>
                            <w:div w:id="815220431">
                              <w:marLeft w:val="0"/>
                              <w:marRight w:val="0"/>
                              <w:marTop w:val="0"/>
                              <w:marBottom w:val="0"/>
                              <w:divBdr>
                                <w:top w:val="none" w:sz="0" w:space="0" w:color="auto"/>
                                <w:left w:val="none" w:sz="0" w:space="0" w:color="auto"/>
                                <w:bottom w:val="none" w:sz="0" w:space="0" w:color="auto"/>
                                <w:right w:val="none" w:sz="0" w:space="0" w:color="auto"/>
                              </w:divBdr>
                              <w:divsChild>
                                <w:div w:id="2244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68360">
      <w:bodyDiv w:val="1"/>
      <w:marLeft w:val="0"/>
      <w:marRight w:val="0"/>
      <w:marTop w:val="0"/>
      <w:marBottom w:val="0"/>
      <w:divBdr>
        <w:top w:val="none" w:sz="0" w:space="0" w:color="auto"/>
        <w:left w:val="none" w:sz="0" w:space="0" w:color="auto"/>
        <w:bottom w:val="none" w:sz="0" w:space="0" w:color="auto"/>
        <w:right w:val="none" w:sz="0" w:space="0" w:color="auto"/>
      </w:divBdr>
      <w:divsChild>
        <w:div w:id="1709715509">
          <w:marLeft w:val="0"/>
          <w:marRight w:val="0"/>
          <w:marTop w:val="0"/>
          <w:marBottom w:val="0"/>
          <w:divBdr>
            <w:top w:val="none" w:sz="0" w:space="0" w:color="auto"/>
            <w:left w:val="none" w:sz="0" w:space="0" w:color="auto"/>
            <w:bottom w:val="none" w:sz="0" w:space="0" w:color="auto"/>
            <w:right w:val="none" w:sz="0" w:space="0" w:color="auto"/>
          </w:divBdr>
          <w:divsChild>
            <w:div w:id="1099445021">
              <w:marLeft w:val="0"/>
              <w:marRight w:val="0"/>
              <w:marTop w:val="0"/>
              <w:marBottom w:val="0"/>
              <w:divBdr>
                <w:top w:val="none" w:sz="0" w:space="0" w:color="auto"/>
                <w:left w:val="none" w:sz="0" w:space="0" w:color="auto"/>
                <w:bottom w:val="none" w:sz="0" w:space="0" w:color="auto"/>
                <w:right w:val="none" w:sz="0" w:space="0" w:color="auto"/>
              </w:divBdr>
              <w:divsChild>
                <w:div w:id="1302424048">
                  <w:marLeft w:val="0"/>
                  <w:marRight w:val="0"/>
                  <w:marTop w:val="0"/>
                  <w:marBottom w:val="0"/>
                  <w:divBdr>
                    <w:top w:val="none" w:sz="0" w:space="0" w:color="auto"/>
                    <w:left w:val="none" w:sz="0" w:space="0" w:color="auto"/>
                    <w:bottom w:val="none" w:sz="0" w:space="0" w:color="auto"/>
                    <w:right w:val="none" w:sz="0" w:space="0" w:color="auto"/>
                  </w:divBdr>
                  <w:divsChild>
                    <w:div w:id="1729955082">
                      <w:marLeft w:val="0"/>
                      <w:marRight w:val="0"/>
                      <w:marTop w:val="0"/>
                      <w:marBottom w:val="0"/>
                      <w:divBdr>
                        <w:top w:val="none" w:sz="0" w:space="0" w:color="auto"/>
                        <w:left w:val="none" w:sz="0" w:space="0" w:color="auto"/>
                        <w:bottom w:val="none" w:sz="0" w:space="0" w:color="auto"/>
                        <w:right w:val="none" w:sz="0" w:space="0" w:color="auto"/>
                      </w:divBdr>
                      <w:divsChild>
                        <w:div w:id="1830366340">
                          <w:marLeft w:val="0"/>
                          <w:marRight w:val="0"/>
                          <w:marTop w:val="0"/>
                          <w:marBottom w:val="0"/>
                          <w:divBdr>
                            <w:top w:val="none" w:sz="0" w:space="0" w:color="auto"/>
                            <w:left w:val="none" w:sz="0" w:space="0" w:color="auto"/>
                            <w:bottom w:val="none" w:sz="0" w:space="0" w:color="auto"/>
                            <w:right w:val="none" w:sz="0" w:space="0" w:color="auto"/>
                          </w:divBdr>
                          <w:divsChild>
                            <w:div w:id="1931502228">
                              <w:marLeft w:val="0"/>
                              <w:marRight w:val="0"/>
                              <w:marTop w:val="0"/>
                              <w:marBottom w:val="0"/>
                              <w:divBdr>
                                <w:top w:val="none" w:sz="0" w:space="0" w:color="auto"/>
                                <w:left w:val="none" w:sz="0" w:space="0" w:color="auto"/>
                                <w:bottom w:val="none" w:sz="0" w:space="0" w:color="auto"/>
                                <w:right w:val="none" w:sz="0" w:space="0" w:color="auto"/>
                              </w:divBdr>
                              <w:divsChild>
                                <w:div w:id="4494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21487">
      <w:bodyDiv w:val="1"/>
      <w:marLeft w:val="0"/>
      <w:marRight w:val="0"/>
      <w:marTop w:val="0"/>
      <w:marBottom w:val="0"/>
      <w:divBdr>
        <w:top w:val="none" w:sz="0" w:space="0" w:color="auto"/>
        <w:left w:val="none" w:sz="0" w:space="0" w:color="auto"/>
        <w:bottom w:val="none" w:sz="0" w:space="0" w:color="auto"/>
        <w:right w:val="none" w:sz="0" w:space="0" w:color="auto"/>
      </w:divBdr>
      <w:divsChild>
        <w:div w:id="1061364215">
          <w:marLeft w:val="0"/>
          <w:marRight w:val="0"/>
          <w:marTop w:val="0"/>
          <w:marBottom w:val="0"/>
          <w:divBdr>
            <w:top w:val="none" w:sz="0" w:space="0" w:color="auto"/>
            <w:left w:val="none" w:sz="0" w:space="0" w:color="auto"/>
            <w:bottom w:val="none" w:sz="0" w:space="0" w:color="auto"/>
            <w:right w:val="none" w:sz="0" w:space="0" w:color="auto"/>
          </w:divBdr>
          <w:divsChild>
            <w:div w:id="1561404133">
              <w:marLeft w:val="0"/>
              <w:marRight w:val="0"/>
              <w:marTop w:val="0"/>
              <w:marBottom w:val="0"/>
              <w:divBdr>
                <w:top w:val="none" w:sz="0" w:space="0" w:color="auto"/>
                <w:left w:val="none" w:sz="0" w:space="0" w:color="auto"/>
                <w:bottom w:val="none" w:sz="0" w:space="0" w:color="auto"/>
                <w:right w:val="none" w:sz="0" w:space="0" w:color="auto"/>
              </w:divBdr>
              <w:divsChild>
                <w:div w:id="2125075346">
                  <w:marLeft w:val="0"/>
                  <w:marRight w:val="0"/>
                  <w:marTop w:val="0"/>
                  <w:marBottom w:val="0"/>
                  <w:divBdr>
                    <w:top w:val="none" w:sz="0" w:space="0" w:color="auto"/>
                    <w:left w:val="none" w:sz="0" w:space="0" w:color="auto"/>
                    <w:bottom w:val="none" w:sz="0" w:space="0" w:color="auto"/>
                    <w:right w:val="none" w:sz="0" w:space="0" w:color="auto"/>
                  </w:divBdr>
                  <w:divsChild>
                    <w:div w:id="1089229523">
                      <w:marLeft w:val="0"/>
                      <w:marRight w:val="0"/>
                      <w:marTop w:val="0"/>
                      <w:marBottom w:val="0"/>
                      <w:divBdr>
                        <w:top w:val="none" w:sz="0" w:space="0" w:color="auto"/>
                        <w:left w:val="none" w:sz="0" w:space="0" w:color="auto"/>
                        <w:bottom w:val="none" w:sz="0" w:space="0" w:color="auto"/>
                        <w:right w:val="none" w:sz="0" w:space="0" w:color="auto"/>
                      </w:divBdr>
                      <w:divsChild>
                        <w:div w:id="272132208">
                          <w:marLeft w:val="0"/>
                          <w:marRight w:val="0"/>
                          <w:marTop w:val="0"/>
                          <w:marBottom w:val="0"/>
                          <w:divBdr>
                            <w:top w:val="none" w:sz="0" w:space="0" w:color="auto"/>
                            <w:left w:val="none" w:sz="0" w:space="0" w:color="auto"/>
                            <w:bottom w:val="none" w:sz="0" w:space="0" w:color="auto"/>
                            <w:right w:val="none" w:sz="0" w:space="0" w:color="auto"/>
                          </w:divBdr>
                          <w:divsChild>
                            <w:div w:id="74592346">
                              <w:marLeft w:val="0"/>
                              <w:marRight w:val="0"/>
                              <w:marTop w:val="0"/>
                              <w:marBottom w:val="0"/>
                              <w:divBdr>
                                <w:top w:val="none" w:sz="0" w:space="0" w:color="auto"/>
                                <w:left w:val="none" w:sz="0" w:space="0" w:color="auto"/>
                                <w:bottom w:val="none" w:sz="0" w:space="0" w:color="auto"/>
                                <w:right w:val="none" w:sz="0" w:space="0" w:color="auto"/>
                              </w:divBdr>
                              <w:divsChild>
                                <w:div w:id="205967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9023">
      <w:bodyDiv w:val="1"/>
      <w:marLeft w:val="0"/>
      <w:marRight w:val="0"/>
      <w:marTop w:val="0"/>
      <w:marBottom w:val="0"/>
      <w:divBdr>
        <w:top w:val="none" w:sz="0" w:space="0" w:color="auto"/>
        <w:left w:val="none" w:sz="0" w:space="0" w:color="auto"/>
        <w:bottom w:val="none" w:sz="0" w:space="0" w:color="auto"/>
        <w:right w:val="none" w:sz="0" w:space="0" w:color="auto"/>
      </w:divBdr>
      <w:divsChild>
        <w:div w:id="138959455">
          <w:marLeft w:val="0"/>
          <w:marRight w:val="0"/>
          <w:marTop w:val="0"/>
          <w:marBottom w:val="0"/>
          <w:divBdr>
            <w:top w:val="none" w:sz="0" w:space="0" w:color="auto"/>
            <w:left w:val="none" w:sz="0" w:space="0" w:color="auto"/>
            <w:bottom w:val="none" w:sz="0" w:space="0" w:color="auto"/>
            <w:right w:val="none" w:sz="0" w:space="0" w:color="auto"/>
          </w:divBdr>
          <w:divsChild>
            <w:div w:id="73011568">
              <w:marLeft w:val="0"/>
              <w:marRight w:val="0"/>
              <w:marTop w:val="0"/>
              <w:marBottom w:val="0"/>
              <w:divBdr>
                <w:top w:val="none" w:sz="0" w:space="0" w:color="auto"/>
                <w:left w:val="none" w:sz="0" w:space="0" w:color="auto"/>
                <w:bottom w:val="none" w:sz="0" w:space="0" w:color="auto"/>
                <w:right w:val="none" w:sz="0" w:space="0" w:color="auto"/>
              </w:divBdr>
              <w:divsChild>
                <w:div w:id="1838618692">
                  <w:marLeft w:val="0"/>
                  <w:marRight w:val="0"/>
                  <w:marTop w:val="0"/>
                  <w:marBottom w:val="0"/>
                  <w:divBdr>
                    <w:top w:val="none" w:sz="0" w:space="0" w:color="auto"/>
                    <w:left w:val="none" w:sz="0" w:space="0" w:color="auto"/>
                    <w:bottom w:val="none" w:sz="0" w:space="0" w:color="auto"/>
                    <w:right w:val="none" w:sz="0" w:space="0" w:color="auto"/>
                  </w:divBdr>
                  <w:divsChild>
                    <w:div w:id="867763807">
                      <w:marLeft w:val="0"/>
                      <w:marRight w:val="0"/>
                      <w:marTop w:val="0"/>
                      <w:marBottom w:val="0"/>
                      <w:divBdr>
                        <w:top w:val="none" w:sz="0" w:space="0" w:color="auto"/>
                        <w:left w:val="none" w:sz="0" w:space="0" w:color="auto"/>
                        <w:bottom w:val="none" w:sz="0" w:space="0" w:color="auto"/>
                        <w:right w:val="none" w:sz="0" w:space="0" w:color="auto"/>
                      </w:divBdr>
                      <w:divsChild>
                        <w:div w:id="1699696373">
                          <w:marLeft w:val="0"/>
                          <w:marRight w:val="0"/>
                          <w:marTop w:val="0"/>
                          <w:marBottom w:val="0"/>
                          <w:divBdr>
                            <w:top w:val="none" w:sz="0" w:space="0" w:color="auto"/>
                            <w:left w:val="none" w:sz="0" w:space="0" w:color="auto"/>
                            <w:bottom w:val="none" w:sz="0" w:space="0" w:color="auto"/>
                            <w:right w:val="none" w:sz="0" w:space="0" w:color="auto"/>
                          </w:divBdr>
                          <w:divsChild>
                            <w:div w:id="1915628967">
                              <w:marLeft w:val="0"/>
                              <w:marRight w:val="0"/>
                              <w:marTop w:val="0"/>
                              <w:marBottom w:val="0"/>
                              <w:divBdr>
                                <w:top w:val="none" w:sz="0" w:space="0" w:color="auto"/>
                                <w:left w:val="none" w:sz="0" w:space="0" w:color="auto"/>
                                <w:bottom w:val="none" w:sz="0" w:space="0" w:color="auto"/>
                                <w:right w:val="none" w:sz="0" w:space="0" w:color="auto"/>
                              </w:divBdr>
                              <w:divsChild>
                                <w:div w:id="16078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593532">
      <w:bodyDiv w:val="1"/>
      <w:marLeft w:val="0"/>
      <w:marRight w:val="0"/>
      <w:marTop w:val="0"/>
      <w:marBottom w:val="0"/>
      <w:divBdr>
        <w:top w:val="none" w:sz="0" w:space="0" w:color="auto"/>
        <w:left w:val="none" w:sz="0" w:space="0" w:color="auto"/>
        <w:bottom w:val="none" w:sz="0" w:space="0" w:color="auto"/>
        <w:right w:val="none" w:sz="0" w:space="0" w:color="auto"/>
      </w:divBdr>
      <w:divsChild>
        <w:div w:id="648510820">
          <w:marLeft w:val="0"/>
          <w:marRight w:val="0"/>
          <w:marTop w:val="0"/>
          <w:marBottom w:val="0"/>
          <w:divBdr>
            <w:top w:val="none" w:sz="0" w:space="0" w:color="auto"/>
            <w:left w:val="none" w:sz="0" w:space="0" w:color="auto"/>
            <w:bottom w:val="none" w:sz="0" w:space="0" w:color="auto"/>
            <w:right w:val="none" w:sz="0" w:space="0" w:color="auto"/>
          </w:divBdr>
          <w:divsChild>
            <w:div w:id="1598126436">
              <w:marLeft w:val="0"/>
              <w:marRight w:val="0"/>
              <w:marTop w:val="0"/>
              <w:marBottom w:val="0"/>
              <w:divBdr>
                <w:top w:val="none" w:sz="0" w:space="0" w:color="auto"/>
                <w:left w:val="none" w:sz="0" w:space="0" w:color="auto"/>
                <w:bottom w:val="none" w:sz="0" w:space="0" w:color="auto"/>
                <w:right w:val="none" w:sz="0" w:space="0" w:color="auto"/>
              </w:divBdr>
              <w:divsChild>
                <w:div w:id="1631084313">
                  <w:marLeft w:val="0"/>
                  <w:marRight w:val="0"/>
                  <w:marTop w:val="0"/>
                  <w:marBottom w:val="0"/>
                  <w:divBdr>
                    <w:top w:val="none" w:sz="0" w:space="0" w:color="auto"/>
                    <w:left w:val="none" w:sz="0" w:space="0" w:color="auto"/>
                    <w:bottom w:val="none" w:sz="0" w:space="0" w:color="auto"/>
                    <w:right w:val="none" w:sz="0" w:space="0" w:color="auto"/>
                  </w:divBdr>
                  <w:divsChild>
                    <w:div w:id="1538658121">
                      <w:marLeft w:val="0"/>
                      <w:marRight w:val="0"/>
                      <w:marTop w:val="0"/>
                      <w:marBottom w:val="0"/>
                      <w:divBdr>
                        <w:top w:val="none" w:sz="0" w:space="0" w:color="auto"/>
                        <w:left w:val="none" w:sz="0" w:space="0" w:color="auto"/>
                        <w:bottom w:val="none" w:sz="0" w:space="0" w:color="auto"/>
                        <w:right w:val="none" w:sz="0" w:space="0" w:color="auto"/>
                      </w:divBdr>
                      <w:divsChild>
                        <w:div w:id="1297763245">
                          <w:marLeft w:val="0"/>
                          <w:marRight w:val="0"/>
                          <w:marTop w:val="0"/>
                          <w:marBottom w:val="0"/>
                          <w:divBdr>
                            <w:top w:val="none" w:sz="0" w:space="0" w:color="auto"/>
                            <w:left w:val="none" w:sz="0" w:space="0" w:color="auto"/>
                            <w:bottom w:val="none" w:sz="0" w:space="0" w:color="auto"/>
                            <w:right w:val="none" w:sz="0" w:space="0" w:color="auto"/>
                          </w:divBdr>
                          <w:divsChild>
                            <w:div w:id="1303461717">
                              <w:marLeft w:val="0"/>
                              <w:marRight w:val="0"/>
                              <w:marTop w:val="0"/>
                              <w:marBottom w:val="0"/>
                              <w:divBdr>
                                <w:top w:val="none" w:sz="0" w:space="0" w:color="auto"/>
                                <w:left w:val="none" w:sz="0" w:space="0" w:color="auto"/>
                                <w:bottom w:val="none" w:sz="0" w:space="0" w:color="auto"/>
                                <w:right w:val="none" w:sz="0" w:space="0" w:color="auto"/>
                              </w:divBdr>
                              <w:divsChild>
                                <w:div w:id="10280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832783">
      <w:bodyDiv w:val="1"/>
      <w:marLeft w:val="0"/>
      <w:marRight w:val="0"/>
      <w:marTop w:val="0"/>
      <w:marBottom w:val="0"/>
      <w:divBdr>
        <w:top w:val="none" w:sz="0" w:space="0" w:color="auto"/>
        <w:left w:val="none" w:sz="0" w:space="0" w:color="auto"/>
        <w:bottom w:val="none" w:sz="0" w:space="0" w:color="auto"/>
        <w:right w:val="none" w:sz="0" w:space="0" w:color="auto"/>
      </w:divBdr>
      <w:divsChild>
        <w:div w:id="1669821702">
          <w:marLeft w:val="0"/>
          <w:marRight w:val="0"/>
          <w:marTop w:val="0"/>
          <w:marBottom w:val="0"/>
          <w:divBdr>
            <w:top w:val="none" w:sz="0" w:space="0" w:color="auto"/>
            <w:left w:val="none" w:sz="0" w:space="0" w:color="auto"/>
            <w:bottom w:val="none" w:sz="0" w:space="0" w:color="auto"/>
            <w:right w:val="none" w:sz="0" w:space="0" w:color="auto"/>
          </w:divBdr>
          <w:divsChild>
            <w:div w:id="1505247826">
              <w:marLeft w:val="0"/>
              <w:marRight w:val="0"/>
              <w:marTop w:val="0"/>
              <w:marBottom w:val="0"/>
              <w:divBdr>
                <w:top w:val="none" w:sz="0" w:space="0" w:color="auto"/>
                <w:left w:val="none" w:sz="0" w:space="0" w:color="auto"/>
                <w:bottom w:val="none" w:sz="0" w:space="0" w:color="auto"/>
                <w:right w:val="none" w:sz="0" w:space="0" w:color="auto"/>
              </w:divBdr>
              <w:divsChild>
                <w:div w:id="1879317989">
                  <w:marLeft w:val="0"/>
                  <w:marRight w:val="0"/>
                  <w:marTop w:val="0"/>
                  <w:marBottom w:val="0"/>
                  <w:divBdr>
                    <w:top w:val="none" w:sz="0" w:space="0" w:color="auto"/>
                    <w:left w:val="none" w:sz="0" w:space="0" w:color="auto"/>
                    <w:bottom w:val="none" w:sz="0" w:space="0" w:color="auto"/>
                    <w:right w:val="none" w:sz="0" w:space="0" w:color="auto"/>
                  </w:divBdr>
                  <w:divsChild>
                    <w:div w:id="1252542492">
                      <w:marLeft w:val="0"/>
                      <w:marRight w:val="0"/>
                      <w:marTop w:val="0"/>
                      <w:marBottom w:val="0"/>
                      <w:divBdr>
                        <w:top w:val="none" w:sz="0" w:space="0" w:color="auto"/>
                        <w:left w:val="none" w:sz="0" w:space="0" w:color="auto"/>
                        <w:bottom w:val="none" w:sz="0" w:space="0" w:color="auto"/>
                        <w:right w:val="none" w:sz="0" w:space="0" w:color="auto"/>
                      </w:divBdr>
                      <w:divsChild>
                        <w:div w:id="1072700980">
                          <w:marLeft w:val="0"/>
                          <w:marRight w:val="0"/>
                          <w:marTop w:val="0"/>
                          <w:marBottom w:val="0"/>
                          <w:divBdr>
                            <w:top w:val="none" w:sz="0" w:space="0" w:color="auto"/>
                            <w:left w:val="none" w:sz="0" w:space="0" w:color="auto"/>
                            <w:bottom w:val="none" w:sz="0" w:space="0" w:color="auto"/>
                            <w:right w:val="none" w:sz="0" w:space="0" w:color="auto"/>
                          </w:divBdr>
                          <w:divsChild>
                            <w:div w:id="1641811143">
                              <w:marLeft w:val="0"/>
                              <w:marRight w:val="0"/>
                              <w:marTop w:val="0"/>
                              <w:marBottom w:val="0"/>
                              <w:divBdr>
                                <w:top w:val="none" w:sz="0" w:space="0" w:color="auto"/>
                                <w:left w:val="none" w:sz="0" w:space="0" w:color="auto"/>
                                <w:bottom w:val="none" w:sz="0" w:space="0" w:color="auto"/>
                                <w:right w:val="none" w:sz="0" w:space="0" w:color="auto"/>
                              </w:divBdr>
                              <w:divsChild>
                                <w:div w:id="7209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177313">
      <w:bodyDiv w:val="1"/>
      <w:marLeft w:val="0"/>
      <w:marRight w:val="0"/>
      <w:marTop w:val="0"/>
      <w:marBottom w:val="0"/>
      <w:divBdr>
        <w:top w:val="none" w:sz="0" w:space="0" w:color="auto"/>
        <w:left w:val="none" w:sz="0" w:space="0" w:color="auto"/>
        <w:bottom w:val="none" w:sz="0" w:space="0" w:color="auto"/>
        <w:right w:val="none" w:sz="0" w:space="0" w:color="auto"/>
      </w:divBdr>
      <w:divsChild>
        <w:div w:id="1611621570">
          <w:marLeft w:val="0"/>
          <w:marRight w:val="0"/>
          <w:marTop w:val="0"/>
          <w:marBottom w:val="0"/>
          <w:divBdr>
            <w:top w:val="none" w:sz="0" w:space="0" w:color="auto"/>
            <w:left w:val="none" w:sz="0" w:space="0" w:color="auto"/>
            <w:bottom w:val="none" w:sz="0" w:space="0" w:color="auto"/>
            <w:right w:val="none" w:sz="0" w:space="0" w:color="auto"/>
          </w:divBdr>
          <w:divsChild>
            <w:div w:id="24524820">
              <w:marLeft w:val="0"/>
              <w:marRight w:val="0"/>
              <w:marTop w:val="0"/>
              <w:marBottom w:val="0"/>
              <w:divBdr>
                <w:top w:val="none" w:sz="0" w:space="0" w:color="auto"/>
                <w:left w:val="none" w:sz="0" w:space="0" w:color="auto"/>
                <w:bottom w:val="none" w:sz="0" w:space="0" w:color="auto"/>
                <w:right w:val="none" w:sz="0" w:space="0" w:color="auto"/>
              </w:divBdr>
              <w:divsChild>
                <w:div w:id="1906180776">
                  <w:marLeft w:val="0"/>
                  <w:marRight w:val="0"/>
                  <w:marTop w:val="0"/>
                  <w:marBottom w:val="0"/>
                  <w:divBdr>
                    <w:top w:val="none" w:sz="0" w:space="0" w:color="auto"/>
                    <w:left w:val="none" w:sz="0" w:space="0" w:color="auto"/>
                    <w:bottom w:val="none" w:sz="0" w:space="0" w:color="auto"/>
                    <w:right w:val="none" w:sz="0" w:space="0" w:color="auto"/>
                  </w:divBdr>
                  <w:divsChild>
                    <w:div w:id="1087728353">
                      <w:marLeft w:val="0"/>
                      <w:marRight w:val="0"/>
                      <w:marTop w:val="0"/>
                      <w:marBottom w:val="0"/>
                      <w:divBdr>
                        <w:top w:val="none" w:sz="0" w:space="0" w:color="auto"/>
                        <w:left w:val="none" w:sz="0" w:space="0" w:color="auto"/>
                        <w:bottom w:val="none" w:sz="0" w:space="0" w:color="auto"/>
                        <w:right w:val="none" w:sz="0" w:space="0" w:color="auto"/>
                      </w:divBdr>
                      <w:divsChild>
                        <w:div w:id="1961254073">
                          <w:marLeft w:val="0"/>
                          <w:marRight w:val="0"/>
                          <w:marTop w:val="0"/>
                          <w:marBottom w:val="0"/>
                          <w:divBdr>
                            <w:top w:val="none" w:sz="0" w:space="0" w:color="auto"/>
                            <w:left w:val="none" w:sz="0" w:space="0" w:color="auto"/>
                            <w:bottom w:val="none" w:sz="0" w:space="0" w:color="auto"/>
                            <w:right w:val="none" w:sz="0" w:space="0" w:color="auto"/>
                          </w:divBdr>
                          <w:divsChild>
                            <w:div w:id="1793934133">
                              <w:marLeft w:val="0"/>
                              <w:marRight w:val="0"/>
                              <w:marTop w:val="0"/>
                              <w:marBottom w:val="0"/>
                              <w:divBdr>
                                <w:top w:val="none" w:sz="0" w:space="0" w:color="auto"/>
                                <w:left w:val="none" w:sz="0" w:space="0" w:color="auto"/>
                                <w:bottom w:val="none" w:sz="0" w:space="0" w:color="auto"/>
                                <w:right w:val="none" w:sz="0" w:space="0" w:color="auto"/>
                              </w:divBdr>
                              <w:divsChild>
                                <w:div w:id="1854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577658">
      <w:bodyDiv w:val="1"/>
      <w:marLeft w:val="0"/>
      <w:marRight w:val="0"/>
      <w:marTop w:val="0"/>
      <w:marBottom w:val="0"/>
      <w:divBdr>
        <w:top w:val="none" w:sz="0" w:space="0" w:color="auto"/>
        <w:left w:val="none" w:sz="0" w:space="0" w:color="auto"/>
        <w:bottom w:val="none" w:sz="0" w:space="0" w:color="auto"/>
        <w:right w:val="none" w:sz="0" w:space="0" w:color="auto"/>
      </w:divBdr>
      <w:divsChild>
        <w:div w:id="1742025649">
          <w:marLeft w:val="0"/>
          <w:marRight w:val="0"/>
          <w:marTop w:val="0"/>
          <w:marBottom w:val="0"/>
          <w:divBdr>
            <w:top w:val="none" w:sz="0" w:space="0" w:color="auto"/>
            <w:left w:val="none" w:sz="0" w:space="0" w:color="auto"/>
            <w:bottom w:val="none" w:sz="0" w:space="0" w:color="auto"/>
            <w:right w:val="none" w:sz="0" w:space="0" w:color="auto"/>
          </w:divBdr>
          <w:divsChild>
            <w:div w:id="1106772925">
              <w:marLeft w:val="0"/>
              <w:marRight w:val="0"/>
              <w:marTop w:val="0"/>
              <w:marBottom w:val="0"/>
              <w:divBdr>
                <w:top w:val="none" w:sz="0" w:space="0" w:color="auto"/>
                <w:left w:val="none" w:sz="0" w:space="0" w:color="auto"/>
                <w:bottom w:val="none" w:sz="0" w:space="0" w:color="auto"/>
                <w:right w:val="none" w:sz="0" w:space="0" w:color="auto"/>
              </w:divBdr>
              <w:divsChild>
                <w:div w:id="665981087">
                  <w:marLeft w:val="0"/>
                  <w:marRight w:val="0"/>
                  <w:marTop w:val="0"/>
                  <w:marBottom w:val="0"/>
                  <w:divBdr>
                    <w:top w:val="none" w:sz="0" w:space="0" w:color="auto"/>
                    <w:left w:val="none" w:sz="0" w:space="0" w:color="auto"/>
                    <w:bottom w:val="none" w:sz="0" w:space="0" w:color="auto"/>
                    <w:right w:val="none" w:sz="0" w:space="0" w:color="auto"/>
                  </w:divBdr>
                  <w:divsChild>
                    <w:div w:id="2138064512">
                      <w:marLeft w:val="0"/>
                      <w:marRight w:val="0"/>
                      <w:marTop w:val="0"/>
                      <w:marBottom w:val="0"/>
                      <w:divBdr>
                        <w:top w:val="none" w:sz="0" w:space="0" w:color="auto"/>
                        <w:left w:val="none" w:sz="0" w:space="0" w:color="auto"/>
                        <w:bottom w:val="none" w:sz="0" w:space="0" w:color="auto"/>
                        <w:right w:val="none" w:sz="0" w:space="0" w:color="auto"/>
                      </w:divBdr>
                      <w:divsChild>
                        <w:div w:id="162858952">
                          <w:marLeft w:val="0"/>
                          <w:marRight w:val="0"/>
                          <w:marTop w:val="0"/>
                          <w:marBottom w:val="0"/>
                          <w:divBdr>
                            <w:top w:val="none" w:sz="0" w:space="0" w:color="auto"/>
                            <w:left w:val="none" w:sz="0" w:space="0" w:color="auto"/>
                            <w:bottom w:val="none" w:sz="0" w:space="0" w:color="auto"/>
                            <w:right w:val="none" w:sz="0" w:space="0" w:color="auto"/>
                          </w:divBdr>
                          <w:divsChild>
                            <w:div w:id="1869492388">
                              <w:marLeft w:val="0"/>
                              <w:marRight w:val="0"/>
                              <w:marTop w:val="0"/>
                              <w:marBottom w:val="0"/>
                              <w:divBdr>
                                <w:top w:val="none" w:sz="0" w:space="0" w:color="auto"/>
                                <w:left w:val="none" w:sz="0" w:space="0" w:color="auto"/>
                                <w:bottom w:val="none" w:sz="0" w:space="0" w:color="auto"/>
                                <w:right w:val="none" w:sz="0" w:space="0" w:color="auto"/>
                              </w:divBdr>
                              <w:divsChild>
                                <w:div w:id="1881284439">
                                  <w:marLeft w:val="0"/>
                                  <w:marRight w:val="0"/>
                                  <w:marTop w:val="0"/>
                                  <w:marBottom w:val="0"/>
                                  <w:divBdr>
                                    <w:top w:val="none" w:sz="0" w:space="0" w:color="auto"/>
                                    <w:left w:val="none" w:sz="0" w:space="0" w:color="auto"/>
                                    <w:bottom w:val="none" w:sz="0" w:space="0" w:color="auto"/>
                                    <w:right w:val="none" w:sz="0" w:space="0" w:color="auto"/>
                                  </w:divBdr>
                                  <w:divsChild>
                                    <w:div w:id="2592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786976">
      <w:bodyDiv w:val="1"/>
      <w:marLeft w:val="0"/>
      <w:marRight w:val="0"/>
      <w:marTop w:val="0"/>
      <w:marBottom w:val="0"/>
      <w:divBdr>
        <w:top w:val="none" w:sz="0" w:space="0" w:color="auto"/>
        <w:left w:val="none" w:sz="0" w:space="0" w:color="auto"/>
        <w:bottom w:val="none" w:sz="0" w:space="0" w:color="auto"/>
        <w:right w:val="none" w:sz="0" w:space="0" w:color="auto"/>
      </w:divBdr>
      <w:divsChild>
        <w:div w:id="1178230374">
          <w:marLeft w:val="0"/>
          <w:marRight w:val="0"/>
          <w:marTop w:val="0"/>
          <w:marBottom w:val="0"/>
          <w:divBdr>
            <w:top w:val="none" w:sz="0" w:space="0" w:color="auto"/>
            <w:left w:val="none" w:sz="0" w:space="0" w:color="auto"/>
            <w:bottom w:val="none" w:sz="0" w:space="0" w:color="auto"/>
            <w:right w:val="none" w:sz="0" w:space="0" w:color="auto"/>
          </w:divBdr>
          <w:divsChild>
            <w:div w:id="1550995320">
              <w:marLeft w:val="0"/>
              <w:marRight w:val="0"/>
              <w:marTop w:val="0"/>
              <w:marBottom w:val="0"/>
              <w:divBdr>
                <w:top w:val="none" w:sz="0" w:space="0" w:color="auto"/>
                <w:left w:val="none" w:sz="0" w:space="0" w:color="auto"/>
                <w:bottom w:val="none" w:sz="0" w:space="0" w:color="auto"/>
                <w:right w:val="none" w:sz="0" w:space="0" w:color="auto"/>
              </w:divBdr>
              <w:divsChild>
                <w:div w:id="164829682">
                  <w:marLeft w:val="0"/>
                  <w:marRight w:val="0"/>
                  <w:marTop w:val="0"/>
                  <w:marBottom w:val="0"/>
                  <w:divBdr>
                    <w:top w:val="none" w:sz="0" w:space="0" w:color="auto"/>
                    <w:left w:val="none" w:sz="0" w:space="0" w:color="auto"/>
                    <w:bottom w:val="none" w:sz="0" w:space="0" w:color="auto"/>
                    <w:right w:val="none" w:sz="0" w:space="0" w:color="auto"/>
                  </w:divBdr>
                  <w:divsChild>
                    <w:div w:id="9957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99530">
      <w:bodyDiv w:val="1"/>
      <w:marLeft w:val="0"/>
      <w:marRight w:val="0"/>
      <w:marTop w:val="0"/>
      <w:marBottom w:val="0"/>
      <w:divBdr>
        <w:top w:val="none" w:sz="0" w:space="0" w:color="auto"/>
        <w:left w:val="none" w:sz="0" w:space="0" w:color="auto"/>
        <w:bottom w:val="none" w:sz="0" w:space="0" w:color="auto"/>
        <w:right w:val="none" w:sz="0" w:space="0" w:color="auto"/>
      </w:divBdr>
    </w:div>
    <w:div w:id="413207165">
      <w:bodyDiv w:val="1"/>
      <w:marLeft w:val="0"/>
      <w:marRight w:val="0"/>
      <w:marTop w:val="0"/>
      <w:marBottom w:val="0"/>
      <w:divBdr>
        <w:top w:val="none" w:sz="0" w:space="0" w:color="auto"/>
        <w:left w:val="none" w:sz="0" w:space="0" w:color="auto"/>
        <w:bottom w:val="none" w:sz="0" w:space="0" w:color="auto"/>
        <w:right w:val="none" w:sz="0" w:space="0" w:color="auto"/>
      </w:divBdr>
      <w:divsChild>
        <w:div w:id="1584679665">
          <w:marLeft w:val="0"/>
          <w:marRight w:val="0"/>
          <w:marTop w:val="0"/>
          <w:marBottom w:val="0"/>
          <w:divBdr>
            <w:top w:val="none" w:sz="0" w:space="0" w:color="auto"/>
            <w:left w:val="none" w:sz="0" w:space="0" w:color="auto"/>
            <w:bottom w:val="none" w:sz="0" w:space="0" w:color="auto"/>
            <w:right w:val="none" w:sz="0" w:space="0" w:color="auto"/>
          </w:divBdr>
          <w:divsChild>
            <w:div w:id="1340737702">
              <w:marLeft w:val="0"/>
              <w:marRight w:val="0"/>
              <w:marTop w:val="0"/>
              <w:marBottom w:val="0"/>
              <w:divBdr>
                <w:top w:val="none" w:sz="0" w:space="0" w:color="auto"/>
                <w:left w:val="none" w:sz="0" w:space="0" w:color="auto"/>
                <w:bottom w:val="none" w:sz="0" w:space="0" w:color="auto"/>
                <w:right w:val="none" w:sz="0" w:space="0" w:color="auto"/>
              </w:divBdr>
              <w:divsChild>
                <w:div w:id="535389787">
                  <w:marLeft w:val="0"/>
                  <w:marRight w:val="0"/>
                  <w:marTop w:val="0"/>
                  <w:marBottom w:val="0"/>
                  <w:divBdr>
                    <w:top w:val="none" w:sz="0" w:space="0" w:color="auto"/>
                    <w:left w:val="none" w:sz="0" w:space="0" w:color="auto"/>
                    <w:bottom w:val="none" w:sz="0" w:space="0" w:color="auto"/>
                    <w:right w:val="none" w:sz="0" w:space="0" w:color="auto"/>
                  </w:divBdr>
                  <w:divsChild>
                    <w:div w:id="2103597907">
                      <w:marLeft w:val="0"/>
                      <w:marRight w:val="0"/>
                      <w:marTop w:val="0"/>
                      <w:marBottom w:val="0"/>
                      <w:divBdr>
                        <w:top w:val="none" w:sz="0" w:space="0" w:color="auto"/>
                        <w:left w:val="none" w:sz="0" w:space="0" w:color="auto"/>
                        <w:bottom w:val="none" w:sz="0" w:space="0" w:color="auto"/>
                        <w:right w:val="none" w:sz="0" w:space="0" w:color="auto"/>
                      </w:divBdr>
                      <w:divsChild>
                        <w:div w:id="1886915962">
                          <w:marLeft w:val="0"/>
                          <w:marRight w:val="0"/>
                          <w:marTop w:val="0"/>
                          <w:marBottom w:val="0"/>
                          <w:divBdr>
                            <w:top w:val="none" w:sz="0" w:space="0" w:color="auto"/>
                            <w:left w:val="none" w:sz="0" w:space="0" w:color="auto"/>
                            <w:bottom w:val="none" w:sz="0" w:space="0" w:color="auto"/>
                            <w:right w:val="none" w:sz="0" w:space="0" w:color="auto"/>
                          </w:divBdr>
                          <w:divsChild>
                            <w:div w:id="82605768">
                              <w:marLeft w:val="0"/>
                              <w:marRight w:val="0"/>
                              <w:marTop w:val="0"/>
                              <w:marBottom w:val="0"/>
                              <w:divBdr>
                                <w:top w:val="none" w:sz="0" w:space="0" w:color="auto"/>
                                <w:left w:val="none" w:sz="0" w:space="0" w:color="auto"/>
                                <w:bottom w:val="none" w:sz="0" w:space="0" w:color="auto"/>
                                <w:right w:val="none" w:sz="0" w:space="0" w:color="auto"/>
                              </w:divBdr>
                              <w:divsChild>
                                <w:div w:id="52581425">
                                  <w:marLeft w:val="0"/>
                                  <w:marRight w:val="0"/>
                                  <w:marTop w:val="0"/>
                                  <w:marBottom w:val="0"/>
                                  <w:divBdr>
                                    <w:top w:val="none" w:sz="0" w:space="0" w:color="auto"/>
                                    <w:left w:val="none" w:sz="0" w:space="0" w:color="auto"/>
                                    <w:bottom w:val="none" w:sz="0" w:space="0" w:color="auto"/>
                                    <w:right w:val="none" w:sz="0" w:space="0" w:color="auto"/>
                                  </w:divBdr>
                                  <w:divsChild>
                                    <w:div w:id="9761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6529">
      <w:bodyDiv w:val="1"/>
      <w:marLeft w:val="0"/>
      <w:marRight w:val="0"/>
      <w:marTop w:val="0"/>
      <w:marBottom w:val="0"/>
      <w:divBdr>
        <w:top w:val="none" w:sz="0" w:space="0" w:color="auto"/>
        <w:left w:val="none" w:sz="0" w:space="0" w:color="auto"/>
        <w:bottom w:val="none" w:sz="0" w:space="0" w:color="auto"/>
        <w:right w:val="none" w:sz="0" w:space="0" w:color="auto"/>
      </w:divBdr>
      <w:divsChild>
        <w:div w:id="1260865785">
          <w:marLeft w:val="0"/>
          <w:marRight w:val="0"/>
          <w:marTop w:val="0"/>
          <w:marBottom w:val="0"/>
          <w:divBdr>
            <w:top w:val="none" w:sz="0" w:space="0" w:color="auto"/>
            <w:left w:val="none" w:sz="0" w:space="0" w:color="auto"/>
            <w:bottom w:val="none" w:sz="0" w:space="0" w:color="auto"/>
            <w:right w:val="none" w:sz="0" w:space="0" w:color="auto"/>
          </w:divBdr>
          <w:divsChild>
            <w:div w:id="1375471178">
              <w:marLeft w:val="0"/>
              <w:marRight w:val="0"/>
              <w:marTop w:val="0"/>
              <w:marBottom w:val="0"/>
              <w:divBdr>
                <w:top w:val="none" w:sz="0" w:space="0" w:color="auto"/>
                <w:left w:val="none" w:sz="0" w:space="0" w:color="auto"/>
                <w:bottom w:val="none" w:sz="0" w:space="0" w:color="auto"/>
                <w:right w:val="none" w:sz="0" w:space="0" w:color="auto"/>
              </w:divBdr>
              <w:divsChild>
                <w:div w:id="650602929">
                  <w:marLeft w:val="0"/>
                  <w:marRight w:val="0"/>
                  <w:marTop w:val="0"/>
                  <w:marBottom w:val="0"/>
                  <w:divBdr>
                    <w:top w:val="none" w:sz="0" w:space="0" w:color="auto"/>
                    <w:left w:val="none" w:sz="0" w:space="0" w:color="auto"/>
                    <w:bottom w:val="none" w:sz="0" w:space="0" w:color="auto"/>
                    <w:right w:val="none" w:sz="0" w:space="0" w:color="auto"/>
                  </w:divBdr>
                  <w:divsChild>
                    <w:div w:id="813913675">
                      <w:marLeft w:val="0"/>
                      <w:marRight w:val="0"/>
                      <w:marTop w:val="0"/>
                      <w:marBottom w:val="0"/>
                      <w:divBdr>
                        <w:top w:val="none" w:sz="0" w:space="0" w:color="auto"/>
                        <w:left w:val="none" w:sz="0" w:space="0" w:color="auto"/>
                        <w:bottom w:val="none" w:sz="0" w:space="0" w:color="auto"/>
                        <w:right w:val="none" w:sz="0" w:space="0" w:color="auto"/>
                      </w:divBdr>
                      <w:divsChild>
                        <w:div w:id="1823428555">
                          <w:marLeft w:val="0"/>
                          <w:marRight w:val="0"/>
                          <w:marTop w:val="0"/>
                          <w:marBottom w:val="0"/>
                          <w:divBdr>
                            <w:top w:val="none" w:sz="0" w:space="0" w:color="auto"/>
                            <w:left w:val="none" w:sz="0" w:space="0" w:color="auto"/>
                            <w:bottom w:val="none" w:sz="0" w:space="0" w:color="auto"/>
                            <w:right w:val="none" w:sz="0" w:space="0" w:color="auto"/>
                          </w:divBdr>
                          <w:divsChild>
                            <w:div w:id="1877231584">
                              <w:marLeft w:val="0"/>
                              <w:marRight w:val="0"/>
                              <w:marTop w:val="0"/>
                              <w:marBottom w:val="0"/>
                              <w:divBdr>
                                <w:top w:val="none" w:sz="0" w:space="0" w:color="auto"/>
                                <w:left w:val="none" w:sz="0" w:space="0" w:color="auto"/>
                                <w:bottom w:val="none" w:sz="0" w:space="0" w:color="auto"/>
                                <w:right w:val="none" w:sz="0" w:space="0" w:color="auto"/>
                              </w:divBdr>
                              <w:divsChild>
                                <w:div w:id="105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092726">
      <w:bodyDiv w:val="1"/>
      <w:marLeft w:val="0"/>
      <w:marRight w:val="0"/>
      <w:marTop w:val="0"/>
      <w:marBottom w:val="0"/>
      <w:divBdr>
        <w:top w:val="none" w:sz="0" w:space="0" w:color="auto"/>
        <w:left w:val="none" w:sz="0" w:space="0" w:color="auto"/>
        <w:bottom w:val="none" w:sz="0" w:space="0" w:color="auto"/>
        <w:right w:val="none" w:sz="0" w:space="0" w:color="auto"/>
      </w:divBdr>
    </w:div>
    <w:div w:id="429084277">
      <w:bodyDiv w:val="1"/>
      <w:marLeft w:val="0"/>
      <w:marRight w:val="0"/>
      <w:marTop w:val="0"/>
      <w:marBottom w:val="0"/>
      <w:divBdr>
        <w:top w:val="none" w:sz="0" w:space="0" w:color="auto"/>
        <w:left w:val="none" w:sz="0" w:space="0" w:color="auto"/>
        <w:bottom w:val="none" w:sz="0" w:space="0" w:color="auto"/>
        <w:right w:val="none" w:sz="0" w:space="0" w:color="auto"/>
      </w:divBdr>
      <w:divsChild>
        <w:div w:id="1713116082">
          <w:marLeft w:val="0"/>
          <w:marRight w:val="0"/>
          <w:marTop w:val="0"/>
          <w:marBottom w:val="0"/>
          <w:divBdr>
            <w:top w:val="none" w:sz="0" w:space="0" w:color="auto"/>
            <w:left w:val="none" w:sz="0" w:space="0" w:color="auto"/>
            <w:bottom w:val="none" w:sz="0" w:space="0" w:color="auto"/>
            <w:right w:val="none" w:sz="0" w:space="0" w:color="auto"/>
          </w:divBdr>
          <w:divsChild>
            <w:div w:id="920262086">
              <w:marLeft w:val="0"/>
              <w:marRight w:val="0"/>
              <w:marTop w:val="0"/>
              <w:marBottom w:val="0"/>
              <w:divBdr>
                <w:top w:val="none" w:sz="0" w:space="0" w:color="auto"/>
                <w:left w:val="none" w:sz="0" w:space="0" w:color="auto"/>
                <w:bottom w:val="none" w:sz="0" w:space="0" w:color="auto"/>
                <w:right w:val="none" w:sz="0" w:space="0" w:color="auto"/>
              </w:divBdr>
              <w:divsChild>
                <w:div w:id="827982176">
                  <w:marLeft w:val="0"/>
                  <w:marRight w:val="0"/>
                  <w:marTop w:val="0"/>
                  <w:marBottom w:val="0"/>
                  <w:divBdr>
                    <w:top w:val="none" w:sz="0" w:space="0" w:color="auto"/>
                    <w:left w:val="none" w:sz="0" w:space="0" w:color="auto"/>
                    <w:bottom w:val="none" w:sz="0" w:space="0" w:color="auto"/>
                    <w:right w:val="none" w:sz="0" w:space="0" w:color="auto"/>
                  </w:divBdr>
                  <w:divsChild>
                    <w:div w:id="1350835066">
                      <w:marLeft w:val="0"/>
                      <w:marRight w:val="0"/>
                      <w:marTop w:val="0"/>
                      <w:marBottom w:val="0"/>
                      <w:divBdr>
                        <w:top w:val="none" w:sz="0" w:space="0" w:color="auto"/>
                        <w:left w:val="none" w:sz="0" w:space="0" w:color="auto"/>
                        <w:bottom w:val="none" w:sz="0" w:space="0" w:color="auto"/>
                        <w:right w:val="none" w:sz="0" w:space="0" w:color="auto"/>
                      </w:divBdr>
                      <w:divsChild>
                        <w:div w:id="1620452793">
                          <w:marLeft w:val="0"/>
                          <w:marRight w:val="0"/>
                          <w:marTop w:val="0"/>
                          <w:marBottom w:val="0"/>
                          <w:divBdr>
                            <w:top w:val="none" w:sz="0" w:space="0" w:color="auto"/>
                            <w:left w:val="none" w:sz="0" w:space="0" w:color="auto"/>
                            <w:bottom w:val="none" w:sz="0" w:space="0" w:color="auto"/>
                            <w:right w:val="none" w:sz="0" w:space="0" w:color="auto"/>
                          </w:divBdr>
                          <w:divsChild>
                            <w:div w:id="1705402854">
                              <w:marLeft w:val="0"/>
                              <w:marRight w:val="0"/>
                              <w:marTop w:val="0"/>
                              <w:marBottom w:val="0"/>
                              <w:divBdr>
                                <w:top w:val="none" w:sz="0" w:space="0" w:color="auto"/>
                                <w:left w:val="none" w:sz="0" w:space="0" w:color="auto"/>
                                <w:bottom w:val="none" w:sz="0" w:space="0" w:color="auto"/>
                                <w:right w:val="none" w:sz="0" w:space="0" w:color="auto"/>
                              </w:divBdr>
                              <w:divsChild>
                                <w:div w:id="209343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496671">
      <w:bodyDiv w:val="1"/>
      <w:marLeft w:val="0"/>
      <w:marRight w:val="0"/>
      <w:marTop w:val="0"/>
      <w:marBottom w:val="0"/>
      <w:divBdr>
        <w:top w:val="none" w:sz="0" w:space="0" w:color="auto"/>
        <w:left w:val="none" w:sz="0" w:space="0" w:color="auto"/>
        <w:bottom w:val="none" w:sz="0" w:space="0" w:color="auto"/>
        <w:right w:val="none" w:sz="0" w:space="0" w:color="auto"/>
      </w:divBdr>
      <w:divsChild>
        <w:div w:id="1937323096">
          <w:marLeft w:val="0"/>
          <w:marRight w:val="0"/>
          <w:marTop w:val="0"/>
          <w:marBottom w:val="0"/>
          <w:divBdr>
            <w:top w:val="none" w:sz="0" w:space="0" w:color="auto"/>
            <w:left w:val="none" w:sz="0" w:space="0" w:color="auto"/>
            <w:bottom w:val="none" w:sz="0" w:space="0" w:color="auto"/>
            <w:right w:val="none" w:sz="0" w:space="0" w:color="auto"/>
          </w:divBdr>
          <w:divsChild>
            <w:div w:id="999230811">
              <w:marLeft w:val="0"/>
              <w:marRight w:val="0"/>
              <w:marTop w:val="0"/>
              <w:marBottom w:val="0"/>
              <w:divBdr>
                <w:top w:val="none" w:sz="0" w:space="0" w:color="auto"/>
                <w:left w:val="none" w:sz="0" w:space="0" w:color="auto"/>
                <w:bottom w:val="none" w:sz="0" w:space="0" w:color="auto"/>
                <w:right w:val="none" w:sz="0" w:space="0" w:color="auto"/>
              </w:divBdr>
              <w:divsChild>
                <w:div w:id="646126592">
                  <w:marLeft w:val="0"/>
                  <w:marRight w:val="0"/>
                  <w:marTop w:val="0"/>
                  <w:marBottom w:val="0"/>
                  <w:divBdr>
                    <w:top w:val="none" w:sz="0" w:space="0" w:color="auto"/>
                    <w:left w:val="none" w:sz="0" w:space="0" w:color="auto"/>
                    <w:bottom w:val="none" w:sz="0" w:space="0" w:color="auto"/>
                    <w:right w:val="none" w:sz="0" w:space="0" w:color="auto"/>
                  </w:divBdr>
                  <w:divsChild>
                    <w:div w:id="1186675217">
                      <w:marLeft w:val="0"/>
                      <w:marRight w:val="0"/>
                      <w:marTop w:val="0"/>
                      <w:marBottom w:val="0"/>
                      <w:divBdr>
                        <w:top w:val="none" w:sz="0" w:space="0" w:color="auto"/>
                        <w:left w:val="none" w:sz="0" w:space="0" w:color="auto"/>
                        <w:bottom w:val="none" w:sz="0" w:space="0" w:color="auto"/>
                        <w:right w:val="none" w:sz="0" w:space="0" w:color="auto"/>
                      </w:divBdr>
                      <w:divsChild>
                        <w:div w:id="1376851331">
                          <w:marLeft w:val="0"/>
                          <w:marRight w:val="0"/>
                          <w:marTop w:val="0"/>
                          <w:marBottom w:val="0"/>
                          <w:divBdr>
                            <w:top w:val="none" w:sz="0" w:space="0" w:color="auto"/>
                            <w:left w:val="none" w:sz="0" w:space="0" w:color="auto"/>
                            <w:bottom w:val="none" w:sz="0" w:space="0" w:color="auto"/>
                            <w:right w:val="none" w:sz="0" w:space="0" w:color="auto"/>
                          </w:divBdr>
                          <w:divsChild>
                            <w:div w:id="1575625656">
                              <w:marLeft w:val="0"/>
                              <w:marRight w:val="0"/>
                              <w:marTop w:val="0"/>
                              <w:marBottom w:val="0"/>
                              <w:divBdr>
                                <w:top w:val="none" w:sz="0" w:space="0" w:color="auto"/>
                                <w:left w:val="none" w:sz="0" w:space="0" w:color="auto"/>
                                <w:bottom w:val="none" w:sz="0" w:space="0" w:color="auto"/>
                                <w:right w:val="none" w:sz="0" w:space="0" w:color="auto"/>
                              </w:divBdr>
                              <w:divsChild>
                                <w:div w:id="10751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451026">
      <w:bodyDiv w:val="1"/>
      <w:marLeft w:val="0"/>
      <w:marRight w:val="0"/>
      <w:marTop w:val="0"/>
      <w:marBottom w:val="0"/>
      <w:divBdr>
        <w:top w:val="none" w:sz="0" w:space="0" w:color="auto"/>
        <w:left w:val="none" w:sz="0" w:space="0" w:color="auto"/>
        <w:bottom w:val="none" w:sz="0" w:space="0" w:color="auto"/>
        <w:right w:val="none" w:sz="0" w:space="0" w:color="auto"/>
      </w:divBdr>
      <w:divsChild>
        <w:div w:id="1573075305">
          <w:marLeft w:val="0"/>
          <w:marRight w:val="0"/>
          <w:marTop w:val="0"/>
          <w:marBottom w:val="0"/>
          <w:divBdr>
            <w:top w:val="none" w:sz="0" w:space="0" w:color="auto"/>
            <w:left w:val="none" w:sz="0" w:space="0" w:color="auto"/>
            <w:bottom w:val="none" w:sz="0" w:space="0" w:color="auto"/>
            <w:right w:val="none" w:sz="0" w:space="0" w:color="auto"/>
          </w:divBdr>
          <w:divsChild>
            <w:div w:id="491801998">
              <w:marLeft w:val="0"/>
              <w:marRight w:val="0"/>
              <w:marTop w:val="0"/>
              <w:marBottom w:val="0"/>
              <w:divBdr>
                <w:top w:val="none" w:sz="0" w:space="0" w:color="auto"/>
                <w:left w:val="none" w:sz="0" w:space="0" w:color="auto"/>
                <w:bottom w:val="none" w:sz="0" w:space="0" w:color="auto"/>
                <w:right w:val="none" w:sz="0" w:space="0" w:color="auto"/>
              </w:divBdr>
              <w:divsChild>
                <w:div w:id="2134597472">
                  <w:marLeft w:val="0"/>
                  <w:marRight w:val="0"/>
                  <w:marTop w:val="0"/>
                  <w:marBottom w:val="0"/>
                  <w:divBdr>
                    <w:top w:val="none" w:sz="0" w:space="0" w:color="auto"/>
                    <w:left w:val="none" w:sz="0" w:space="0" w:color="auto"/>
                    <w:bottom w:val="none" w:sz="0" w:space="0" w:color="auto"/>
                    <w:right w:val="none" w:sz="0" w:space="0" w:color="auto"/>
                  </w:divBdr>
                  <w:divsChild>
                    <w:div w:id="1345017275">
                      <w:marLeft w:val="0"/>
                      <w:marRight w:val="0"/>
                      <w:marTop w:val="0"/>
                      <w:marBottom w:val="0"/>
                      <w:divBdr>
                        <w:top w:val="none" w:sz="0" w:space="0" w:color="auto"/>
                        <w:left w:val="none" w:sz="0" w:space="0" w:color="auto"/>
                        <w:bottom w:val="none" w:sz="0" w:space="0" w:color="auto"/>
                        <w:right w:val="none" w:sz="0" w:space="0" w:color="auto"/>
                      </w:divBdr>
                      <w:divsChild>
                        <w:div w:id="750125071">
                          <w:marLeft w:val="0"/>
                          <w:marRight w:val="0"/>
                          <w:marTop w:val="0"/>
                          <w:marBottom w:val="0"/>
                          <w:divBdr>
                            <w:top w:val="none" w:sz="0" w:space="0" w:color="auto"/>
                            <w:left w:val="none" w:sz="0" w:space="0" w:color="auto"/>
                            <w:bottom w:val="none" w:sz="0" w:space="0" w:color="auto"/>
                            <w:right w:val="none" w:sz="0" w:space="0" w:color="auto"/>
                          </w:divBdr>
                          <w:divsChild>
                            <w:div w:id="1639263036">
                              <w:marLeft w:val="0"/>
                              <w:marRight w:val="0"/>
                              <w:marTop w:val="0"/>
                              <w:marBottom w:val="0"/>
                              <w:divBdr>
                                <w:top w:val="none" w:sz="0" w:space="0" w:color="auto"/>
                                <w:left w:val="none" w:sz="0" w:space="0" w:color="auto"/>
                                <w:bottom w:val="none" w:sz="0" w:space="0" w:color="auto"/>
                                <w:right w:val="none" w:sz="0" w:space="0" w:color="auto"/>
                              </w:divBdr>
                              <w:divsChild>
                                <w:div w:id="16900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608021">
      <w:bodyDiv w:val="1"/>
      <w:marLeft w:val="0"/>
      <w:marRight w:val="0"/>
      <w:marTop w:val="0"/>
      <w:marBottom w:val="0"/>
      <w:divBdr>
        <w:top w:val="none" w:sz="0" w:space="0" w:color="auto"/>
        <w:left w:val="none" w:sz="0" w:space="0" w:color="auto"/>
        <w:bottom w:val="none" w:sz="0" w:space="0" w:color="auto"/>
        <w:right w:val="none" w:sz="0" w:space="0" w:color="auto"/>
      </w:divBdr>
      <w:divsChild>
        <w:div w:id="1801796936">
          <w:marLeft w:val="0"/>
          <w:marRight w:val="0"/>
          <w:marTop w:val="0"/>
          <w:marBottom w:val="0"/>
          <w:divBdr>
            <w:top w:val="none" w:sz="0" w:space="0" w:color="auto"/>
            <w:left w:val="none" w:sz="0" w:space="0" w:color="auto"/>
            <w:bottom w:val="none" w:sz="0" w:space="0" w:color="auto"/>
            <w:right w:val="none" w:sz="0" w:space="0" w:color="auto"/>
          </w:divBdr>
          <w:divsChild>
            <w:div w:id="1933849960">
              <w:marLeft w:val="0"/>
              <w:marRight w:val="0"/>
              <w:marTop w:val="0"/>
              <w:marBottom w:val="0"/>
              <w:divBdr>
                <w:top w:val="none" w:sz="0" w:space="0" w:color="auto"/>
                <w:left w:val="none" w:sz="0" w:space="0" w:color="auto"/>
                <w:bottom w:val="none" w:sz="0" w:space="0" w:color="auto"/>
                <w:right w:val="none" w:sz="0" w:space="0" w:color="auto"/>
              </w:divBdr>
              <w:divsChild>
                <w:div w:id="1246459385">
                  <w:marLeft w:val="0"/>
                  <w:marRight w:val="0"/>
                  <w:marTop w:val="0"/>
                  <w:marBottom w:val="0"/>
                  <w:divBdr>
                    <w:top w:val="none" w:sz="0" w:space="0" w:color="auto"/>
                    <w:left w:val="none" w:sz="0" w:space="0" w:color="auto"/>
                    <w:bottom w:val="none" w:sz="0" w:space="0" w:color="auto"/>
                    <w:right w:val="none" w:sz="0" w:space="0" w:color="auto"/>
                  </w:divBdr>
                  <w:divsChild>
                    <w:div w:id="314914628">
                      <w:marLeft w:val="0"/>
                      <w:marRight w:val="0"/>
                      <w:marTop w:val="0"/>
                      <w:marBottom w:val="0"/>
                      <w:divBdr>
                        <w:top w:val="none" w:sz="0" w:space="0" w:color="auto"/>
                        <w:left w:val="none" w:sz="0" w:space="0" w:color="auto"/>
                        <w:bottom w:val="none" w:sz="0" w:space="0" w:color="auto"/>
                        <w:right w:val="none" w:sz="0" w:space="0" w:color="auto"/>
                      </w:divBdr>
                      <w:divsChild>
                        <w:div w:id="1491213431">
                          <w:marLeft w:val="0"/>
                          <w:marRight w:val="0"/>
                          <w:marTop w:val="0"/>
                          <w:marBottom w:val="0"/>
                          <w:divBdr>
                            <w:top w:val="none" w:sz="0" w:space="0" w:color="auto"/>
                            <w:left w:val="none" w:sz="0" w:space="0" w:color="auto"/>
                            <w:bottom w:val="none" w:sz="0" w:space="0" w:color="auto"/>
                            <w:right w:val="none" w:sz="0" w:space="0" w:color="auto"/>
                          </w:divBdr>
                          <w:divsChild>
                            <w:div w:id="920675427">
                              <w:marLeft w:val="0"/>
                              <w:marRight w:val="0"/>
                              <w:marTop w:val="0"/>
                              <w:marBottom w:val="0"/>
                              <w:divBdr>
                                <w:top w:val="none" w:sz="0" w:space="0" w:color="auto"/>
                                <w:left w:val="none" w:sz="0" w:space="0" w:color="auto"/>
                                <w:bottom w:val="none" w:sz="0" w:space="0" w:color="auto"/>
                                <w:right w:val="none" w:sz="0" w:space="0" w:color="auto"/>
                              </w:divBdr>
                              <w:divsChild>
                                <w:div w:id="2133203284">
                                  <w:marLeft w:val="0"/>
                                  <w:marRight w:val="0"/>
                                  <w:marTop w:val="0"/>
                                  <w:marBottom w:val="0"/>
                                  <w:divBdr>
                                    <w:top w:val="none" w:sz="0" w:space="0" w:color="auto"/>
                                    <w:left w:val="none" w:sz="0" w:space="0" w:color="auto"/>
                                    <w:bottom w:val="none" w:sz="0" w:space="0" w:color="auto"/>
                                    <w:right w:val="none" w:sz="0" w:space="0" w:color="auto"/>
                                  </w:divBdr>
                                  <w:divsChild>
                                    <w:div w:id="1382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815042">
      <w:bodyDiv w:val="1"/>
      <w:marLeft w:val="0"/>
      <w:marRight w:val="0"/>
      <w:marTop w:val="0"/>
      <w:marBottom w:val="0"/>
      <w:divBdr>
        <w:top w:val="none" w:sz="0" w:space="0" w:color="auto"/>
        <w:left w:val="none" w:sz="0" w:space="0" w:color="auto"/>
        <w:bottom w:val="none" w:sz="0" w:space="0" w:color="auto"/>
        <w:right w:val="none" w:sz="0" w:space="0" w:color="auto"/>
      </w:divBdr>
      <w:divsChild>
        <w:div w:id="575017882">
          <w:marLeft w:val="0"/>
          <w:marRight w:val="0"/>
          <w:marTop w:val="0"/>
          <w:marBottom w:val="0"/>
          <w:divBdr>
            <w:top w:val="none" w:sz="0" w:space="0" w:color="auto"/>
            <w:left w:val="none" w:sz="0" w:space="0" w:color="auto"/>
            <w:bottom w:val="none" w:sz="0" w:space="0" w:color="auto"/>
            <w:right w:val="none" w:sz="0" w:space="0" w:color="auto"/>
          </w:divBdr>
          <w:divsChild>
            <w:div w:id="1929190703">
              <w:marLeft w:val="0"/>
              <w:marRight w:val="0"/>
              <w:marTop w:val="0"/>
              <w:marBottom w:val="0"/>
              <w:divBdr>
                <w:top w:val="none" w:sz="0" w:space="0" w:color="auto"/>
                <w:left w:val="none" w:sz="0" w:space="0" w:color="auto"/>
                <w:bottom w:val="none" w:sz="0" w:space="0" w:color="auto"/>
                <w:right w:val="none" w:sz="0" w:space="0" w:color="auto"/>
              </w:divBdr>
              <w:divsChild>
                <w:div w:id="1502428844">
                  <w:marLeft w:val="0"/>
                  <w:marRight w:val="0"/>
                  <w:marTop w:val="0"/>
                  <w:marBottom w:val="0"/>
                  <w:divBdr>
                    <w:top w:val="none" w:sz="0" w:space="0" w:color="auto"/>
                    <w:left w:val="none" w:sz="0" w:space="0" w:color="auto"/>
                    <w:bottom w:val="none" w:sz="0" w:space="0" w:color="auto"/>
                    <w:right w:val="none" w:sz="0" w:space="0" w:color="auto"/>
                  </w:divBdr>
                  <w:divsChild>
                    <w:div w:id="381372356">
                      <w:marLeft w:val="0"/>
                      <w:marRight w:val="0"/>
                      <w:marTop w:val="0"/>
                      <w:marBottom w:val="0"/>
                      <w:divBdr>
                        <w:top w:val="none" w:sz="0" w:space="0" w:color="auto"/>
                        <w:left w:val="none" w:sz="0" w:space="0" w:color="auto"/>
                        <w:bottom w:val="none" w:sz="0" w:space="0" w:color="auto"/>
                        <w:right w:val="none" w:sz="0" w:space="0" w:color="auto"/>
                      </w:divBdr>
                      <w:divsChild>
                        <w:div w:id="1498500275">
                          <w:marLeft w:val="0"/>
                          <w:marRight w:val="0"/>
                          <w:marTop w:val="0"/>
                          <w:marBottom w:val="0"/>
                          <w:divBdr>
                            <w:top w:val="none" w:sz="0" w:space="0" w:color="auto"/>
                            <w:left w:val="none" w:sz="0" w:space="0" w:color="auto"/>
                            <w:bottom w:val="none" w:sz="0" w:space="0" w:color="auto"/>
                            <w:right w:val="none" w:sz="0" w:space="0" w:color="auto"/>
                          </w:divBdr>
                          <w:divsChild>
                            <w:div w:id="267392177">
                              <w:marLeft w:val="0"/>
                              <w:marRight w:val="0"/>
                              <w:marTop w:val="0"/>
                              <w:marBottom w:val="0"/>
                              <w:divBdr>
                                <w:top w:val="none" w:sz="0" w:space="0" w:color="auto"/>
                                <w:left w:val="none" w:sz="0" w:space="0" w:color="auto"/>
                                <w:bottom w:val="none" w:sz="0" w:space="0" w:color="auto"/>
                                <w:right w:val="none" w:sz="0" w:space="0" w:color="auto"/>
                              </w:divBdr>
                              <w:divsChild>
                                <w:div w:id="142765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588007">
      <w:bodyDiv w:val="1"/>
      <w:marLeft w:val="0"/>
      <w:marRight w:val="0"/>
      <w:marTop w:val="0"/>
      <w:marBottom w:val="0"/>
      <w:divBdr>
        <w:top w:val="none" w:sz="0" w:space="0" w:color="auto"/>
        <w:left w:val="none" w:sz="0" w:space="0" w:color="auto"/>
        <w:bottom w:val="none" w:sz="0" w:space="0" w:color="auto"/>
        <w:right w:val="none" w:sz="0" w:space="0" w:color="auto"/>
      </w:divBdr>
      <w:divsChild>
        <w:div w:id="1490708181">
          <w:marLeft w:val="0"/>
          <w:marRight w:val="0"/>
          <w:marTop w:val="0"/>
          <w:marBottom w:val="0"/>
          <w:divBdr>
            <w:top w:val="none" w:sz="0" w:space="0" w:color="auto"/>
            <w:left w:val="none" w:sz="0" w:space="0" w:color="auto"/>
            <w:bottom w:val="none" w:sz="0" w:space="0" w:color="auto"/>
            <w:right w:val="none" w:sz="0" w:space="0" w:color="auto"/>
          </w:divBdr>
          <w:divsChild>
            <w:div w:id="30762407">
              <w:marLeft w:val="0"/>
              <w:marRight w:val="0"/>
              <w:marTop w:val="0"/>
              <w:marBottom w:val="0"/>
              <w:divBdr>
                <w:top w:val="none" w:sz="0" w:space="0" w:color="auto"/>
                <w:left w:val="none" w:sz="0" w:space="0" w:color="auto"/>
                <w:bottom w:val="none" w:sz="0" w:space="0" w:color="auto"/>
                <w:right w:val="none" w:sz="0" w:space="0" w:color="auto"/>
              </w:divBdr>
              <w:divsChild>
                <w:div w:id="805510126">
                  <w:marLeft w:val="0"/>
                  <w:marRight w:val="0"/>
                  <w:marTop w:val="0"/>
                  <w:marBottom w:val="0"/>
                  <w:divBdr>
                    <w:top w:val="none" w:sz="0" w:space="0" w:color="auto"/>
                    <w:left w:val="none" w:sz="0" w:space="0" w:color="auto"/>
                    <w:bottom w:val="none" w:sz="0" w:space="0" w:color="auto"/>
                    <w:right w:val="none" w:sz="0" w:space="0" w:color="auto"/>
                  </w:divBdr>
                  <w:divsChild>
                    <w:div w:id="1781989594">
                      <w:marLeft w:val="0"/>
                      <w:marRight w:val="0"/>
                      <w:marTop w:val="0"/>
                      <w:marBottom w:val="0"/>
                      <w:divBdr>
                        <w:top w:val="none" w:sz="0" w:space="0" w:color="auto"/>
                        <w:left w:val="none" w:sz="0" w:space="0" w:color="auto"/>
                        <w:bottom w:val="none" w:sz="0" w:space="0" w:color="auto"/>
                        <w:right w:val="none" w:sz="0" w:space="0" w:color="auto"/>
                      </w:divBdr>
                      <w:divsChild>
                        <w:div w:id="303244770">
                          <w:marLeft w:val="0"/>
                          <w:marRight w:val="0"/>
                          <w:marTop w:val="0"/>
                          <w:marBottom w:val="0"/>
                          <w:divBdr>
                            <w:top w:val="none" w:sz="0" w:space="0" w:color="auto"/>
                            <w:left w:val="none" w:sz="0" w:space="0" w:color="auto"/>
                            <w:bottom w:val="none" w:sz="0" w:space="0" w:color="auto"/>
                            <w:right w:val="none" w:sz="0" w:space="0" w:color="auto"/>
                          </w:divBdr>
                          <w:divsChild>
                            <w:div w:id="1710647310">
                              <w:marLeft w:val="0"/>
                              <w:marRight w:val="0"/>
                              <w:marTop w:val="0"/>
                              <w:marBottom w:val="0"/>
                              <w:divBdr>
                                <w:top w:val="none" w:sz="0" w:space="0" w:color="auto"/>
                                <w:left w:val="none" w:sz="0" w:space="0" w:color="auto"/>
                                <w:bottom w:val="none" w:sz="0" w:space="0" w:color="auto"/>
                                <w:right w:val="none" w:sz="0" w:space="0" w:color="auto"/>
                              </w:divBdr>
                              <w:divsChild>
                                <w:div w:id="11432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573238">
      <w:bodyDiv w:val="1"/>
      <w:marLeft w:val="0"/>
      <w:marRight w:val="0"/>
      <w:marTop w:val="0"/>
      <w:marBottom w:val="0"/>
      <w:divBdr>
        <w:top w:val="none" w:sz="0" w:space="0" w:color="auto"/>
        <w:left w:val="none" w:sz="0" w:space="0" w:color="auto"/>
        <w:bottom w:val="none" w:sz="0" w:space="0" w:color="auto"/>
        <w:right w:val="none" w:sz="0" w:space="0" w:color="auto"/>
      </w:divBdr>
    </w:div>
    <w:div w:id="526606383">
      <w:bodyDiv w:val="1"/>
      <w:marLeft w:val="0"/>
      <w:marRight w:val="0"/>
      <w:marTop w:val="0"/>
      <w:marBottom w:val="0"/>
      <w:divBdr>
        <w:top w:val="none" w:sz="0" w:space="0" w:color="auto"/>
        <w:left w:val="none" w:sz="0" w:space="0" w:color="auto"/>
        <w:bottom w:val="none" w:sz="0" w:space="0" w:color="auto"/>
        <w:right w:val="none" w:sz="0" w:space="0" w:color="auto"/>
      </w:divBdr>
      <w:divsChild>
        <w:div w:id="1246527244">
          <w:marLeft w:val="0"/>
          <w:marRight w:val="0"/>
          <w:marTop w:val="0"/>
          <w:marBottom w:val="0"/>
          <w:divBdr>
            <w:top w:val="none" w:sz="0" w:space="0" w:color="auto"/>
            <w:left w:val="none" w:sz="0" w:space="0" w:color="auto"/>
            <w:bottom w:val="none" w:sz="0" w:space="0" w:color="auto"/>
            <w:right w:val="none" w:sz="0" w:space="0" w:color="auto"/>
          </w:divBdr>
          <w:divsChild>
            <w:div w:id="1630237669">
              <w:marLeft w:val="0"/>
              <w:marRight w:val="0"/>
              <w:marTop w:val="0"/>
              <w:marBottom w:val="0"/>
              <w:divBdr>
                <w:top w:val="none" w:sz="0" w:space="0" w:color="auto"/>
                <w:left w:val="none" w:sz="0" w:space="0" w:color="auto"/>
                <w:bottom w:val="none" w:sz="0" w:space="0" w:color="auto"/>
                <w:right w:val="none" w:sz="0" w:space="0" w:color="auto"/>
              </w:divBdr>
              <w:divsChild>
                <w:div w:id="1820685282">
                  <w:marLeft w:val="0"/>
                  <w:marRight w:val="0"/>
                  <w:marTop w:val="0"/>
                  <w:marBottom w:val="0"/>
                  <w:divBdr>
                    <w:top w:val="none" w:sz="0" w:space="0" w:color="auto"/>
                    <w:left w:val="none" w:sz="0" w:space="0" w:color="auto"/>
                    <w:bottom w:val="none" w:sz="0" w:space="0" w:color="auto"/>
                    <w:right w:val="none" w:sz="0" w:space="0" w:color="auto"/>
                  </w:divBdr>
                  <w:divsChild>
                    <w:div w:id="255987295">
                      <w:marLeft w:val="0"/>
                      <w:marRight w:val="0"/>
                      <w:marTop w:val="0"/>
                      <w:marBottom w:val="0"/>
                      <w:divBdr>
                        <w:top w:val="none" w:sz="0" w:space="0" w:color="auto"/>
                        <w:left w:val="none" w:sz="0" w:space="0" w:color="auto"/>
                        <w:bottom w:val="none" w:sz="0" w:space="0" w:color="auto"/>
                        <w:right w:val="none" w:sz="0" w:space="0" w:color="auto"/>
                      </w:divBdr>
                      <w:divsChild>
                        <w:div w:id="1856268249">
                          <w:marLeft w:val="0"/>
                          <w:marRight w:val="0"/>
                          <w:marTop w:val="0"/>
                          <w:marBottom w:val="0"/>
                          <w:divBdr>
                            <w:top w:val="none" w:sz="0" w:space="0" w:color="auto"/>
                            <w:left w:val="none" w:sz="0" w:space="0" w:color="auto"/>
                            <w:bottom w:val="none" w:sz="0" w:space="0" w:color="auto"/>
                            <w:right w:val="none" w:sz="0" w:space="0" w:color="auto"/>
                          </w:divBdr>
                          <w:divsChild>
                            <w:div w:id="1657418225">
                              <w:marLeft w:val="0"/>
                              <w:marRight w:val="0"/>
                              <w:marTop w:val="0"/>
                              <w:marBottom w:val="0"/>
                              <w:divBdr>
                                <w:top w:val="none" w:sz="0" w:space="0" w:color="auto"/>
                                <w:left w:val="none" w:sz="0" w:space="0" w:color="auto"/>
                                <w:bottom w:val="none" w:sz="0" w:space="0" w:color="auto"/>
                                <w:right w:val="none" w:sz="0" w:space="0" w:color="auto"/>
                              </w:divBdr>
                              <w:divsChild>
                                <w:div w:id="188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457305">
      <w:bodyDiv w:val="1"/>
      <w:marLeft w:val="0"/>
      <w:marRight w:val="0"/>
      <w:marTop w:val="0"/>
      <w:marBottom w:val="0"/>
      <w:divBdr>
        <w:top w:val="none" w:sz="0" w:space="0" w:color="auto"/>
        <w:left w:val="none" w:sz="0" w:space="0" w:color="auto"/>
        <w:bottom w:val="none" w:sz="0" w:space="0" w:color="auto"/>
        <w:right w:val="none" w:sz="0" w:space="0" w:color="auto"/>
      </w:divBdr>
    </w:div>
    <w:div w:id="559443552">
      <w:bodyDiv w:val="1"/>
      <w:marLeft w:val="0"/>
      <w:marRight w:val="0"/>
      <w:marTop w:val="0"/>
      <w:marBottom w:val="0"/>
      <w:divBdr>
        <w:top w:val="none" w:sz="0" w:space="0" w:color="auto"/>
        <w:left w:val="none" w:sz="0" w:space="0" w:color="auto"/>
        <w:bottom w:val="none" w:sz="0" w:space="0" w:color="auto"/>
        <w:right w:val="none" w:sz="0" w:space="0" w:color="auto"/>
      </w:divBdr>
    </w:div>
    <w:div w:id="613830304">
      <w:bodyDiv w:val="1"/>
      <w:marLeft w:val="0"/>
      <w:marRight w:val="0"/>
      <w:marTop w:val="0"/>
      <w:marBottom w:val="0"/>
      <w:divBdr>
        <w:top w:val="none" w:sz="0" w:space="0" w:color="auto"/>
        <w:left w:val="none" w:sz="0" w:space="0" w:color="auto"/>
        <w:bottom w:val="none" w:sz="0" w:space="0" w:color="auto"/>
        <w:right w:val="none" w:sz="0" w:space="0" w:color="auto"/>
      </w:divBdr>
      <w:divsChild>
        <w:div w:id="216404357">
          <w:marLeft w:val="0"/>
          <w:marRight w:val="0"/>
          <w:marTop w:val="0"/>
          <w:marBottom w:val="0"/>
          <w:divBdr>
            <w:top w:val="none" w:sz="0" w:space="0" w:color="auto"/>
            <w:left w:val="none" w:sz="0" w:space="0" w:color="auto"/>
            <w:bottom w:val="none" w:sz="0" w:space="0" w:color="auto"/>
            <w:right w:val="none" w:sz="0" w:space="0" w:color="auto"/>
          </w:divBdr>
          <w:divsChild>
            <w:div w:id="1512722164">
              <w:marLeft w:val="0"/>
              <w:marRight w:val="0"/>
              <w:marTop w:val="0"/>
              <w:marBottom w:val="0"/>
              <w:divBdr>
                <w:top w:val="none" w:sz="0" w:space="0" w:color="auto"/>
                <w:left w:val="none" w:sz="0" w:space="0" w:color="auto"/>
                <w:bottom w:val="none" w:sz="0" w:space="0" w:color="auto"/>
                <w:right w:val="none" w:sz="0" w:space="0" w:color="auto"/>
              </w:divBdr>
              <w:divsChild>
                <w:div w:id="858399212">
                  <w:marLeft w:val="0"/>
                  <w:marRight w:val="0"/>
                  <w:marTop w:val="0"/>
                  <w:marBottom w:val="0"/>
                  <w:divBdr>
                    <w:top w:val="none" w:sz="0" w:space="0" w:color="auto"/>
                    <w:left w:val="none" w:sz="0" w:space="0" w:color="auto"/>
                    <w:bottom w:val="none" w:sz="0" w:space="0" w:color="auto"/>
                    <w:right w:val="none" w:sz="0" w:space="0" w:color="auto"/>
                  </w:divBdr>
                  <w:divsChild>
                    <w:div w:id="1201237027">
                      <w:marLeft w:val="0"/>
                      <w:marRight w:val="0"/>
                      <w:marTop w:val="0"/>
                      <w:marBottom w:val="0"/>
                      <w:divBdr>
                        <w:top w:val="none" w:sz="0" w:space="0" w:color="auto"/>
                        <w:left w:val="none" w:sz="0" w:space="0" w:color="auto"/>
                        <w:bottom w:val="none" w:sz="0" w:space="0" w:color="auto"/>
                        <w:right w:val="none" w:sz="0" w:space="0" w:color="auto"/>
                      </w:divBdr>
                      <w:divsChild>
                        <w:div w:id="1097559897">
                          <w:marLeft w:val="0"/>
                          <w:marRight w:val="0"/>
                          <w:marTop w:val="0"/>
                          <w:marBottom w:val="0"/>
                          <w:divBdr>
                            <w:top w:val="none" w:sz="0" w:space="0" w:color="auto"/>
                            <w:left w:val="none" w:sz="0" w:space="0" w:color="auto"/>
                            <w:bottom w:val="none" w:sz="0" w:space="0" w:color="auto"/>
                            <w:right w:val="none" w:sz="0" w:space="0" w:color="auto"/>
                          </w:divBdr>
                          <w:divsChild>
                            <w:div w:id="1898079074">
                              <w:marLeft w:val="0"/>
                              <w:marRight w:val="0"/>
                              <w:marTop w:val="0"/>
                              <w:marBottom w:val="0"/>
                              <w:divBdr>
                                <w:top w:val="none" w:sz="0" w:space="0" w:color="auto"/>
                                <w:left w:val="none" w:sz="0" w:space="0" w:color="auto"/>
                                <w:bottom w:val="none" w:sz="0" w:space="0" w:color="auto"/>
                                <w:right w:val="none" w:sz="0" w:space="0" w:color="auto"/>
                              </w:divBdr>
                              <w:divsChild>
                                <w:div w:id="15621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364284">
      <w:bodyDiv w:val="1"/>
      <w:marLeft w:val="0"/>
      <w:marRight w:val="0"/>
      <w:marTop w:val="0"/>
      <w:marBottom w:val="0"/>
      <w:divBdr>
        <w:top w:val="none" w:sz="0" w:space="0" w:color="auto"/>
        <w:left w:val="none" w:sz="0" w:space="0" w:color="auto"/>
        <w:bottom w:val="none" w:sz="0" w:space="0" w:color="auto"/>
        <w:right w:val="none" w:sz="0" w:space="0" w:color="auto"/>
      </w:divBdr>
    </w:div>
    <w:div w:id="651107703">
      <w:bodyDiv w:val="1"/>
      <w:marLeft w:val="0"/>
      <w:marRight w:val="0"/>
      <w:marTop w:val="0"/>
      <w:marBottom w:val="0"/>
      <w:divBdr>
        <w:top w:val="none" w:sz="0" w:space="0" w:color="auto"/>
        <w:left w:val="none" w:sz="0" w:space="0" w:color="auto"/>
        <w:bottom w:val="none" w:sz="0" w:space="0" w:color="auto"/>
        <w:right w:val="none" w:sz="0" w:space="0" w:color="auto"/>
      </w:divBdr>
    </w:div>
    <w:div w:id="716123221">
      <w:bodyDiv w:val="1"/>
      <w:marLeft w:val="0"/>
      <w:marRight w:val="0"/>
      <w:marTop w:val="0"/>
      <w:marBottom w:val="0"/>
      <w:divBdr>
        <w:top w:val="none" w:sz="0" w:space="0" w:color="auto"/>
        <w:left w:val="none" w:sz="0" w:space="0" w:color="auto"/>
        <w:bottom w:val="none" w:sz="0" w:space="0" w:color="auto"/>
        <w:right w:val="none" w:sz="0" w:space="0" w:color="auto"/>
      </w:divBdr>
      <w:divsChild>
        <w:div w:id="806508461">
          <w:marLeft w:val="0"/>
          <w:marRight w:val="0"/>
          <w:marTop w:val="0"/>
          <w:marBottom w:val="0"/>
          <w:divBdr>
            <w:top w:val="none" w:sz="0" w:space="0" w:color="auto"/>
            <w:left w:val="none" w:sz="0" w:space="0" w:color="auto"/>
            <w:bottom w:val="none" w:sz="0" w:space="0" w:color="auto"/>
            <w:right w:val="none" w:sz="0" w:space="0" w:color="auto"/>
          </w:divBdr>
          <w:divsChild>
            <w:div w:id="1557857505">
              <w:marLeft w:val="0"/>
              <w:marRight w:val="0"/>
              <w:marTop w:val="0"/>
              <w:marBottom w:val="0"/>
              <w:divBdr>
                <w:top w:val="none" w:sz="0" w:space="0" w:color="auto"/>
                <w:left w:val="none" w:sz="0" w:space="0" w:color="auto"/>
                <w:bottom w:val="none" w:sz="0" w:space="0" w:color="auto"/>
                <w:right w:val="none" w:sz="0" w:space="0" w:color="auto"/>
              </w:divBdr>
              <w:divsChild>
                <w:div w:id="781652452">
                  <w:marLeft w:val="0"/>
                  <w:marRight w:val="0"/>
                  <w:marTop w:val="0"/>
                  <w:marBottom w:val="0"/>
                  <w:divBdr>
                    <w:top w:val="none" w:sz="0" w:space="0" w:color="auto"/>
                    <w:left w:val="none" w:sz="0" w:space="0" w:color="auto"/>
                    <w:bottom w:val="none" w:sz="0" w:space="0" w:color="auto"/>
                    <w:right w:val="none" w:sz="0" w:space="0" w:color="auto"/>
                  </w:divBdr>
                  <w:divsChild>
                    <w:div w:id="685207654">
                      <w:marLeft w:val="0"/>
                      <w:marRight w:val="0"/>
                      <w:marTop w:val="0"/>
                      <w:marBottom w:val="0"/>
                      <w:divBdr>
                        <w:top w:val="none" w:sz="0" w:space="0" w:color="auto"/>
                        <w:left w:val="none" w:sz="0" w:space="0" w:color="auto"/>
                        <w:bottom w:val="none" w:sz="0" w:space="0" w:color="auto"/>
                        <w:right w:val="none" w:sz="0" w:space="0" w:color="auto"/>
                      </w:divBdr>
                      <w:divsChild>
                        <w:div w:id="1445534619">
                          <w:marLeft w:val="0"/>
                          <w:marRight w:val="0"/>
                          <w:marTop w:val="0"/>
                          <w:marBottom w:val="0"/>
                          <w:divBdr>
                            <w:top w:val="none" w:sz="0" w:space="0" w:color="auto"/>
                            <w:left w:val="none" w:sz="0" w:space="0" w:color="auto"/>
                            <w:bottom w:val="none" w:sz="0" w:space="0" w:color="auto"/>
                            <w:right w:val="none" w:sz="0" w:space="0" w:color="auto"/>
                          </w:divBdr>
                          <w:divsChild>
                            <w:div w:id="2082554984">
                              <w:marLeft w:val="0"/>
                              <w:marRight w:val="0"/>
                              <w:marTop w:val="0"/>
                              <w:marBottom w:val="0"/>
                              <w:divBdr>
                                <w:top w:val="none" w:sz="0" w:space="0" w:color="auto"/>
                                <w:left w:val="none" w:sz="0" w:space="0" w:color="auto"/>
                                <w:bottom w:val="none" w:sz="0" w:space="0" w:color="auto"/>
                                <w:right w:val="none" w:sz="0" w:space="0" w:color="auto"/>
                              </w:divBdr>
                              <w:divsChild>
                                <w:div w:id="1602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978579">
      <w:bodyDiv w:val="1"/>
      <w:marLeft w:val="0"/>
      <w:marRight w:val="0"/>
      <w:marTop w:val="0"/>
      <w:marBottom w:val="0"/>
      <w:divBdr>
        <w:top w:val="none" w:sz="0" w:space="0" w:color="auto"/>
        <w:left w:val="none" w:sz="0" w:space="0" w:color="auto"/>
        <w:bottom w:val="none" w:sz="0" w:space="0" w:color="auto"/>
        <w:right w:val="none" w:sz="0" w:space="0" w:color="auto"/>
      </w:divBdr>
    </w:div>
    <w:div w:id="749231060">
      <w:bodyDiv w:val="1"/>
      <w:marLeft w:val="0"/>
      <w:marRight w:val="0"/>
      <w:marTop w:val="0"/>
      <w:marBottom w:val="0"/>
      <w:divBdr>
        <w:top w:val="none" w:sz="0" w:space="0" w:color="auto"/>
        <w:left w:val="none" w:sz="0" w:space="0" w:color="auto"/>
        <w:bottom w:val="none" w:sz="0" w:space="0" w:color="auto"/>
        <w:right w:val="none" w:sz="0" w:space="0" w:color="auto"/>
      </w:divBdr>
      <w:divsChild>
        <w:div w:id="812986996">
          <w:marLeft w:val="0"/>
          <w:marRight w:val="0"/>
          <w:marTop w:val="0"/>
          <w:marBottom w:val="0"/>
          <w:divBdr>
            <w:top w:val="none" w:sz="0" w:space="0" w:color="auto"/>
            <w:left w:val="none" w:sz="0" w:space="0" w:color="auto"/>
            <w:bottom w:val="none" w:sz="0" w:space="0" w:color="auto"/>
            <w:right w:val="none" w:sz="0" w:space="0" w:color="auto"/>
          </w:divBdr>
          <w:divsChild>
            <w:div w:id="161899628">
              <w:marLeft w:val="0"/>
              <w:marRight w:val="0"/>
              <w:marTop w:val="0"/>
              <w:marBottom w:val="0"/>
              <w:divBdr>
                <w:top w:val="none" w:sz="0" w:space="0" w:color="auto"/>
                <w:left w:val="none" w:sz="0" w:space="0" w:color="auto"/>
                <w:bottom w:val="none" w:sz="0" w:space="0" w:color="auto"/>
                <w:right w:val="none" w:sz="0" w:space="0" w:color="auto"/>
              </w:divBdr>
              <w:divsChild>
                <w:div w:id="1113208496">
                  <w:marLeft w:val="0"/>
                  <w:marRight w:val="0"/>
                  <w:marTop w:val="0"/>
                  <w:marBottom w:val="0"/>
                  <w:divBdr>
                    <w:top w:val="none" w:sz="0" w:space="0" w:color="auto"/>
                    <w:left w:val="none" w:sz="0" w:space="0" w:color="auto"/>
                    <w:bottom w:val="none" w:sz="0" w:space="0" w:color="auto"/>
                    <w:right w:val="none" w:sz="0" w:space="0" w:color="auto"/>
                  </w:divBdr>
                  <w:divsChild>
                    <w:div w:id="1439569950">
                      <w:marLeft w:val="0"/>
                      <w:marRight w:val="0"/>
                      <w:marTop w:val="0"/>
                      <w:marBottom w:val="0"/>
                      <w:divBdr>
                        <w:top w:val="none" w:sz="0" w:space="0" w:color="auto"/>
                        <w:left w:val="none" w:sz="0" w:space="0" w:color="auto"/>
                        <w:bottom w:val="none" w:sz="0" w:space="0" w:color="auto"/>
                        <w:right w:val="none" w:sz="0" w:space="0" w:color="auto"/>
                      </w:divBdr>
                      <w:divsChild>
                        <w:div w:id="528298283">
                          <w:marLeft w:val="0"/>
                          <w:marRight w:val="0"/>
                          <w:marTop w:val="0"/>
                          <w:marBottom w:val="0"/>
                          <w:divBdr>
                            <w:top w:val="none" w:sz="0" w:space="0" w:color="auto"/>
                            <w:left w:val="none" w:sz="0" w:space="0" w:color="auto"/>
                            <w:bottom w:val="none" w:sz="0" w:space="0" w:color="auto"/>
                            <w:right w:val="none" w:sz="0" w:space="0" w:color="auto"/>
                          </w:divBdr>
                          <w:divsChild>
                            <w:div w:id="441346623">
                              <w:marLeft w:val="0"/>
                              <w:marRight w:val="0"/>
                              <w:marTop w:val="0"/>
                              <w:marBottom w:val="0"/>
                              <w:divBdr>
                                <w:top w:val="none" w:sz="0" w:space="0" w:color="auto"/>
                                <w:left w:val="none" w:sz="0" w:space="0" w:color="auto"/>
                                <w:bottom w:val="none" w:sz="0" w:space="0" w:color="auto"/>
                                <w:right w:val="none" w:sz="0" w:space="0" w:color="auto"/>
                              </w:divBdr>
                              <w:divsChild>
                                <w:div w:id="14927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397782">
      <w:bodyDiv w:val="1"/>
      <w:marLeft w:val="0"/>
      <w:marRight w:val="0"/>
      <w:marTop w:val="0"/>
      <w:marBottom w:val="0"/>
      <w:divBdr>
        <w:top w:val="none" w:sz="0" w:space="0" w:color="auto"/>
        <w:left w:val="none" w:sz="0" w:space="0" w:color="auto"/>
        <w:bottom w:val="none" w:sz="0" w:space="0" w:color="auto"/>
        <w:right w:val="none" w:sz="0" w:space="0" w:color="auto"/>
      </w:divBdr>
      <w:divsChild>
        <w:div w:id="1952198347">
          <w:marLeft w:val="0"/>
          <w:marRight w:val="0"/>
          <w:marTop w:val="0"/>
          <w:marBottom w:val="0"/>
          <w:divBdr>
            <w:top w:val="none" w:sz="0" w:space="0" w:color="auto"/>
            <w:left w:val="none" w:sz="0" w:space="0" w:color="auto"/>
            <w:bottom w:val="none" w:sz="0" w:space="0" w:color="auto"/>
            <w:right w:val="none" w:sz="0" w:space="0" w:color="auto"/>
          </w:divBdr>
          <w:divsChild>
            <w:div w:id="1355881557">
              <w:marLeft w:val="0"/>
              <w:marRight w:val="0"/>
              <w:marTop w:val="0"/>
              <w:marBottom w:val="0"/>
              <w:divBdr>
                <w:top w:val="none" w:sz="0" w:space="0" w:color="auto"/>
                <w:left w:val="none" w:sz="0" w:space="0" w:color="auto"/>
                <w:bottom w:val="none" w:sz="0" w:space="0" w:color="auto"/>
                <w:right w:val="none" w:sz="0" w:space="0" w:color="auto"/>
              </w:divBdr>
              <w:divsChild>
                <w:div w:id="1062866787">
                  <w:marLeft w:val="0"/>
                  <w:marRight w:val="0"/>
                  <w:marTop w:val="0"/>
                  <w:marBottom w:val="0"/>
                  <w:divBdr>
                    <w:top w:val="none" w:sz="0" w:space="0" w:color="auto"/>
                    <w:left w:val="none" w:sz="0" w:space="0" w:color="auto"/>
                    <w:bottom w:val="none" w:sz="0" w:space="0" w:color="auto"/>
                    <w:right w:val="none" w:sz="0" w:space="0" w:color="auto"/>
                  </w:divBdr>
                  <w:divsChild>
                    <w:div w:id="81293441">
                      <w:marLeft w:val="0"/>
                      <w:marRight w:val="0"/>
                      <w:marTop w:val="0"/>
                      <w:marBottom w:val="0"/>
                      <w:divBdr>
                        <w:top w:val="none" w:sz="0" w:space="0" w:color="auto"/>
                        <w:left w:val="none" w:sz="0" w:space="0" w:color="auto"/>
                        <w:bottom w:val="none" w:sz="0" w:space="0" w:color="auto"/>
                        <w:right w:val="none" w:sz="0" w:space="0" w:color="auto"/>
                      </w:divBdr>
                      <w:divsChild>
                        <w:div w:id="309752236">
                          <w:marLeft w:val="0"/>
                          <w:marRight w:val="0"/>
                          <w:marTop w:val="0"/>
                          <w:marBottom w:val="0"/>
                          <w:divBdr>
                            <w:top w:val="none" w:sz="0" w:space="0" w:color="auto"/>
                            <w:left w:val="none" w:sz="0" w:space="0" w:color="auto"/>
                            <w:bottom w:val="none" w:sz="0" w:space="0" w:color="auto"/>
                            <w:right w:val="none" w:sz="0" w:space="0" w:color="auto"/>
                          </w:divBdr>
                          <w:divsChild>
                            <w:div w:id="1147287349">
                              <w:marLeft w:val="0"/>
                              <w:marRight w:val="0"/>
                              <w:marTop w:val="0"/>
                              <w:marBottom w:val="0"/>
                              <w:divBdr>
                                <w:top w:val="none" w:sz="0" w:space="0" w:color="auto"/>
                                <w:left w:val="none" w:sz="0" w:space="0" w:color="auto"/>
                                <w:bottom w:val="none" w:sz="0" w:space="0" w:color="auto"/>
                                <w:right w:val="none" w:sz="0" w:space="0" w:color="auto"/>
                              </w:divBdr>
                              <w:divsChild>
                                <w:div w:id="21415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941244">
      <w:bodyDiv w:val="1"/>
      <w:marLeft w:val="0"/>
      <w:marRight w:val="0"/>
      <w:marTop w:val="0"/>
      <w:marBottom w:val="0"/>
      <w:divBdr>
        <w:top w:val="none" w:sz="0" w:space="0" w:color="auto"/>
        <w:left w:val="none" w:sz="0" w:space="0" w:color="auto"/>
        <w:bottom w:val="none" w:sz="0" w:space="0" w:color="auto"/>
        <w:right w:val="none" w:sz="0" w:space="0" w:color="auto"/>
      </w:divBdr>
      <w:divsChild>
        <w:div w:id="821239604">
          <w:marLeft w:val="0"/>
          <w:marRight w:val="0"/>
          <w:marTop w:val="0"/>
          <w:marBottom w:val="0"/>
          <w:divBdr>
            <w:top w:val="none" w:sz="0" w:space="0" w:color="auto"/>
            <w:left w:val="none" w:sz="0" w:space="0" w:color="auto"/>
            <w:bottom w:val="none" w:sz="0" w:space="0" w:color="auto"/>
            <w:right w:val="none" w:sz="0" w:space="0" w:color="auto"/>
          </w:divBdr>
          <w:divsChild>
            <w:div w:id="1399597200">
              <w:marLeft w:val="0"/>
              <w:marRight w:val="0"/>
              <w:marTop w:val="0"/>
              <w:marBottom w:val="0"/>
              <w:divBdr>
                <w:top w:val="none" w:sz="0" w:space="0" w:color="auto"/>
                <w:left w:val="none" w:sz="0" w:space="0" w:color="auto"/>
                <w:bottom w:val="none" w:sz="0" w:space="0" w:color="auto"/>
                <w:right w:val="none" w:sz="0" w:space="0" w:color="auto"/>
              </w:divBdr>
              <w:divsChild>
                <w:div w:id="1082338963">
                  <w:marLeft w:val="0"/>
                  <w:marRight w:val="0"/>
                  <w:marTop w:val="0"/>
                  <w:marBottom w:val="0"/>
                  <w:divBdr>
                    <w:top w:val="none" w:sz="0" w:space="0" w:color="auto"/>
                    <w:left w:val="none" w:sz="0" w:space="0" w:color="auto"/>
                    <w:bottom w:val="none" w:sz="0" w:space="0" w:color="auto"/>
                    <w:right w:val="none" w:sz="0" w:space="0" w:color="auto"/>
                  </w:divBdr>
                  <w:divsChild>
                    <w:div w:id="1529490447">
                      <w:marLeft w:val="0"/>
                      <w:marRight w:val="0"/>
                      <w:marTop w:val="0"/>
                      <w:marBottom w:val="0"/>
                      <w:divBdr>
                        <w:top w:val="none" w:sz="0" w:space="0" w:color="auto"/>
                        <w:left w:val="none" w:sz="0" w:space="0" w:color="auto"/>
                        <w:bottom w:val="none" w:sz="0" w:space="0" w:color="auto"/>
                        <w:right w:val="none" w:sz="0" w:space="0" w:color="auto"/>
                      </w:divBdr>
                      <w:divsChild>
                        <w:div w:id="1466465458">
                          <w:marLeft w:val="0"/>
                          <w:marRight w:val="0"/>
                          <w:marTop w:val="0"/>
                          <w:marBottom w:val="0"/>
                          <w:divBdr>
                            <w:top w:val="none" w:sz="0" w:space="0" w:color="auto"/>
                            <w:left w:val="none" w:sz="0" w:space="0" w:color="auto"/>
                            <w:bottom w:val="none" w:sz="0" w:space="0" w:color="auto"/>
                            <w:right w:val="none" w:sz="0" w:space="0" w:color="auto"/>
                          </w:divBdr>
                          <w:divsChild>
                            <w:div w:id="851528108">
                              <w:marLeft w:val="0"/>
                              <w:marRight w:val="0"/>
                              <w:marTop w:val="0"/>
                              <w:marBottom w:val="0"/>
                              <w:divBdr>
                                <w:top w:val="none" w:sz="0" w:space="0" w:color="auto"/>
                                <w:left w:val="none" w:sz="0" w:space="0" w:color="auto"/>
                                <w:bottom w:val="none" w:sz="0" w:space="0" w:color="auto"/>
                                <w:right w:val="none" w:sz="0" w:space="0" w:color="auto"/>
                              </w:divBdr>
                              <w:divsChild>
                                <w:div w:id="18632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398862">
      <w:bodyDiv w:val="1"/>
      <w:marLeft w:val="0"/>
      <w:marRight w:val="0"/>
      <w:marTop w:val="0"/>
      <w:marBottom w:val="0"/>
      <w:divBdr>
        <w:top w:val="none" w:sz="0" w:space="0" w:color="auto"/>
        <w:left w:val="none" w:sz="0" w:space="0" w:color="auto"/>
        <w:bottom w:val="none" w:sz="0" w:space="0" w:color="auto"/>
        <w:right w:val="none" w:sz="0" w:space="0" w:color="auto"/>
      </w:divBdr>
      <w:divsChild>
        <w:div w:id="1198204722">
          <w:marLeft w:val="0"/>
          <w:marRight w:val="0"/>
          <w:marTop w:val="0"/>
          <w:marBottom w:val="0"/>
          <w:divBdr>
            <w:top w:val="none" w:sz="0" w:space="0" w:color="auto"/>
            <w:left w:val="none" w:sz="0" w:space="0" w:color="auto"/>
            <w:bottom w:val="none" w:sz="0" w:space="0" w:color="auto"/>
            <w:right w:val="none" w:sz="0" w:space="0" w:color="auto"/>
          </w:divBdr>
          <w:divsChild>
            <w:div w:id="49503874">
              <w:marLeft w:val="0"/>
              <w:marRight w:val="0"/>
              <w:marTop w:val="0"/>
              <w:marBottom w:val="0"/>
              <w:divBdr>
                <w:top w:val="none" w:sz="0" w:space="0" w:color="auto"/>
                <w:left w:val="none" w:sz="0" w:space="0" w:color="auto"/>
                <w:bottom w:val="none" w:sz="0" w:space="0" w:color="auto"/>
                <w:right w:val="none" w:sz="0" w:space="0" w:color="auto"/>
              </w:divBdr>
              <w:divsChild>
                <w:div w:id="433597673">
                  <w:marLeft w:val="0"/>
                  <w:marRight w:val="0"/>
                  <w:marTop w:val="0"/>
                  <w:marBottom w:val="0"/>
                  <w:divBdr>
                    <w:top w:val="none" w:sz="0" w:space="0" w:color="auto"/>
                    <w:left w:val="none" w:sz="0" w:space="0" w:color="auto"/>
                    <w:bottom w:val="none" w:sz="0" w:space="0" w:color="auto"/>
                    <w:right w:val="none" w:sz="0" w:space="0" w:color="auto"/>
                  </w:divBdr>
                  <w:divsChild>
                    <w:div w:id="803304663">
                      <w:marLeft w:val="0"/>
                      <w:marRight w:val="0"/>
                      <w:marTop w:val="0"/>
                      <w:marBottom w:val="0"/>
                      <w:divBdr>
                        <w:top w:val="none" w:sz="0" w:space="0" w:color="auto"/>
                        <w:left w:val="none" w:sz="0" w:space="0" w:color="auto"/>
                        <w:bottom w:val="none" w:sz="0" w:space="0" w:color="auto"/>
                        <w:right w:val="none" w:sz="0" w:space="0" w:color="auto"/>
                      </w:divBdr>
                      <w:divsChild>
                        <w:div w:id="1649479238">
                          <w:marLeft w:val="0"/>
                          <w:marRight w:val="0"/>
                          <w:marTop w:val="0"/>
                          <w:marBottom w:val="0"/>
                          <w:divBdr>
                            <w:top w:val="none" w:sz="0" w:space="0" w:color="auto"/>
                            <w:left w:val="none" w:sz="0" w:space="0" w:color="auto"/>
                            <w:bottom w:val="none" w:sz="0" w:space="0" w:color="auto"/>
                            <w:right w:val="none" w:sz="0" w:space="0" w:color="auto"/>
                          </w:divBdr>
                          <w:divsChild>
                            <w:div w:id="324207932">
                              <w:marLeft w:val="0"/>
                              <w:marRight w:val="0"/>
                              <w:marTop w:val="0"/>
                              <w:marBottom w:val="0"/>
                              <w:divBdr>
                                <w:top w:val="none" w:sz="0" w:space="0" w:color="auto"/>
                                <w:left w:val="none" w:sz="0" w:space="0" w:color="auto"/>
                                <w:bottom w:val="none" w:sz="0" w:space="0" w:color="auto"/>
                                <w:right w:val="none" w:sz="0" w:space="0" w:color="auto"/>
                              </w:divBdr>
                              <w:divsChild>
                                <w:div w:id="132104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809784">
      <w:bodyDiv w:val="1"/>
      <w:marLeft w:val="0"/>
      <w:marRight w:val="0"/>
      <w:marTop w:val="0"/>
      <w:marBottom w:val="0"/>
      <w:divBdr>
        <w:top w:val="none" w:sz="0" w:space="0" w:color="auto"/>
        <w:left w:val="none" w:sz="0" w:space="0" w:color="auto"/>
        <w:bottom w:val="none" w:sz="0" w:space="0" w:color="auto"/>
        <w:right w:val="none" w:sz="0" w:space="0" w:color="auto"/>
      </w:divBdr>
      <w:divsChild>
        <w:div w:id="329721626">
          <w:marLeft w:val="720"/>
          <w:marRight w:val="0"/>
          <w:marTop w:val="0"/>
          <w:marBottom w:val="0"/>
          <w:divBdr>
            <w:top w:val="none" w:sz="0" w:space="0" w:color="auto"/>
            <w:left w:val="none" w:sz="0" w:space="0" w:color="auto"/>
            <w:bottom w:val="none" w:sz="0" w:space="0" w:color="auto"/>
            <w:right w:val="none" w:sz="0" w:space="0" w:color="auto"/>
          </w:divBdr>
        </w:div>
        <w:div w:id="1418669545">
          <w:marLeft w:val="720"/>
          <w:marRight w:val="0"/>
          <w:marTop w:val="0"/>
          <w:marBottom w:val="0"/>
          <w:divBdr>
            <w:top w:val="none" w:sz="0" w:space="0" w:color="auto"/>
            <w:left w:val="none" w:sz="0" w:space="0" w:color="auto"/>
            <w:bottom w:val="none" w:sz="0" w:space="0" w:color="auto"/>
            <w:right w:val="none" w:sz="0" w:space="0" w:color="auto"/>
          </w:divBdr>
        </w:div>
        <w:div w:id="1696539567">
          <w:marLeft w:val="720"/>
          <w:marRight w:val="0"/>
          <w:marTop w:val="0"/>
          <w:marBottom w:val="0"/>
          <w:divBdr>
            <w:top w:val="none" w:sz="0" w:space="0" w:color="auto"/>
            <w:left w:val="none" w:sz="0" w:space="0" w:color="auto"/>
            <w:bottom w:val="none" w:sz="0" w:space="0" w:color="auto"/>
            <w:right w:val="none" w:sz="0" w:space="0" w:color="auto"/>
          </w:divBdr>
        </w:div>
      </w:divsChild>
    </w:div>
    <w:div w:id="935484658">
      <w:bodyDiv w:val="1"/>
      <w:marLeft w:val="0"/>
      <w:marRight w:val="0"/>
      <w:marTop w:val="0"/>
      <w:marBottom w:val="0"/>
      <w:divBdr>
        <w:top w:val="none" w:sz="0" w:space="0" w:color="auto"/>
        <w:left w:val="none" w:sz="0" w:space="0" w:color="auto"/>
        <w:bottom w:val="none" w:sz="0" w:space="0" w:color="auto"/>
        <w:right w:val="none" w:sz="0" w:space="0" w:color="auto"/>
      </w:divBdr>
      <w:divsChild>
        <w:div w:id="92287306">
          <w:marLeft w:val="720"/>
          <w:marRight w:val="0"/>
          <w:marTop w:val="0"/>
          <w:marBottom w:val="0"/>
          <w:divBdr>
            <w:top w:val="none" w:sz="0" w:space="0" w:color="auto"/>
            <w:left w:val="none" w:sz="0" w:space="0" w:color="auto"/>
            <w:bottom w:val="none" w:sz="0" w:space="0" w:color="auto"/>
            <w:right w:val="none" w:sz="0" w:space="0" w:color="auto"/>
          </w:divBdr>
        </w:div>
        <w:div w:id="117341945">
          <w:marLeft w:val="720"/>
          <w:marRight w:val="0"/>
          <w:marTop w:val="0"/>
          <w:marBottom w:val="0"/>
          <w:divBdr>
            <w:top w:val="none" w:sz="0" w:space="0" w:color="auto"/>
            <w:left w:val="none" w:sz="0" w:space="0" w:color="auto"/>
            <w:bottom w:val="none" w:sz="0" w:space="0" w:color="auto"/>
            <w:right w:val="none" w:sz="0" w:space="0" w:color="auto"/>
          </w:divBdr>
        </w:div>
        <w:div w:id="335379915">
          <w:marLeft w:val="720"/>
          <w:marRight w:val="0"/>
          <w:marTop w:val="0"/>
          <w:marBottom w:val="0"/>
          <w:divBdr>
            <w:top w:val="none" w:sz="0" w:space="0" w:color="auto"/>
            <w:left w:val="none" w:sz="0" w:space="0" w:color="auto"/>
            <w:bottom w:val="none" w:sz="0" w:space="0" w:color="auto"/>
            <w:right w:val="none" w:sz="0" w:space="0" w:color="auto"/>
          </w:divBdr>
        </w:div>
        <w:div w:id="810102524">
          <w:marLeft w:val="720"/>
          <w:marRight w:val="0"/>
          <w:marTop w:val="0"/>
          <w:marBottom w:val="0"/>
          <w:divBdr>
            <w:top w:val="none" w:sz="0" w:space="0" w:color="auto"/>
            <w:left w:val="none" w:sz="0" w:space="0" w:color="auto"/>
            <w:bottom w:val="none" w:sz="0" w:space="0" w:color="auto"/>
            <w:right w:val="none" w:sz="0" w:space="0" w:color="auto"/>
          </w:divBdr>
        </w:div>
        <w:div w:id="1011418187">
          <w:marLeft w:val="720"/>
          <w:marRight w:val="0"/>
          <w:marTop w:val="0"/>
          <w:marBottom w:val="0"/>
          <w:divBdr>
            <w:top w:val="none" w:sz="0" w:space="0" w:color="auto"/>
            <w:left w:val="none" w:sz="0" w:space="0" w:color="auto"/>
            <w:bottom w:val="none" w:sz="0" w:space="0" w:color="auto"/>
            <w:right w:val="none" w:sz="0" w:space="0" w:color="auto"/>
          </w:divBdr>
        </w:div>
        <w:div w:id="1194612497">
          <w:marLeft w:val="720"/>
          <w:marRight w:val="0"/>
          <w:marTop w:val="0"/>
          <w:marBottom w:val="0"/>
          <w:divBdr>
            <w:top w:val="none" w:sz="0" w:space="0" w:color="auto"/>
            <w:left w:val="none" w:sz="0" w:space="0" w:color="auto"/>
            <w:bottom w:val="none" w:sz="0" w:space="0" w:color="auto"/>
            <w:right w:val="none" w:sz="0" w:space="0" w:color="auto"/>
          </w:divBdr>
        </w:div>
      </w:divsChild>
    </w:div>
    <w:div w:id="941255516">
      <w:bodyDiv w:val="1"/>
      <w:marLeft w:val="0"/>
      <w:marRight w:val="0"/>
      <w:marTop w:val="0"/>
      <w:marBottom w:val="0"/>
      <w:divBdr>
        <w:top w:val="none" w:sz="0" w:space="0" w:color="auto"/>
        <w:left w:val="none" w:sz="0" w:space="0" w:color="auto"/>
        <w:bottom w:val="none" w:sz="0" w:space="0" w:color="auto"/>
        <w:right w:val="none" w:sz="0" w:space="0" w:color="auto"/>
      </w:divBdr>
      <w:divsChild>
        <w:div w:id="367723578">
          <w:marLeft w:val="0"/>
          <w:marRight w:val="0"/>
          <w:marTop w:val="0"/>
          <w:marBottom w:val="0"/>
          <w:divBdr>
            <w:top w:val="none" w:sz="0" w:space="0" w:color="auto"/>
            <w:left w:val="none" w:sz="0" w:space="0" w:color="auto"/>
            <w:bottom w:val="none" w:sz="0" w:space="0" w:color="auto"/>
            <w:right w:val="none" w:sz="0" w:space="0" w:color="auto"/>
          </w:divBdr>
          <w:divsChild>
            <w:div w:id="1283655344">
              <w:marLeft w:val="0"/>
              <w:marRight w:val="0"/>
              <w:marTop w:val="0"/>
              <w:marBottom w:val="0"/>
              <w:divBdr>
                <w:top w:val="none" w:sz="0" w:space="0" w:color="auto"/>
                <w:left w:val="none" w:sz="0" w:space="0" w:color="auto"/>
                <w:bottom w:val="none" w:sz="0" w:space="0" w:color="auto"/>
                <w:right w:val="none" w:sz="0" w:space="0" w:color="auto"/>
              </w:divBdr>
              <w:divsChild>
                <w:div w:id="364643170">
                  <w:marLeft w:val="0"/>
                  <w:marRight w:val="0"/>
                  <w:marTop w:val="0"/>
                  <w:marBottom w:val="0"/>
                  <w:divBdr>
                    <w:top w:val="none" w:sz="0" w:space="0" w:color="auto"/>
                    <w:left w:val="none" w:sz="0" w:space="0" w:color="auto"/>
                    <w:bottom w:val="none" w:sz="0" w:space="0" w:color="auto"/>
                    <w:right w:val="none" w:sz="0" w:space="0" w:color="auto"/>
                  </w:divBdr>
                  <w:divsChild>
                    <w:div w:id="993491653">
                      <w:marLeft w:val="0"/>
                      <w:marRight w:val="0"/>
                      <w:marTop w:val="0"/>
                      <w:marBottom w:val="0"/>
                      <w:divBdr>
                        <w:top w:val="none" w:sz="0" w:space="0" w:color="auto"/>
                        <w:left w:val="none" w:sz="0" w:space="0" w:color="auto"/>
                        <w:bottom w:val="none" w:sz="0" w:space="0" w:color="auto"/>
                        <w:right w:val="none" w:sz="0" w:space="0" w:color="auto"/>
                      </w:divBdr>
                      <w:divsChild>
                        <w:div w:id="605576624">
                          <w:marLeft w:val="0"/>
                          <w:marRight w:val="0"/>
                          <w:marTop w:val="0"/>
                          <w:marBottom w:val="0"/>
                          <w:divBdr>
                            <w:top w:val="none" w:sz="0" w:space="0" w:color="auto"/>
                            <w:left w:val="none" w:sz="0" w:space="0" w:color="auto"/>
                            <w:bottom w:val="none" w:sz="0" w:space="0" w:color="auto"/>
                            <w:right w:val="none" w:sz="0" w:space="0" w:color="auto"/>
                          </w:divBdr>
                          <w:divsChild>
                            <w:div w:id="1028146238">
                              <w:marLeft w:val="0"/>
                              <w:marRight w:val="0"/>
                              <w:marTop w:val="0"/>
                              <w:marBottom w:val="0"/>
                              <w:divBdr>
                                <w:top w:val="none" w:sz="0" w:space="0" w:color="auto"/>
                                <w:left w:val="none" w:sz="0" w:space="0" w:color="auto"/>
                                <w:bottom w:val="none" w:sz="0" w:space="0" w:color="auto"/>
                                <w:right w:val="none" w:sz="0" w:space="0" w:color="auto"/>
                              </w:divBdr>
                              <w:divsChild>
                                <w:div w:id="18944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39685">
      <w:bodyDiv w:val="1"/>
      <w:marLeft w:val="0"/>
      <w:marRight w:val="0"/>
      <w:marTop w:val="0"/>
      <w:marBottom w:val="0"/>
      <w:divBdr>
        <w:top w:val="none" w:sz="0" w:space="0" w:color="auto"/>
        <w:left w:val="none" w:sz="0" w:space="0" w:color="auto"/>
        <w:bottom w:val="none" w:sz="0" w:space="0" w:color="auto"/>
        <w:right w:val="none" w:sz="0" w:space="0" w:color="auto"/>
      </w:divBdr>
    </w:div>
    <w:div w:id="964845121">
      <w:bodyDiv w:val="1"/>
      <w:marLeft w:val="0"/>
      <w:marRight w:val="0"/>
      <w:marTop w:val="0"/>
      <w:marBottom w:val="0"/>
      <w:divBdr>
        <w:top w:val="none" w:sz="0" w:space="0" w:color="auto"/>
        <w:left w:val="none" w:sz="0" w:space="0" w:color="auto"/>
        <w:bottom w:val="none" w:sz="0" w:space="0" w:color="auto"/>
        <w:right w:val="none" w:sz="0" w:space="0" w:color="auto"/>
      </w:divBdr>
      <w:divsChild>
        <w:div w:id="15814186">
          <w:marLeft w:val="0"/>
          <w:marRight w:val="0"/>
          <w:marTop w:val="0"/>
          <w:marBottom w:val="0"/>
          <w:divBdr>
            <w:top w:val="none" w:sz="0" w:space="0" w:color="auto"/>
            <w:left w:val="none" w:sz="0" w:space="0" w:color="auto"/>
            <w:bottom w:val="none" w:sz="0" w:space="0" w:color="auto"/>
            <w:right w:val="none" w:sz="0" w:space="0" w:color="auto"/>
          </w:divBdr>
          <w:divsChild>
            <w:div w:id="679621048">
              <w:marLeft w:val="0"/>
              <w:marRight w:val="0"/>
              <w:marTop w:val="0"/>
              <w:marBottom w:val="0"/>
              <w:divBdr>
                <w:top w:val="none" w:sz="0" w:space="0" w:color="auto"/>
                <w:left w:val="none" w:sz="0" w:space="0" w:color="auto"/>
                <w:bottom w:val="none" w:sz="0" w:space="0" w:color="auto"/>
                <w:right w:val="none" w:sz="0" w:space="0" w:color="auto"/>
              </w:divBdr>
              <w:divsChild>
                <w:div w:id="535045901">
                  <w:marLeft w:val="0"/>
                  <w:marRight w:val="0"/>
                  <w:marTop w:val="0"/>
                  <w:marBottom w:val="0"/>
                  <w:divBdr>
                    <w:top w:val="none" w:sz="0" w:space="0" w:color="auto"/>
                    <w:left w:val="none" w:sz="0" w:space="0" w:color="auto"/>
                    <w:bottom w:val="none" w:sz="0" w:space="0" w:color="auto"/>
                    <w:right w:val="none" w:sz="0" w:space="0" w:color="auto"/>
                  </w:divBdr>
                  <w:divsChild>
                    <w:div w:id="580141308">
                      <w:marLeft w:val="0"/>
                      <w:marRight w:val="0"/>
                      <w:marTop w:val="0"/>
                      <w:marBottom w:val="0"/>
                      <w:divBdr>
                        <w:top w:val="none" w:sz="0" w:space="0" w:color="auto"/>
                        <w:left w:val="none" w:sz="0" w:space="0" w:color="auto"/>
                        <w:bottom w:val="none" w:sz="0" w:space="0" w:color="auto"/>
                        <w:right w:val="none" w:sz="0" w:space="0" w:color="auto"/>
                      </w:divBdr>
                      <w:divsChild>
                        <w:div w:id="288359842">
                          <w:marLeft w:val="0"/>
                          <w:marRight w:val="0"/>
                          <w:marTop w:val="0"/>
                          <w:marBottom w:val="0"/>
                          <w:divBdr>
                            <w:top w:val="none" w:sz="0" w:space="0" w:color="auto"/>
                            <w:left w:val="none" w:sz="0" w:space="0" w:color="auto"/>
                            <w:bottom w:val="none" w:sz="0" w:space="0" w:color="auto"/>
                            <w:right w:val="none" w:sz="0" w:space="0" w:color="auto"/>
                          </w:divBdr>
                          <w:divsChild>
                            <w:div w:id="383910382">
                              <w:marLeft w:val="0"/>
                              <w:marRight w:val="0"/>
                              <w:marTop w:val="0"/>
                              <w:marBottom w:val="0"/>
                              <w:divBdr>
                                <w:top w:val="none" w:sz="0" w:space="0" w:color="auto"/>
                                <w:left w:val="none" w:sz="0" w:space="0" w:color="auto"/>
                                <w:bottom w:val="none" w:sz="0" w:space="0" w:color="auto"/>
                                <w:right w:val="none" w:sz="0" w:space="0" w:color="auto"/>
                              </w:divBdr>
                              <w:divsChild>
                                <w:div w:id="4653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424413">
      <w:bodyDiv w:val="1"/>
      <w:marLeft w:val="0"/>
      <w:marRight w:val="0"/>
      <w:marTop w:val="0"/>
      <w:marBottom w:val="0"/>
      <w:divBdr>
        <w:top w:val="none" w:sz="0" w:space="0" w:color="auto"/>
        <w:left w:val="none" w:sz="0" w:space="0" w:color="auto"/>
        <w:bottom w:val="none" w:sz="0" w:space="0" w:color="auto"/>
        <w:right w:val="none" w:sz="0" w:space="0" w:color="auto"/>
      </w:divBdr>
      <w:divsChild>
        <w:div w:id="323825652">
          <w:marLeft w:val="0"/>
          <w:marRight w:val="0"/>
          <w:marTop w:val="0"/>
          <w:marBottom w:val="0"/>
          <w:divBdr>
            <w:top w:val="none" w:sz="0" w:space="0" w:color="auto"/>
            <w:left w:val="none" w:sz="0" w:space="0" w:color="auto"/>
            <w:bottom w:val="none" w:sz="0" w:space="0" w:color="auto"/>
            <w:right w:val="none" w:sz="0" w:space="0" w:color="auto"/>
          </w:divBdr>
          <w:divsChild>
            <w:div w:id="558825956">
              <w:marLeft w:val="0"/>
              <w:marRight w:val="0"/>
              <w:marTop w:val="0"/>
              <w:marBottom w:val="0"/>
              <w:divBdr>
                <w:top w:val="none" w:sz="0" w:space="0" w:color="auto"/>
                <w:left w:val="none" w:sz="0" w:space="0" w:color="auto"/>
                <w:bottom w:val="none" w:sz="0" w:space="0" w:color="auto"/>
                <w:right w:val="none" w:sz="0" w:space="0" w:color="auto"/>
              </w:divBdr>
              <w:divsChild>
                <w:div w:id="113254386">
                  <w:marLeft w:val="0"/>
                  <w:marRight w:val="0"/>
                  <w:marTop w:val="0"/>
                  <w:marBottom w:val="0"/>
                  <w:divBdr>
                    <w:top w:val="none" w:sz="0" w:space="0" w:color="auto"/>
                    <w:left w:val="none" w:sz="0" w:space="0" w:color="auto"/>
                    <w:bottom w:val="none" w:sz="0" w:space="0" w:color="auto"/>
                    <w:right w:val="none" w:sz="0" w:space="0" w:color="auto"/>
                  </w:divBdr>
                  <w:divsChild>
                    <w:div w:id="599526724">
                      <w:marLeft w:val="0"/>
                      <w:marRight w:val="0"/>
                      <w:marTop w:val="0"/>
                      <w:marBottom w:val="0"/>
                      <w:divBdr>
                        <w:top w:val="none" w:sz="0" w:space="0" w:color="auto"/>
                        <w:left w:val="none" w:sz="0" w:space="0" w:color="auto"/>
                        <w:bottom w:val="none" w:sz="0" w:space="0" w:color="auto"/>
                        <w:right w:val="none" w:sz="0" w:space="0" w:color="auto"/>
                      </w:divBdr>
                      <w:divsChild>
                        <w:div w:id="1189174613">
                          <w:marLeft w:val="0"/>
                          <w:marRight w:val="0"/>
                          <w:marTop w:val="0"/>
                          <w:marBottom w:val="0"/>
                          <w:divBdr>
                            <w:top w:val="none" w:sz="0" w:space="0" w:color="auto"/>
                            <w:left w:val="none" w:sz="0" w:space="0" w:color="auto"/>
                            <w:bottom w:val="none" w:sz="0" w:space="0" w:color="auto"/>
                            <w:right w:val="none" w:sz="0" w:space="0" w:color="auto"/>
                          </w:divBdr>
                          <w:divsChild>
                            <w:div w:id="1571305571">
                              <w:marLeft w:val="0"/>
                              <w:marRight w:val="0"/>
                              <w:marTop w:val="0"/>
                              <w:marBottom w:val="0"/>
                              <w:divBdr>
                                <w:top w:val="none" w:sz="0" w:space="0" w:color="auto"/>
                                <w:left w:val="none" w:sz="0" w:space="0" w:color="auto"/>
                                <w:bottom w:val="none" w:sz="0" w:space="0" w:color="auto"/>
                                <w:right w:val="none" w:sz="0" w:space="0" w:color="auto"/>
                              </w:divBdr>
                              <w:divsChild>
                                <w:div w:id="17627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257019">
      <w:bodyDiv w:val="1"/>
      <w:marLeft w:val="0"/>
      <w:marRight w:val="0"/>
      <w:marTop w:val="0"/>
      <w:marBottom w:val="0"/>
      <w:divBdr>
        <w:top w:val="none" w:sz="0" w:space="0" w:color="auto"/>
        <w:left w:val="none" w:sz="0" w:space="0" w:color="auto"/>
        <w:bottom w:val="none" w:sz="0" w:space="0" w:color="auto"/>
        <w:right w:val="none" w:sz="0" w:space="0" w:color="auto"/>
      </w:divBdr>
      <w:divsChild>
        <w:div w:id="838235880">
          <w:marLeft w:val="0"/>
          <w:marRight w:val="0"/>
          <w:marTop w:val="0"/>
          <w:marBottom w:val="0"/>
          <w:divBdr>
            <w:top w:val="none" w:sz="0" w:space="0" w:color="auto"/>
            <w:left w:val="none" w:sz="0" w:space="0" w:color="auto"/>
            <w:bottom w:val="none" w:sz="0" w:space="0" w:color="auto"/>
            <w:right w:val="none" w:sz="0" w:space="0" w:color="auto"/>
          </w:divBdr>
          <w:divsChild>
            <w:div w:id="490877860">
              <w:marLeft w:val="0"/>
              <w:marRight w:val="0"/>
              <w:marTop w:val="0"/>
              <w:marBottom w:val="0"/>
              <w:divBdr>
                <w:top w:val="none" w:sz="0" w:space="0" w:color="auto"/>
                <w:left w:val="none" w:sz="0" w:space="0" w:color="auto"/>
                <w:bottom w:val="none" w:sz="0" w:space="0" w:color="auto"/>
                <w:right w:val="none" w:sz="0" w:space="0" w:color="auto"/>
              </w:divBdr>
              <w:divsChild>
                <w:div w:id="1542017888">
                  <w:marLeft w:val="0"/>
                  <w:marRight w:val="0"/>
                  <w:marTop w:val="0"/>
                  <w:marBottom w:val="0"/>
                  <w:divBdr>
                    <w:top w:val="none" w:sz="0" w:space="0" w:color="auto"/>
                    <w:left w:val="none" w:sz="0" w:space="0" w:color="auto"/>
                    <w:bottom w:val="none" w:sz="0" w:space="0" w:color="auto"/>
                    <w:right w:val="none" w:sz="0" w:space="0" w:color="auto"/>
                  </w:divBdr>
                  <w:divsChild>
                    <w:div w:id="1862039296">
                      <w:marLeft w:val="0"/>
                      <w:marRight w:val="0"/>
                      <w:marTop w:val="0"/>
                      <w:marBottom w:val="0"/>
                      <w:divBdr>
                        <w:top w:val="none" w:sz="0" w:space="0" w:color="auto"/>
                        <w:left w:val="none" w:sz="0" w:space="0" w:color="auto"/>
                        <w:bottom w:val="none" w:sz="0" w:space="0" w:color="auto"/>
                        <w:right w:val="none" w:sz="0" w:space="0" w:color="auto"/>
                      </w:divBdr>
                      <w:divsChild>
                        <w:div w:id="1923030698">
                          <w:marLeft w:val="0"/>
                          <w:marRight w:val="0"/>
                          <w:marTop w:val="0"/>
                          <w:marBottom w:val="0"/>
                          <w:divBdr>
                            <w:top w:val="none" w:sz="0" w:space="0" w:color="auto"/>
                            <w:left w:val="none" w:sz="0" w:space="0" w:color="auto"/>
                            <w:bottom w:val="none" w:sz="0" w:space="0" w:color="auto"/>
                            <w:right w:val="none" w:sz="0" w:space="0" w:color="auto"/>
                          </w:divBdr>
                          <w:divsChild>
                            <w:div w:id="899555753">
                              <w:marLeft w:val="0"/>
                              <w:marRight w:val="0"/>
                              <w:marTop w:val="0"/>
                              <w:marBottom w:val="0"/>
                              <w:divBdr>
                                <w:top w:val="none" w:sz="0" w:space="0" w:color="auto"/>
                                <w:left w:val="none" w:sz="0" w:space="0" w:color="auto"/>
                                <w:bottom w:val="none" w:sz="0" w:space="0" w:color="auto"/>
                                <w:right w:val="none" w:sz="0" w:space="0" w:color="auto"/>
                              </w:divBdr>
                              <w:divsChild>
                                <w:div w:id="8845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728083">
      <w:bodyDiv w:val="1"/>
      <w:marLeft w:val="0"/>
      <w:marRight w:val="0"/>
      <w:marTop w:val="0"/>
      <w:marBottom w:val="0"/>
      <w:divBdr>
        <w:top w:val="none" w:sz="0" w:space="0" w:color="auto"/>
        <w:left w:val="none" w:sz="0" w:space="0" w:color="auto"/>
        <w:bottom w:val="none" w:sz="0" w:space="0" w:color="auto"/>
        <w:right w:val="none" w:sz="0" w:space="0" w:color="auto"/>
      </w:divBdr>
    </w:div>
    <w:div w:id="1072774383">
      <w:bodyDiv w:val="1"/>
      <w:marLeft w:val="0"/>
      <w:marRight w:val="0"/>
      <w:marTop w:val="0"/>
      <w:marBottom w:val="0"/>
      <w:divBdr>
        <w:top w:val="none" w:sz="0" w:space="0" w:color="auto"/>
        <w:left w:val="none" w:sz="0" w:space="0" w:color="auto"/>
        <w:bottom w:val="none" w:sz="0" w:space="0" w:color="auto"/>
        <w:right w:val="none" w:sz="0" w:space="0" w:color="auto"/>
      </w:divBdr>
      <w:divsChild>
        <w:div w:id="1657105377">
          <w:marLeft w:val="0"/>
          <w:marRight w:val="0"/>
          <w:marTop w:val="0"/>
          <w:marBottom w:val="0"/>
          <w:divBdr>
            <w:top w:val="none" w:sz="0" w:space="0" w:color="auto"/>
            <w:left w:val="none" w:sz="0" w:space="0" w:color="auto"/>
            <w:bottom w:val="none" w:sz="0" w:space="0" w:color="auto"/>
            <w:right w:val="none" w:sz="0" w:space="0" w:color="auto"/>
          </w:divBdr>
          <w:divsChild>
            <w:div w:id="1189216512">
              <w:marLeft w:val="0"/>
              <w:marRight w:val="0"/>
              <w:marTop w:val="0"/>
              <w:marBottom w:val="0"/>
              <w:divBdr>
                <w:top w:val="none" w:sz="0" w:space="0" w:color="auto"/>
                <w:left w:val="none" w:sz="0" w:space="0" w:color="auto"/>
                <w:bottom w:val="none" w:sz="0" w:space="0" w:color="auto"/>
                <w:right w:val="none" w:sz="0" w:space="0" w:color="auto"/>
              </w:divBdr>
              <w:divsChild>
                <w:div w:id="128783897">
                  <w:marLeft w:val="0"/>
                  <w:marRight w:val="0"/>
                  <w:marTop w:val="0"/>
                  <w:marBottom w:val="0"/>
                  <w:divBdr>
                    <w:top w:val="none" w:sz="0" w:space="0" w:color="auto"/>
                    <w:left w:val="none" w:sz="0" w:space="0" w:color="auto"/>
                    <w:bottom w:val="none" w:sz="0" w:space="0" w:color="auto"/>
                    <w:right w:val="none" w:sz="0" w:space="0" w:color="auto"/>
                  </w:divBdr>
                  <w:divsChild>
                    <w:div w:id="1867059862">
                      <w:marLeft w:val="0"/>
                      <w:marRight w:val="0"/>
                      <w:marTop w:val="0"/>
                      <w:marBottom w:val="0"/>
                      <w:divBdr>
                        <w:top w:val="none" w:sz="0" w:space="0" w:color="auto"/>
                        <w:left w:val="none" w:sz="0" w:space="0" w:color="auto"/>
                        <w:bottom w:val="none" w:sz="0" w:space="0" w:color="auto"/>
                        <w:right w:val="none" w:sz="0" w:space="0" w:color="auto"/>
                      </w:divBdr>
                      <w:divsChild>
                        <w:div w:id="644625324">
                          <w:marLeft w:val="0"/>
                          <w:marRight w:val="0"/>
                          <w:marTop w:val="0"/>
                          <w:marBottom w:val="0"/>
                          <w:divBdr>
                            <w:top w:val="none" w:sz="0" w:space="0" w:color="auto"/>
                            <w:left w:val="none" w:sz="0" w:space="0" w:color="auto"/>
                            <w:bottom w:val="none" w:sz="0" w:space="0" w:color="auto"/>
                            <w:right w:val="none" w:sz="0" w:space="0" w:color="auto"/>
                          </w:divBdr>
                          <w:divsChild>
                            <w:div w:id="359362188">
                              <w:marLeft w:val="0"/>
                              <w:marRight w:val="0"/>
                              <w:marTop w:val="0"/>
                              <w:marBottom w:val="0"/>
                              <w:divBdr>
                                <w:top w:val="none" w:sz="0" w:space="0" w:color="auto"/>
                                <w:left w:val="none" w:sz="0" w:space="0" w:color="auto"/>
                                <w:bottom w:val="none" w:sz="0" w:space="0" w:color="auto"/>
                                <w:right w:val="none" w:sz="0" w:space="0" w:color="auto"/>
                              </w:divBdr>
                              <w:divsChild>
                                <w:div w:id="16701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76724">
      <w:bodyDiv w:val="1"/>
      <w:marLeft w:val="0"/>
      <w:marRight w:val="0"/>
      <w:marTop w:val="0"/>
      <w:marBottom w:val="0"/>
      <w:divBdr>
        <w:top w:val="none" w:sz="0" w:space="0" w:color="auto"/>
        <w:left w:val="none" w:sz="0" w:space="0" w:color="auto"/>
        <w:bottom w:val="none" w:sz="0" w:space="0" w:color="auto"/>
        <w:right w:val="none" w:sz="0" w:space="0" w:color="auto"/>
      </w:divBdr>
      <w:divsChild>
        <w:div w:id="1254317750">
          <w:marLeft w:val="0"/>
          <w:marRight w:val="0"/>
          <w:marTop w:val="0"/>
          <w:marBottom w:val="0"/>
          <w:divBdr>
            <w:top w:val="none" w:sz="0" w:space="0" w:color="auto"/>
            <w:left w:val="none" w:sz="0" w:space="0" w:color="auto"/>
            <w:bottom w:val="none" w:sz="0" w:space="0" w:color="auto"/>
            <w:right w:val="none" w:sz="0" w:space="0" w:color="auto"/>
          </w:divBdr>
          <w:divsChild>
            <w:div w:id="1243297054">
              <w:marLeft w:val="0"/>
              <w:marRight w:val="0"/>
              <w:marTop w:val="0"/>
              <w:marBottom w:val="0"/>
              <w:divBdr>
                <w:top w:val="none" w:sz="0" w:space="0" w:color="auto"/>
                <w:left w:val="none" w:sz="0" w:space="0" w:color="auto"/>
                <w:bottom w:val="none" w:sz="0" w:space="0" w:color="auto"/>
                <w:right w:val="none" w:sz="0" w:space="0" w:color="auto"/>
              </w:divBdr>
              <w:divsChild>
                <w:div w:id="18051161">
                  <w:marLeft w:val="0"/>
                  <w:marRight w:val="0"/>
                  <w:marTop w:val="0"/>
                  <w:marBottom w:val="0"/>
                  <w:divBdr>
                    <w:top w:val="none" w:sz="0" w:space="0" w:color="auto"/>
                    <w:left w:val="none" w:sz="0" w:space="0" w:color="auto"/>
                    <w:bottom w:val="none" w:sz="0" w:space="0" w:color="auto"/>
                    <w:right w:val="none" w:sz="0" w:space="0" w:color="auto"/>
                  </w:divBdr>
                </w:div>
                <w:div w:id="802312878">
                  <w:marLeft w:val="0"/>
                  <w:marRight w:val="0"/>
                  <w:marTop w:val="0"/>
                  <w:marBottom w:val="0"/>
                  <w:divBdr>
                    <w:top w:val="none" w:sz="0" w:space="0" w:color="auto"/>
                    <w:left w:val="none" w:sz="0" w:space="0" w:color="auto"/>
                    <w:bottom w:val="none" w:sz="0" w:space="0" w:color="auto"/>
                    <w:right w:val="none" w:sz="0" w:space="0" w:color="auto"/>
                  </w:divBdr>
                </w:div>
                <w:div w:id="11102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3744">
          <w:marLeft w:val="0"/>
          <w:marRight w:val="0"/>
          <w:marTop w:val="0"/>
          <w:marBottom w:val="0"/>
          <w:divBdr>
            <w:top w:val="none" w:sz="0" w:space="0" w:color="auto"/>
            <w:left w:val="none" w:sz="0" w:space="0" w:color="auto"/>
            <w:bottom w:val="none" w:sz="0" w:space="0" w:color="auto"/>
            <w:right w:val="none" w:sz="0" w:space="0" w:color="auto"/>
          </w:divBdr>
          <w:divsChild>
            <w:div w:id="1557005522">
              <w:marLeft w:val="0"/>
              <w:marRight w:val="0"/>
              <w:marTop w:val="0"/>
              <w:marBottom w:val="0"/>
              <w:divBdr>
                <w:top w:val="none" w:sz="0" w:space="0" w:color="auto"/>
                <w:left w:val="none" w:sz="0" w:space="0" w:color="auto"/>
                <w:bottom w:val="none" w:sz="0" w:space="0" w:color="auto"/>
                <w:right w:val="none" w:sz="0" w:space="0" w:color="auto"/>
              </w:divBdr>
              <w:divsChild>
                <w:div w:id="233471567">
                  <w:marLeft w:val="0"/>
                  <w:marRight w:val="0"/>
                  <w:marTop w:val="0"/>
                  <w:marBottom w:val="0"/>
                  <w:divBdr>
                    <w:top w:val="none" w:sz="0" w:space="0" w:color="auto"/>
                    <w:left w:val="none" w:sz="0" w:space="0" w:color="auto"/>
                    <w:bottom w:val="none" w:sz="0" w:space="0" w:color="auto"/>
                    <w:right w:val="none" w:sz="0" w:space="0" w:color="auto"/>
                  </w:divBdr>
                </w:div>
                <w:div w:id="11334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55585">
      <w:bodyDiv w:val="1"/>
      <w:marLeft w:val="0"/>
      <w:marRight w:val="0"/>
      <w:marTop w:val="0"/>
      <w:marBottom w:val="0"/>
      <w:divBdr>
        <w:top w:val="none" w:sz="0" w:space="0" w:color="auto"/>
        <w:left w:val="none" w:sz="0" w:space="0" w:color="auto"/>
        <w:bottom w:val="none" w:sz="0" w:space="0" w:color="auto"/>
        <w:right w:val="none" w:sz="0" w:space="0" w:color="auto"/>
      </w:divBdr>
      <w:divsChild>
        <w:div w:id="1500147088">
          <w:marLeft w:val="0"/>
          <w:marRight w:val="0"/>
          <w:marTop w:val="0"/>
          <w:marBottom w:val="0"/>
          <w:divBdr>
            <w:top w:val="none" w:sz="0" w:space="0" w:color="auto"/>
            <w:left w:val="none" w:sz="0" w:space="0" w:color="auto"/>
            <w:bottom w:val="none" w:sz="0" w:space="0" w:color="auto"/>
            <w:right w:val="none" w:sz="0" w:space="0" w:color="auto"/>
          </w:divBdr>
          <w:divsChild>
            <w:div w:id="64960785">
              <w:marLeft w:val="0"/>
              <w:marRight w:val="0"/>
              <w:marTop w:val="0"/>
              <w:marBottom w:val="0"/>
              <w:divBdr>
                <w:top w:val="none" w:sz="0" w:space="0" w:color="auto"/>
                <w:left w:val="none" w:sz="0" w:space="0" w:color="auto"/>
                <w:bottom w:val="none" w:sz="0" w:space="0" w:color="auto"/>
                <w:right w:val="none" w:sz="0" w:space="0" w:color="auto"/>
              </w:divBdr>
              <w:divsChild>
                <w:div w:id="1892501749">
                  <w:marLeft w:val="0"/>
                  <w:marRight w:val="0"/>
                  <w:marTop w:val="0"/>
                  <w:marBottom w:val="0"/>
                  <w:divBdr>
                    <w:top w:val="none" w:sz="0" w:space="0" w:color="auto"/>
                    <w:left w:val="none" w:sz="0" w:space="0" w:color="auto"/>
                    <w:bottom w:val="none" w:sz="0" w:space="0" w:color="auto"/>
                    <w:right w:val="none" w:sz="0" w:space="0" w:color="auto"/>
                  </w:divBdr>
                  <w:divsChild>
                    <w:div w:id="52629972">
                      <w:marLeft w:val="0"/>
                      <w:marRight w:val="0"/>
                      <w:marTop w:val="0"/>
                      <w:marBottom w:val="0"/>
                      <w:divBdr>
                        <w:top w:val="none" w:sz="0" w:space="0" w:color="auto"/>
                        <w:left w:val="none" w:sz="0" w:space="0" w:color="auto"/>
                        <w:bottom w:val="none" w:sz="0" w:space="0" w:color="auto"/>
                        <w:right w:val="none" w:sz="0" w:space="0" w:color="auto"/>
                      </w:divBdr>
                      <w:divsChild>
                        <w:div w:id="1333217192">
                          <w:marLeft w:val="0"/>
                          <w:marRight w:val="0"/>
                          <w:marTop w:val="0"/>
                          <w:marBottom w:val="0"/>
                          <w:divBdr>
                            <w:top w:val="none" w:sz="0" w:space="0" w:color="auto"/>
                            <w:left w:val="none" w:sz="0" w:space="0" w:color="auto"/>
                            <w:bottom w:val="none" w:sz="0" w:space="0" w:color="auto"/>
                            <w:right w:val="none" w:sz="0" w:space="0" w:color="auto"/>
                          </w:divBdr>
                          <w:divsChild>
                            <w:div w:id="721177140">
                              <w:marLeft w:val="0"/>
                              <w:marRight w:val="0"/>
                              <w:marTop w:val="0"/>
                              <w:marBottom w:val="0"/>
                              <w:divBdr>
                                <w:top w:val="none" w:sz="0" w:space="0" w:color="auto"/>
                                <w:left w:val="none" w:sz="0" w:space="0" w:color="auto"/>
                                <w:bottom w:val="none" w:sz="0" w:space="0" w:color="auto"/>
                                <w:right w:val="none" w:sz="0" w:space="0" w:color="auto"/>
                              </w:divBdr>
                              <w:divsChild>
                                <w:div w:id="7432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807249">
      <w:bodyDiv w:val="1"/>
      <w:marLeft w:val="0"/>
      <w:marRight w:val="0"/>
      <w:marTop w:val="0"/>
      <w:marBottom w:val="0"/>
      <w:divBdr>
        <w:top w:val="none" w:sz="0" w:space="0" w:color="auto"/>
        <w:left w:val="none" w:sz="0" w:space="0" w:color="auto"/>
        <w:bottom w:val="none" w:sz="0" w:space="0" w:color="auto"/>
        <w:right w:val="none" w:sz="0" w:space="0" w:color="auto"/>
      </w:divBdr>
      <w:divsChild>
        <w:div w:id="650718643">
          <w:marLeft w:val="0"/>
          <w:marRight w:val="0"/>
          <w:marTop w:val="0"/>
          <w:marBottom w:val="0"/>
          <w:divBdr>
            <w:top w:val="none" w:sz="0" w:space="0" w:color="auto"/>
            <w:left w:val="none" w:sz="0" w:space="0" w:color="auto"/>
            <w:bottom w:val="none" w:sz="0" w:space="0" w:color="auto"/>
            <w:right w:val="none" w:sz="0" w:space="0" w:color="auto"/>
          </w:divBdr>
          <w:divsChild>
            <w:div w:id="831485524">
              <w:marLeft w:val="0"/>
              <w:marRight w:val="0"/>
              <w:marTop w:val="0"/>
              <w:marBottom w:val="0"/>
              <w:divBdr>
                <w:top w:val="none" w:sz="0" w:space="0" w:color="auto"/>
                <w:left w:val="none" w:sz="0" w:space="0" w:color="auto"/>
                <w:bottom w:val="none" w:sz="0" w:space="0" w:color="auto"/>
                <w:right w:val="none" w:sz="0" w:space="0" w:color="auto"/>
              </w:divBdr>
              <w:divsChild>
                <w:div w:id="1333221136">
                  <w:marLeft w:val="0"/>
                  <w:marRight w:val="0"/>
                  <w:marTop w:val="0"/>
                  <w:marBottom w:val="0"/>
                  <w:divBdr>
                    <w:top w:val="none" w:sz="0" w:space="0" w:color="auto"/>
                    <w:left w:val="none" w:sz="0" w:space="0" w:color="auto"/>
                    <w:bottom w:val="none" w:sz="0" w:space="0" w:color="auto"/>
                    <w:right w:val="none" w:sz="0" w:space="0" w:color="auto"/>
                  </w:divBdr>
                  <w:divsChild>
                    <w:div w:id="1475370880">
                      <w:marLeft w:val="0"/>
                      <w:marRight w:val="0"/>
                      <w:marTop w:val="0"/>
                      <w:marBottom w:val="0"/>
                      <w:divBdr>
                        <w:top w:val="none" w:sz="0" w:space="0" w:color="auto"/>
                        <w:left w:val="none" w:sz="0" w:space="0" w:color="auto"/>
                        <w:bottom w:val="none" w:sz="0" w:space="0" w:color="auto"/>
                        <w:right w:val="none" w:sz="0" w:space="0" w:color="auto"/>
                      </w:divBdr>
                      <w:divsChild>
                        <w:div w:id="1779527213">
                          <w:marLeft w:val="0"/>
                          <w:marRight w:val="0"/>
                          <w:marTop w:val="0"/>
                          <w:marBottom w:val="0"/>
                          <w:divBdr>
                            <w:top w:val="none" w:sz="0" w:space="0" w:color="auto"/>
                            <w:left w:val="none" w:sz="0" w:space="0" w:color="auto"/>
                            <w:bottom w:val="none" w:sz="0" w:space="0" w:color="auto"/>
                            <w:right w:val="none" w:sz="0" w:space="0" w:color="auto"/>
                          </w:divBdr>
                          <w:divsChild>
                            <w:div w:id="1750808456">
                              <w:marLeft w:val="0"/>
                              <w:marRight w:val="0"/>
                              <w:marTop w:val="0"/>
                              <w:marBottom w:val="0"/>
                              <w:divBdr>
                                <w:top w:val="none" w:sz="0" w:space="0" w:color="auto"/>
                                <w:left w:val="none" w:sz="0" w:space="0" w:color="auto"/>
                                <w:bottom w:val="none" w:sz="0" w:space="0" w:color="auto"/>
                                <w:right w:val="none" w:sz="0" w:space="0" w:color="auto"/>
                              </w:divBdr>
                              <w:divsChild>
                                <w:div w:id="16640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666442">
      <w:bodyDiv w:val="1"/>
      <w:marLeft w:val="0"/>
      <w:marRight w:val="0"/>
      <w:marTop w:val="0"/>
      <w:marBottom w:val="0"/>
      <w:divBdr>
        <w:top w:val="none" w:sz="0" w:space="0" w:color="auto"/>
        <w:left w:val="none" w:sz="0" w:space="0" w:color="auto"/>
        <w:bottom w:val="none" w:sz="0" w:space="0" w:color="auto"/>
        <w:right w:val="none" w:sz="0" w:space="0" w:color="auto"/>
      </w:divBdr>
      <w:divsChild>
        <w:div w:id="361590673">
          <w:marLeft w:val="0"/>
          <w:marRight w:val="0"/>
          <w:marTop w:val="0"/>
          <w:marBottom w:val="0"/>
          <w:divBdr>
            <w:top w:val="none" w:sz="0" w:space="0" w:color="auto"/>
            <w:left w:val="none" w:sz="0" w:space="0" w:color="auto"/>
            <w:bottom w:val="none" w:sz="0" w:space="0" w:color="auto"/>
            <w:right w:val="none" w:sz="0" w:space="0" w:color="auto"/>
          </w:divBdr>
          <w:divsChild>
            <w:div w:id="670106885">
              <w:marLeft w:val="0"/>
              <w:marRight w:val="0"/>
              <w:marTop w:val="0"/>
              <w:marBottom w:val="0"/>
              <w:divBdr>
                <w:top w:val="none" w:sz="0" w:space="0" w:color="auto"/>
                <w:left w:val="none" w:sz="0" w:space="0" w:color="auto"/>
                <w:bottom w:val="none" w:sz="0" w:space="0" w:color="auto"/>
                <w:right w:val="none" w:sz="0" w:space="0" w:color="auto"/>
              </w:divBdr>
              <w:divsChild>
                <w:div w:id="885413588">
                  <w:marLeft w:val="0"/>
                  <w:marRight w:val="0"/>
                  <w:marTop w:val="0"/>
                  <w:marBottom w:val="0"/>
                  <w:divBdr>
                    <w:top w:val="none" w:sz="0" w:space="0" w:color="auto"/>
                    <w:left w:val="none" w:sz="0" w:space="0" w:color="auto"/>
                    <w:bottom w:val="none" w:sz="0" w:space="0" w:color="auto"/>
                    <w:right w:val="none" w:sz="0" w:space="0" w:color="auto"/>
                  </w:divBdr>
                  <w:divsChild>
                    <w:div w:id="1419013456">
                      <w:marLeft w:val="0"/>
                      <w:marRight w:val="0"/>
                      <w:marTop w:val="0"/>
                      <w:marBottom w:val="0"/>
                      <w:divBdr>
                        <w:top w:val="none" w:sz="0" w:space="0" w:color="auto"/>
                        <w:left w:val="none" w:sz="0" w:space="0" w:color="auto"/>
                        <w:bottom w:val="none" w:sz="0" w:space="0" w:color="auto"/>
                        <w:right w:val="none" w:sz="0" w:space="0" w:color="auto"/>
                      </w:divBdr>
                      <w:divsChild>
                        <w:div w:id="1592545218">
                          <w:marLeft w:val="0"/>
                          <w:marRight w:val="0"/>
                          <w:marTop w:val="0"/>
                          <w:marBottom w:val="0"/>
                          <w:divBdr>
                            <w:top w:val="none" w:sz="0" w:space="0" w:color="auto"/>
                            <w:left w:val="none" w:sz="0" w:space="0" w:color="auto"/>
                            <w:bottom w:val="none" w:sz="0" w:space="0" w:color="auto"/>
                            <w:right w:val="none" w:sz="0" w:space="0" w:color="auto"/>
                          </w:divBdr>
                          <w:divsChild>
                            <w:div w:id="974946289">
                              <w:marLeft w:val="0"/>
                              <w:marRight w:val="0"/>
                              <w:marTop w:val="0"/>
                              <w:marBottom w:val="0"/>
                              <w:divBdr>
                                <w:top w:val="none" w:sz="0" w:space="0" w:color="auto"/>
                                <w:left w:val="none" w:sz="0" w:space="0" w:color="auto"/>
                                <w:bottom w:val="none" w:sz="0" w:space="0" w:color="auto"/>
                                <w:right w:val="none" w:sz="0" w:space="0" w:color="auto"/>
                              </w:divBdr>
                              <w:divsChild>
                                <w:div w:id="6180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05300">
      <w:bodyDiv w:val="1"/>
      <w:marLeft w:val="0"/>
      <w:marRight w:val="0"/>
      <w:marTop w:val="0"/>
      <w:marBottom w:val="0"/>
      <w:divBdr>
        <w:top w:val="none" w:sz="0" w:space="0" w:color="auto"/>
        <w:left w:val="none" w:sz="0" w:space="0" w:color="auto"/>
        <w:bottom w:val="none" w:sz="0" w:space="0" w:color="auto"/>
        <w:right w:val="none" w:sz="0" w:space="0" w:color="auto"/>
      </w:divBdr>
    </w:div>
    <w:div w:id="1237398876">
      <w:bodyDiv w:val="1"/>
      <w:marLeft w:val="0"/>
      <w:marRight w:val="0"/>
      <w:marTop w:val="0"/>
      <w:marBottom w:val="0"/>
      <w:divBdr>
        <w:top w:val="none" w:sz="0" w:space="0" w:color="auto"/>
        <w:left w:val="none" w:sz="0" w:space="0" w:color="auto"/>
        <w:bottom w:val="none" w:sz="0" w:space="0" w:color="auto"/>
        <w:right w:val="none" w:sz="0" w:space="0" w:color="auto"/>
      </w:divBdr>
      <w:divsChild>
        <w:div w:id="1387408115">
          <w:marLeft w:val="0"/>
          <w:marRight w:val="0"/>
          <w:marTop w:val="0"/>
          <w:marBottom w:val="0"/>
          <w:divBdr>
            <w:top w:val="none" w:sz="0" w:space="0" w:color="auto"/>
            <w:left w:val="none" w:sz="0" w:space="0" w:color="auto"/>
            <w:bottom w:val="none" w:sz="0" w:space="0" w:color="auto"/>
            <w:right w:val="none" w:sz="0" w:space="0" w:color="auto"/>
          </w:divBdr>
          <w:divsChild>
            <w:div w:id="365715511">
              <w:marLeft w:val="0"/>
              <w:marRight w:val="0"/>
              <w:marTop w:val="0"/>
              <w:marBottom w:val="0"/>
              <w:divBdr>
                <w:top w:val="none" w:sz="0" w:space="0" w:color="auto"/>
                <w:left w:val="none" w:sz="0" w:space="0" w:color="auto"/>
                <w:bottom w:val="none" w:sz="0" w:space="0" w:color="auto"/>
                <w:right w:val="none" w:sz="0" w:space="0" w:color="auto"/>
              </w:divBdr>
              <w:divsChild>
                <w:div w:id="1152526763">
                  <w:marLeft w:val="0"/>
                  <w:marRight w:val="0"/>
                  <w:marTop w:val="0"/>
                  <w:marBottom w:val="0"/>
                  <w:divBdr>
                    <w:top w:val="none" w:sz="0" w:space="0" w:color="auto"/>
                    <w:left w:val="none" w:sz="0" w:space="0" w:color="auto"/>
                    <w:bottom w:val="none" w:sz="0" w:space="0" w:color="auto"/>
                    <w:right w:val="none" w:sz="0" w:space="0" w:color="auto"/>
                  </w:divBdr>
                  <w:divsChild>
                    <w:div w:id="365447225">
                      <w:marLeft w:val="0"/>
                      <w:marRight w:val="0"/>
                      <w:marTop w:val="0"/>
                      <w:marBottom w:val="0"/>
                      <w:divBdr>
                        <w:top w:val="none" w:sz="0" w:space="0" w:color="auto"/>
                        <w:left w:val="none" w:sz="0" w:space="0" w:color="auto"/>
                        <w:bottom w:val="none" w:sz="0" w:space="0" w:color="auto"/>
                        <w:right w:val="none" w:sz="0" w:space="0" w:color="auto"/>
                      </w:divBdr>
                      <w:divsChild>
                        <w:div w:id="250088930">
                          <w:marLeft w:val="0"/>
                          <w:marRight w:val="0"/>
                          <w:marTop w:val="0"/>
                          <w:marBottom w:val="0"/>
                          <w:divBdr>
                            <w:top w:val="none" w:sz="0" w:space="0" w:color="auto"/>
                            <w:left w:val="none" w:sz="0" w:space="0" w:color="auto"/>
                            <w:bottom w:val="none" w:sz="0" w:space="0" w:color="auto"/>
                            <w:right w:val="none" w:sz="0" w:space="0" w:color="auto"/>
                          </w:divBdr>
                          <w:divsChild>
                            <w:div w:id="687104044">
                              <w:marLeft w:val="0"/>
                              <w:marRight w:val="0"/>
                              <w:marTop w:val="0"/>
                              <w:marBottom w:val="0"/>
                              <w:divBdr>
                                <w:top w:val="none" w:sz="0" w:space="0" w:color="auto"/>
                                <w:left w:val="none" w:sz="0" w:space="0" w:color="auto"/>
                                <w:bottom w:val="none" w:sz="0" w:space="0" w:color="auto"/>
                                <w:right w:val="none" w:sz="0" w:space="0" w:color="auto"/>
                              </w:divBdr>
                              <w:divsChild>
                                <w:div w:id="9511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600910">
      <w:bodyDiv w:val="1"/>
      <w:marLeft w:val="0"/>
      <w:marRight w:val="0"/>
      <w:marTop w:val="0"/>
      <w:marBottom w:val="0"/>
      <w:divBdr>
        <w:top w:val="none" w:sz="0" w:space="0" w:color="auto"/>
        <w:left w:val="none" w:sz="0" w:space="0" w:color="auto"/>
        <w:bottom w:val="none" w:sz="0" w:space="0" w:color="auto"/>
        <w:right w:val="none" w:sz="0" w:space="0" w:color="auto"/>
      </w:divBdr>
    </w:div>
    <w:div w:id="1379282912">
      <w:bodyDiv w:val="1"/>
      <w:marLeft w:val="0"/>
      <w:marRight w:val="0"/>
      <w:marTop w:val="0"/>
      <w:marBottom w:val="0"/>
      <w:divBdr>
        <w:top w:val="none" w:sz="0" w:space="0" w:color="auto"/>
        <w:left w:val="none" w:sz="0" w:space="0" w:color="auto"/>
        <w:bottom w:val="none" w:sz="0" w:space="0" w:color="auto"/>
        <w:right w:val="none" w:sz="0" w:space="0" w:color="auto"/>
      </w:divBdr>
      <w:divsChild>
        <w:div w:id="492575771">
          <w:marLeft w:val="0"/>
          <w:marRight w:val="0"/>
          <w:marTop w:val="0"/>
          <w:marBottom w:val="0"/>
          <w:divBdr>
            <w:top w:val="none" w:sz="0" w:space="0" w:color="auto"/>
            <w:left w:val="none" w:sz="0" w:space="0" w:color="auto"/>
            <w:bottom w:val="none" w:sz="0" w:space="0" w:color="auto"/>
            <w:right w:val="none" w:sz="0" w:space="0" w:color="auto"/>
          </w:divBdr>
          <w:divsChild>
            <w:div w:id="506140794">
              <w:marLeft w:val="0"/>
              <w:marRight w:val="0"/>
              <w:marTop w:val="0"/>
              <w:marBottom w:val="0"/>
              <w:divBdr>
                <w:top w:val="none" w:sz="0" w:space="0" w:color="auto"/>
                <w:left w:val="none" w:sz="0" w:space="0" w:color="auto"/>
                <w:bottom w:val="none" w:sz="0" w:space="0" w:color="auto"/>
                <w:right w:val="none" w:sz="0" w:space="0" w:color="auto"/>
              </w:divBdr>
              <w:divsChild>
                <w:div w:id="483468762">
                  <w:marLeft w:val="0"/>
                  <w:marRight w:val="0"/>
                  <w:marTop w:val="0"/>
                  <w:marBottom w:val="0"/>
                  <w:divBdr>
                    <w:top w:val="none" w:sz="0" w:space="0" w:color="auto"/>
                    <w:left w:val="none" w:sz="0" w:space="0" w:color="auto"/>
                    <w:bottom w:val="none" w:sz="0" w:space="0" w:color="auto"/>
                    <w:right w:val="none" w:sz="0" w:space="0" w:color="auto"/>
                  </w:divBdr>
                  <w:divsChild>
                    <w:div w:id="2067488742">
                      <w:marLeft w:val="0"/>
                      <w:marRight w:val="0"/>
                      <w:marTop w:val="0"/>
                      <w:marBottom w:val="0"/>
                      <w:divBdr>
                        <w:top w:val="none" w:sz="0" w:space="0" w:color="auto"/>
                        <w:left w:val="none" w:sz="0" w:space="0" w:color="auto"/>
                        <w:bottom w:val="none" w:sz="0" w:space="0" w:color="auto"/>
                        <w:right w:val="none" w:sz="0" w:space="0" w:color="auto"/>
                      </w:divBdr>
                      <w:divsChild>
                        <w:div w:id="725644199">
                          <w:marLeft w:val="0"/>
                          <w:marRight w:val="0"/>
                          <w:marTop w:val="0"/>
                          <w:marBottom w:val="0"/>
                          <w:divBdr>
                            <w:top w:val="none" w:sz="0" w:space="0" w:color="auto"/>
                            <w:left w:val="none" w:sz="0" w:space="0" w:color="auto"/>
                            <w:bottom w:val="none" w:sz="0" w:space="0" w:color="auto"/>
                            <w:right w:val="none" w:sz="0" w:space="0" w:color="auto"/>
                          </w:divBdr>
                          <w:divsChild>
                            <w:div w:id="668098711">
                              <w:marLeft w:val="0"/>
                              <w:marRight w:val="0"/>
                              <w:marTop w:val="0"/>
                              <w:marBottom w:val="0"/>
                              <w:divBdr>
                                <w:top w:val="none" w:sz="0" w:space="0" w:color="auto"/>
                                <w:left w:val="none" w:sz="0" w:space="0" w:color="auto"/>
                                <w:bottom w:val="none" w:sz="0" w:space="0" w:color="auto"/>
                                <w:right w:val="none" w:sz="0" w:space="0" w:color="auto"/>
                              </w:divBdr>
                              <w:divsChild>
                                <w:div w:id="13827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139387">
      <w:bodyDiv w:val="1"/>
      <w:marLeft w:val="0"/>
      <w:marRight w:val="0"/>
      <w:marTop w:val="0"/>
      <w:marBottom w:val="0"/>
      <w:divBdr>
        <w:top w:val="none" w:sz="0" w:space="0" w:color="auto"/>
        <w:left w:val="none" w:sz="0" w:space="0" w:color="auto"/>
        <w:bottom w:val="none" w:sz="0" w:space="0" w:color="auto"/>
        <w:right w:val="none" w:sz="0" w:space="0" w:color="auto"/>
      </w:divBdr>
    </w:div>
    <w:div w:id="1389918074">
      <w:bodyDiv w:val="1"/>
      <w:marLeft w:val="0"/>
      <w:marRight w:val="0"/>
      <w:marTop w:val="0"/>
      <w:marBottom w:val="0"/>
      <w:divBdr>
        <w:top w:val="none" w:sz="0" w:space="0" w:color="auto"/>
        <w:left w:val="none" w:sz="0" w:space="0" w:color="auto"/>
        <w:bottom w:val="none" w:sz="0" w:space="0" w:color="auto"/>
        <w:right w:val="none" w:sz="0" w:space="0" w:color="auto"/>
      </w:divBdr>
      <w:divsChild>
        <w:div w:id="1604220258">
          <w:marLeft w:val="0"/>
          <w:marRight w:val="0"/>
          <w:marTop w:val="0"/>
          <w:marBottom w:val="0"/>
          <w:divBdr>
            <w:top w:val="none" w:sz="0" w:space="0" w:color="auto"/>
            <w:left w:val="none" w:sz="0" w:space="0" w:color="auto"/>
            <w:bottom w:val="none" w:sz="0" w:space="0" w:color="auto"/>
            <w:right w:val="none" w:sz="0" w:space="0" w:color="auto"/>
          </w:divBdr>
          <w:divsChild>
            <w:div w:id="1191914021">
              <w:marLeft w:val="0"/>
              <w:marRight w:val="0"/>
              <w:marTop w:val="0"/>
              <w:marBottom w:val="0"/>
              <w:divBdr>
                <w:top w:val="none" w:sz="0" w:space="0" w:color="auto"/>
                <w:left w:val="none" w:sz="0" w:space="0" w:color="auto"/>
                <w:bottom w:val="none" w:sz="0" w:space="0" w:color="auto"/>
                <w:right w:val="none" w:sz="0" w:space="0" w:color="auto"/>
              </w:divBdr>
              <w:divsChild>
                <w:div w:id="2012684779">
                  <w:marLeft w:val="0"/>
                  <w:marRight w:val="0"/>
                  <w:marTop w:val="0"/>
                  <w:marBottom w:val="0"/>
                  <w:divBdr>
                    <w:top w:val="none" w:sz="0" w:space="0" w:color="auto"/>
                    <w:left w:val="none" w:sz="0" w:space="0" w:color="auto"/>
                    <w:bottom w:val="none" w:sz="0" w:space="0" w:color="auto"/>
                    <w:right w:val="none" w:sz="0" w:space="0" w:color="auto"/>
                  </w:divBdr>
                  <w:divsChild>
                    <w:div w:id="1759986996">
                      <w:marLeft w:val="0"/>
                      <w:marRight w:val="0"/>
                      <w:marTop w:val="0"/>
                      <w:marBottom w:val="0"/>
                      <w:divBdr>
                        <w:top w:val="none" w:sz="0" w:space="0" w:color="auto"/>
                        <w:left w:val="none" w:sz="0" w:space="0" w:color="auto"/>
                        <w:bottom w:val="none" w:sz="0" w:space="0" w:color="auto"/>
                        <w:right w:val="none" w:sz="0" w:space="0" w:color="auto"/>
                      </w:divBdr>
                      <w:divsChild>
                        <w:div w:id="310251357">
                          <w:marLeft w:val="0"/>
                          <w:marRight w:val="0"/>
                          <w:marTop w:val="0"/>
                          <w:marBottom w:val="0"/>
                          <w:divBdr>
                            <w:top w:val="none" w:sz="0" w:space="0" w:color="auto"/>
                            <w:left w:val="none" w:sz="0" w:space="0" w:color="auto"/>
                            <w:bottom w:val="none" w:sz="0" w:space="0" w:color="auto"/>
                            <w:right w:val="none" w:sz="0" w:space="0" w:color="auto"/>
                          </w:divBdr>
                          <w:divsChild>
                            <w:div w:id="206912997">
                              <w:marLeft w:val="0"/>
                              <w:marRight w:val="0"/>
                              <w:marTop w:val="0"/>
                              <w:marBottom w:val="0"/>
                              <w:divBdr>
                                <w:top w:val="none" w:sz="0" w:space="0" w:color="auto"/>
                                <w:left w:val="none" w:sz="0" w:space="0" w:color="auto"/>
                                <w:bottom w:val="none" w:sz="0" w:space="0" w:color="auto"/>
                                <w:right w:val="none" w:sz="0" w:space="0" w:color="auto"/>
                              </w:divBdr>
                              <w:divsChild>
                                <w:div w:id="8970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499720">
      <w:bodyDiv w:val="1"/>
      <w:marLeft w:val="0"/>
      <w:marRight w:val="0"/>
      <w:marTop w:val="0"/>
      <w:marBottom w:val="0"/>
      <w:divBdr>
        <w:top w:val="none" w:sz="0" w:space="0" w:color="auto"/>
        <w:left w:val="none" w:sz="0" w:space="0" w:color="auto"/>
        <w:bottom w:val="none" w:sz="0" w:space="0" w:color="auto"/>
        <w:right w:val="none" w:sz="0" w:space="0" w:color="auto"/>
      </w:divBdr>
      <w:divsChild>
        <w:div w:id="486289587">
          <w:marLeft w:val="0"/>
          <w:marRight w:val="0"/>
          <w:marTop w:val="0"/>
          <w:marBottom w:val="0"/>
          <w:divBdr>
            <w:top w:val="none" w:sz="0" w:space="0" w:color="auto"/>
            <w:left w:val="none" w:sz="0" w:space="0" w:color="auto"/>
            <w:bottom w:val="none" w:sz="0" w:space="0" w:color="auto"/>
            <w:right w:val="none" w:sz="0" w:space="0" w:color="auto"/>
          </w:divBdr>
          <w:divsChild>
            <w:div w:id="260838679">
              <w:marLeft w:val="0"/>
              <w:marRight w:val="0"/>
              <w:marTop w:val="0"/>
              <w:marBottom w:val="0"/>
              <w:divBdr>
                <w:top w:val="none" w:sz="0" w:space="0" w:color="auto"/>
                <w:left w:val="none" w:sz="0" w:space="0" w:color="auto"/>
                <w:bottom w:val="none" w:sz="0" w:space="0" w:color="auto"/>
                <w:right w:val="none" w:sz="0" w:space="0" w:color="auto"/>
              </w:divBdr>
              <w:divsChild>
                <w:div w:id="15491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68092">
      <w:bodyDiv w:val="1"/>
      <w:marLeft w:val="0"/>
      <w:marRight w:val="0"/>
      <w:marTop w:val="0"/>
      <w:marBottom w:val="0"/>
      <w:divBdr>
        <w:top w:val="none" w:sz="0" w:space="0" w:color="auto"/>
        <w:left w:val="none" w:sz="0" w:space="0" w:color="auto"/>
        <w:bottom w:val="none" w:sz="0" w:space="0" w:color="auto"/>
        <w:right w:val="none" w:sz="0" w:space="0" w:color="auto"/>
      </w:divBdr>
      <w:divsChild>
        <w:div w:id="1600600864">
          <w:marLeft w:val="0"/>
          <w:marRight w:val="0"/>
          <w:marTop w:val="0"/>
          <w:marBottom w:val="0"/>
          <w:divBdr>
            <w:top w:val="none" w:sz="0" w:space="0" w:color="auto"/>
            <w:left w:val="none" w:sz="0" w:space="0" w:color="auto"/>
            <w:bottom w:val="none" w:sz="0" w:space="0" w:color="auto"/>
            <w:right w:val="none" w:sz="0" w:space="0" w:color="auto"/>
          </w:divBdr>
          <w:divsChild>
            <w:div w:id="934903432">
              <w:marLeft w:val="0"/>
              <w:marRight w:val="0"/>
              <w:marTop w:val="0"/>
              <w:marBottom w:val="0"/>
              <w:divBdr>
                <w:top w:val="none" w:sz="0" w:space="0" w:color="auto"/>
                <w:left w:val="none" w:sz="0" w:space="0" w:color="auto"/>
                <w:bottom w:val="none" w:sz="0" w:space="0" w:color="auto"/>
                <w:right w:val="none" w:sz="0" w:space="0" w:color="auto"/>
              </w:divBdr>
              <w:divsChild>
                <w:div w:id="1236553051">
                  <w:marLeft w:val="0"/>
                  <w:marRight w:val="0"/>
                  <w:marTop w:val="0"/>
                  <w:marBottom w:val="0"/>
                  <w:divBdr>
                    <w:top w:val="none" w:sz="0" w:space="0" w:color="auto"/>
                    <w:left w:val="none" w:sz="0" w:space="0" w:color="auto"/>
                    <w:bottom w:val="none" w:sz="0" w:space="0" w:color="auto"/>
                    <w:right w:val="none" w:sz="0" w:space="0" w:color="auto"/>
                  </w:divBdr>
                  <w:divsChild>
                    <w:div w:id="1583568337">
                      <w:marLeft w:val="0"/>
                      <w:marRight w:val="0"/>
                      <w:marTop w:val="0"/>
                      <w:marBottom w:val="0"/>
                      <w:divBdr>
                        <w:top w:val="none" w:sz="0" w:space="0" w:color="auto"/>
                        <w:left w:val="none" w:sz="0" w:space="0" w:color="auto"/>
                        <w:bottom w:val="none" w:sz="0" w:space="0" w:color="auto"/>
                        <w:right w:val="none" w:sz="0" w:space="0" w:color="auto"/>
                      </w:divBdr>
                      <w:divsChild>
                        <w:div w:id="2140413883">
                          <w:marLeft w:val="0"/>
                          <w:marRight w:val="0"/>
                          <w:marTop w:val="0"/>
                          <w:marBottom w:val="0"/>
                          <w:divBdr>
                            <w:top w:val="none" w:sz="0" w:space="0" w:color="auto"/>
                            <w:left w:val="none" w:sz="0" w:space="0" w:color="auto"/>
                            <w:bottom w:val="none" w:sz="0" w:space="0" w:color="auto"/>
                            <w:right w:val="none" w:sz="0" w:space="0" w:color="auto"/>
                          </w:divBdr>
                          <w:divsChild>
                            <w:div w:id="641159063">
                              <w:marLeft w:val="0"/>
                              <w:marRight w:val="0"/>
                              <w:marTop w:val="0"/>
                              <w:marBottom w:val="0"/>
                              <w:divBdr>
                                <w:top w:val="none" w:sz="0" w:space="0" w:color="auto"/>
                                <w:left w:val="none" w:sz="0" w:space="0" w:color="auto"/>
                                <w:bottom w:val="none" w:sz="0" w:space="0" w:color="auto"/>
                                <w:right w:val="none" w:sz="0" w:space="0" w:color="auto"/>
                              </w:divBdr>
                              <w:divsChild>
                                <w:div w:id="1077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143390">
      <w:bodyDiv w:val="1"/>
      <w:marLeft w:val="0"/>
      <w:marRight w:val="0"/>
      <w:marTop w:val="0"/>
      <w:marBottom w:val="0"/>
      <w:divBdr>
        <w:top w:val="none" w:sz="0" w:space="0" w:color="auto"/>
        <w:left w:val="none" w:sz="0" w:space="0" w:color="auto"/>
        <w:bottom w:val="none" w:sz="0" w:space="0" w:color="auto"/>
        <w:right w:val="none" w:sz="0" w:space="0" w:color="auto"/>
      </w:divBdr>
      <w:divsChild>
        <w:div w:id="592588355">
          <w:marLeft w:val="0"/>
          <w:marRight w:val="0"/>
          <w:marTop w:val="0"/>
          <w:marBottom w:val="0"/>
          <w:divBdr>
            <w:top w:val="none" w:sz="0" w:space="0" w:color="auto"/>
            <w:left w:val="none" w:sz="0" w:space="0" w:color="auto"/>
            <w:bottom w:val="none" w:sz="0" w:space="0" w:color="auto"/>
            <w:right w:val="none" w:sz="0" w:space="0" w:color="auto"/>
          </w:divBdr>
          <w:divsChild>
            <w:div w:id="1725366623">
              <w:marLeft w:val="0"/>
              <w:marRight w:val="0"/>
              <w:marTop w:val="0"/>
              <w:marBottom w:val="0"/>
              <w:divBdr>
                <w:top w:val="none" w:sz="0" w:space="0" w:color="auto"/>
                <w:left w:val="none" w:sz="0" w:space="0" w:color="auto"/>
                <w:bottom w:val="none" w:sz="0" w:space="0" w:color="auto"/>
                <w:right w:val="none" w:sz="0" w:space="0" w:color="auto"/>
              </w:divBdr>
              <w:divsChild>
                <w:div w:id="715280082">
                  <w:marLeft w:val="0"/>
                  <w:marRight w:val="0"/>
                  <w:marTop w:val="0"/>
                  <w:marBottom w:val="0"/>
                  <w:divBdr>
                    <w:top w:val="none" w:sz="0" w:space="0" w:color="auto"/>
                    <w:left w:val="none" w:sz="0" w:space="0" w:color="auto"/>
                    <w:bottom w:val="none" w:sz="0" w:space="0" w:color="auto"/>
                    <w:right w:val="none" w:sz="0" w:space="0" w:color="auto"/>
                  </w:divBdr>
                  <w:divsChild>
                    <w:div w:id="1992058027">
                      <w:marLeft w:val="0"/>
                      <w:marRight w:val="0"/>
                      <w:marTop w:val="0"/>
                      <w:marBottom w:val="0"/>
                      <w:divBdr>
                        <w:top w:val="none" w:sz="0" w:space="0" w:color="auto"/>
                        <w:left w:val="none" w:sz="0" w:space="0" w:color="auto"/>
                        <w:bottom w:val="none" w:sz="0" w:space="0" w:color="auto"/>
                        <w:right w:val="none" w:sz="0" w:space="0" w:color="auto"/>
                      </w:divBdr>
                      <w:divsChild>
                        <w:div w:id="1891259838">
                          <w:marLeft w:val="0"/>
                          <w:marRight w:val="0"/>
                          <w:marTop w:val="0"/>
                          <w:marBottom w:val="0"/>
                          <w:divBdr>
                            <w:top w:val="none" w:sz="0" w:space="0" w:color="auto"/>
                            <w:left w:val="none" w:sz="0" w:space="0" w:color="auto"/>
                            <w:bottom w:val="none" w:sz="0" w:space="0" w:color="auto"/>
                            <w:right w:val="none" w:sz="0" w:space="0" w:color="auto"/>
                          </w:divBdr>
                          <w:divsChild>
                            <w:div w:id="533346154">
                              <w:marLeft w:val="0"/>
                              <w:marRight w:val="0"/>
                              <w:marTop w:val="0"/>
                              <w:marBottom w:val="0"/>
                              <w:divBdr>
                                <w:top w:val="none" w:sz="0" w:space="0" w:color="auto"/>
                                <w:left w:val="none" w:sz="0" w:space="0" w:color="auto"/>
                                <w:bottom w:val="none" w:sz="0" w:space="0" w:color="auto"/>
                                <w:right w:val="none" w:sz="0" w:space="0" w:color="auto"/>
                              </w:divBdr>
                              <w:divsChild>
                                <w:div w:id="21012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91084">
      <w:bodyDiv w:val="1"/>
      <w:marLeft w:val="0"/>
      <w:marRight w:val="0"/>
      <w:marTop w:val="0"/>
      <w:marBottom w:val="0"/>
      <w:divBdr>
        <w:top w:val="none" w:sz="0" w:space="0" w:color="auto"/>
        <w:left w:val="none" w:sz="0" w:space="0" w:color="auto"/>
        <w:bottom w:val="none" w:sz="0" w:space="0" w:color="auto"/>
        <w:right w:val="none" w:sz="0" w:space="0" w:color="auto"/>
      </w:divBdr>
    </w:div>
    <w:div w:id="1432506117">
      <w:bodyDiv w:val="1"/>
      <w:marLeft w:val="0"/>
      <w:marRight w:val="0"/>
      <w:marTop w:val="0"/>
      <w:marBottom w:val="0"/>
      <w:divBdr>
        <w:top w:val="none" w:sz="0" w:space="0" w:color="auto"/>
        <w:left w:val="none" w:sz="0" w:space="0" w:color="auto"/>
        <w:bottom w:val="none" w:sz="0" w:space="0" w:color="auto"/>
        <w:right w:val="none" w:sz="0" w:space="0" w:color="auto"/>
      </w:divBdr>
      <w:divsChild>
        <w:div w:id="505219201">
          <w:marLeft w:val="0"/>
          <w:marRight w:val="0"/>
          <w:marTop w:val="0"/>
          <w:marBottom w:val="0"/>
          <w:divBdr>
            <w:top w:val="none" w:sz="0" w:space="0" w:color="auto"/>
            <w:left w:val="none" w:sz="0" w:space="0" w:color="auto"/>
            <w:bottom w:val="none" w:sz="0" w:space="0" w:color="auto"/>
            <w:right w:val="none" w:sz="0" w:space="0" w:color="auto"/>
          </w:divBdr>
          <w:divsChild>
            <w:div w:id="2140030074">
              <w:marLeft w:val="0"/>
              <w:marRight w:val="0"/>
              <w:marTop w:val="0"/>
              <w:marBottom w:val="0"/>
              <w:divBdr>
                <w:top w:val="none" w:sz="0" w:space="0" w:color="auto"/>
                <w:left w:val="none" w:sz="0" w:space="0" w:color="auto"/>
                <w:bottom w:val="none" w:sz="0" w:space="0" w:color="auto"/>
                <w:right w:val="none" w:sz="0" w:space="0" w:color="auto"/>
              </w:divBdr>
              <w:divsChild>
                <w:div w:id="791246279">
                  <w:marLeft w:val="0"/>
                  <w:marRight w:val="0"/>
                  <w:marTop w:val="0"/>
                  <w:marBottom w:val="0"/>
                  <w:divBdr>
                    <w:top w:val="none" w:sz="0" w:space="0" w:color="auto"/>
                    <w:left w:val="none" w:sz="0" w:space="0" w:color="auto"/>
                    <w:bottom w:val="none" w:sz="0" w:space="0" w:color="auto"/>
                    <w:right w:val="none" w:sz="0" w:space="0" w:color="auto"/>
                  </w:divBdr>
                  <w:divsChild>
                    <w:div w:id="1315453931">
                      <w:marLeft w:val="0"/>
                      <w:marRight w:val="0"/>
                      <w:marTop w:val="0"/>
                      <w:marBottom w:val="0"/>
                      <w:divBdr>
                        <w:top w:val="none" w:sz="0" w:space="0" w:color="auto"/>
                        <w:left w:val="none" w:sz="0" w:space="0" w:color="auto"/>
                        <w:bottom w:val="none" w:sz="0" w:space="0" w:color="auto"/>
                        <w:right w:val="none" w:sz="0" w:space="0" w:color="auto"/>
                      </w:divBdr>
                      <w:divsChild>
                        <w:div w:id="30611847">
                          <w:marLeft w:val="0"/>
                          <w:marRight w:val="0"/>
                          <w:marTop w:val="0"/>
                          <w:marBottom w:val="0"/>
                          <w:divBdr>
                            <w:top w:val="none" w:sz="0" w:space="0" w:color="auto"/>
                            <w:left w:val="none" w:sz="0" w:space="0" w:color="auto"/>
                            <w:bottom w:val="none" w:sz="0" w:space="0" w:color="auto"/>
                            <w:right w:val="none" w:sz="0" w:space="0" w:color="auto"/>
                          </w:divBdr>
                          <w:divsChild>
                            <w:div w:id="756947983">
                              <w:marLeft w:val="0"/>
                              <w:marRight w:val="0"/>
                              <w:marTop w:val="0"/>
                              <w:marBottom w:val="0"/>
                              <w:divBdr>
                                <w:top w:val="none" w:sz="0" w:space="0" w:color="auto"/>
                                <w:left w:val="none" w:sz="0" w:space="0" w:color="auto"/>
                                <w:bottom w:val="none" w:sz="0" w:space="0" w:color="auto"/>
                                <w:right w:val="none" w:sz="0" w:space="0" w:color="auto"/>
                              </w:divBdr>
                              <w:divsChild>
                                <w:div w:id="19913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000331">
      <w:bodyDiv w:val="1"/>
      <w:marLeft w:val="0"/>
      <w:marRight w:val="0"/>
      <w:marTop w:val="0"/>
      <w:marBottom w:val="0"/>
      <w:divBdr>
        <w:top w:val="none" w:sz="0" w:space="0" w:color="auto"/>
        <w:left w:val="none" w:sz="0" w:space="0" w:color="auto"/>
        <w:bottom w:val="none" w:sz="0" w:space="0" w:color="auto"/>
        <w:right w:val="none" w:sz="0" w:space="0" w:color="auto"/>
      </w:divBdr>
      <w:divsChild>
        <w:div w:id="53699340">
          <w:marLeft w:val="0"/>
          <w:marRight w:val="0"/>
          <w:marTop w:val="0"/>
          <w:marBottom w:val="0"/>
          <w:divBdr>
            <w:top w:val="none" w:sz="0" w:space="0" w:color="auto"/>
            <w:left w:val="none" w:sz="0" w:space="0" w:color="auto"/>
            <w:bottom w:val="none" w:sz="0" w:space="0" w:color="auto"/>
            <w:right w:val="none" w:sz="0" w:space="0" w:color="auto"/>
          </w:divBdr>
          <w:divsChild>
            <w:div w:id="1109930608">
              <w:marLeft w:val="0"/>
              <w:marRight w:val="0"/>
              <w:marTop w:val="0"/>
              <w:marBottom w:val="0"/>
              <w:divBdr>
                <w:top w:val="none" w:sz="0" w:space="0" w:color="auto"/>
                <w:left w:val="none" w:sz="0" w:space="0" w:color="auto"/>
                <w:bottom w:val="none" w:sz="0" w:space="0" w:color="auto"/>
                <w:right w:val="none" w:sz="0" w:space="0" w:color="auto"/>
              </w:divBdr>
              <w:divsChild>
                <w:div w:id="703481075">
                  <w:marLeft w:val="0"/>
                  <w:marRight w:val="0"/>
                  <w:marTop w:val="0"/>
                  <w:marBottom w:val="0"/>
                  <w:divBdr>
                    <w:top w:val="none" w:sz="0" w:space="0" w:color="auto"/>
                    <w:left w:val="none" w:sz="0" w:space="0" w:color="auto"/>
                    <w:bottom w:val="none" w:sz="0" w:space="0" w:color="auto"/>
                    <w:right w:val="none" w:sz="0" w:space="0" w:color="auto"/>
                  </w:divBdr>
                  <w:divsChild>
                    <w:div w:id="1265652276">
                      <w:marLeft w:val="0"/>
                      <w:marRight w:val="0"/>
                      <w:marTop w:val="0"/>
                      <w:marBottom w:val="0"/>
                      <w:divBdr>
                        <w:top w:val="none" w:sz="0" w:space="0" w:color="auto"/>
                        <w:left w:val="none" w:sz="0" w:space="0" w:color="auto"/>
                        <w:bottom w:val="none" w:sz="0" w:space="0" w:color="auto"/>
                        <w:right w:val="none" w:sz="0" w:space="0" w:color="auto"/>
                      </w:divBdr>
                      <w:divsChild>
                        <w:div w:id="62795825">
                          <w:marLeft w:val="0"/>
                          <w:marRight w:val="0"/>
                          <w:marTop w:val="0"/>
                          <w:marBottom w:val="0"/>
                          <w:divBdr>
                            <w:top w:val="none" w:sz="0" w:space="0" w:color="auto"/>
                            <w:left w:val="none" w:sz="0" w:space="0" w:color="auto"/>
                            <w:bottom w:val="none" w:sz="0" w:space="0" w:color="auto"/>
                            <w:right w:val="none" w:sz="0" w:space="0" w:color="auto"/>
                          </w:divBdr>
                          <w:divsChild>
                            <w:div w:id="1182356853">
                              <w:marLeft w:val="0"/>
                              <w:marRight w:val="0"/>
                              <w:marTop w:val="0"/>
                              <w:marBottom w:val="0"/>
                              <w:divBdr>
                                <w:top w:val="none" w:sz="0" w:space="0" w:color="auto"/>
                                <w:left w:val="none" w:sz="0" w:space="0" w:color="auto"/>
                                <w:bottom w:val="none" w:sz="0" w:space="0" w:color="auto"/>
                                <w:right w:val="none" w:sz="0" w:space="0" w:color="auto"/>
                              </w:divBdr>
                              <w:divsChild>
                                <w:div w:id="146704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011032">
      <w:bodyDiv w:val="1"/>
      <w:marLeft w:val="0"/>
      <w:marRight w:val="0"/>
      <w:marTop w:val="0"/>
      <w:marBottom w:val="0"/>
      <w:divBdr>
        <w:top w:val="none" w:sz="0" w:space="0" w:color="auto"/>
        <w:left w:val="none" w:sz="0" w:space="0" w:color="auto"/>
        <w:bottom w:val="none" w:sz="0" w:space="0" w:color="auto"/>
        <w:right w:val="none" w:sz="0" w:space="0" w:color="auto"/>
      </w:divBdr>
      <w:divsChild>
        <w:div w:id="1389457535">
          <w:marLeft w:val="0"/>
          <w:marRight w:val="0"/>
          <w:marTop w:val="0"/>
          <w:marBottom w:val="0"/>
          <w:divBdr>
            <w:top w:val="none" w:sz="0" w:space="0" w:color="auto"/>
            <w:left w:val="none" w:sz="0" w:space="0" w:color="auto"/>
            <w:bottom w:val="none" w:sz="0" w:space="0" w:color="auto"/>
            <w:right w:val="none" w:sz="0" w:space="0" w:color="auto"/>
          </w:divBdr>
          <w:divsChild>
            <w:div w:id="664355660">
              <w:marLeft w:val="0"/>
              <w:marRight w:val="0"/>
              <w:marTop w:val="0"/>
              <w:marBottom w:val="0"/>
              <w:divBdr>
                <w:top w:val="none" w:sz="0" w:space="0" w:color="auto"/>
                <w:left w:val="none" w:sz="0" w:space="0" w:color="auto"/>
                <w:bottom w:val="none" w:sz="0" w:space="0" w:color="auto"/>
                <w:right w:val="none" w:sz="0" w:space="0" w:color="auto"/>
              </w:divBdr>
              <w:divsChild>
                <w:div w:id="415594145">
                  <w:marLeft w:val="0"/>
                  <w:marRight w:val="0"/>
                  <w:marTop w:val="0"/>
                  <w:marBottom w:val="0"/>
                  <w:divBdr>
                    <w:top w:val="single" w:sz="2" w:space="0" w:color="FFFF00"/>
                    <w:left w:val="single" w:sz="2" w:space="9" w:color="FFFF00"/>
                    <w:bottom w:val="single" w:sz="2" w:space="9" w:color="FFFF00"/>
                    <w:right w:val="single" w:sz="2" w:space="9" w:color="FFFF00"/>
                  </w:divBdr>
                  <w:divsChild>
                    <w:div w:id="14793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2542">
      <w:bodyDiv w:val="1"/>
      <w:marLeft w:val="0"/>
      <w:marRight w:val="0"/>
      <w:marTop w:val="0"/>
      <w:marBottom w:val="0"/>
      <w:divBdr>
        <w:top w:val="none" w:sz="0" w:space="0" w:color="auto"/>
        <w:left w:val="none" w:sz="0" w:space="0" w:color="auto"/>
        <w:bottom w:val="none" w:sz="0" w:space="0" w:color="auto"/>
        <w:right w:val="none" w:sz="0" w:space="0" w:color="auto"/>
      </w:divBdr>
      <w:divsChild>
        <w:div w:id="6444371">
          <w:marLeft w:val="547"/>
          <w:marRight w:val="0"/>
          <w:marTop w:val="86"/>
          <w:marBottom w:val="0"/>
          <w:divBdr>
            <w:top w:val="none" w:sz="0" w:space="0" w:color="auto"/>
            <w:left w:val="none" w:sz="0" w:space="0" w:color="auto"/>
            <w:bottom w:val="none" w:sz="0" w:space="0" w:color="auto"/>
            <w:right w:val="none" w:sz="0" w:space="0" w:color="auto"/>
          </w:divBdr>
        </w:div>
        <w:div w:id="1025448150">
          <w:marLeft w:val="547"/>
          <w:marRight w:val="0"/>
          <w:marTop w:val="86"/>
          <w:marBottom w:val="0"/>
          <w:divBdr>
            <w:top w:val="none" w:sz="0" w:space="0" w:color="auto"/>
            <w:left w:val="none" w:sz="0" w:space="0" w:color="auto"/>
            <w:bottom w:val="none" w:sz="0" w:space="0" w:color="auto"/>
            <w:right w:val="none" w:sz="0" w:space="0" w:color="auto"/>
          </w:divBdr>
        </w:div>
        <w:div w:id="1664119411">
          <w:marLeft w:val="547"/>
          <w:marRight w:val="0"/>
          <w:marTop w:val="86"/>
          <w:marBottom w:val="0"/>
          <w:divBdr>
            <w:top w:val="none" w:sz="0" w:space="0" w:color="auto"/>
            <w:left w:val="none" w:sz="0" w:space="0" w:color="auto"/>
            <w:bottom w:val="none" w:sz="0" w:space="0" w:color="auto"/>
            <w:right w:val="none" w:sz="0" w:space="0" w:color="auto"/>
          </w:divBdr>
        </w:div>
      </w:divsChild>
    </w:div>
    <w:div w:id="1743211830">
      <w:bodyDiv w:val="1"/>
      <w:marLeft w:val="0"/>
      <w:marRight w:val="0"/>
      <w:marTop w:val="0"/>
      <w:marBottom w:val="0"/>
      <w:divBdr>
        <w:top w:val="none" w:sz="0" w:space="0" w:color="auto"/>
        <w:left w:val="none" w:sz="0" w:space="0" w:color="auto"/>
        <w:bottom w:val="none" w:sz="0" w:space="0" w:color="auto"/>
        <w:right w:val="none" w:sz="0" w:space="0" w:color="auto"/>
      </w:divBdr>
      <w:divsChild>
        <w:div w:id="1411535070">
          <w:marLeft w:val="0"/>
          <w:marRight w:val="0"/>
          <w:marTop w:val="0"/>
          <w:marBottom w:val="0"/>
          <w:divBdr>
            <w:top w:val="none" w:sz="0" w:space="0" w:color="auto"/>
            <w:left w:val="none" w:sz="0" w:space="0" w:color="auto"/>
            <w:bottom w:val="none" w:sz="0" w:space="0" w:color="auto"/>
            <w:right w:val="none" w:sz="0" w:space="0" w:color="auto"/>
          </w:divBdr>
          <w:divsChild>
            <w:div w:id="257561480">
              <w:marLeft w:val="0"/>
              <w:marRight w:val="0"/>
              <w:marTop w:val="0"/>
              <w:marBottom w:val="0"/>
              <w:divBdr>
                <w:top w:val="none" w:sz="0" w:space="0" w:color="auto"/>
                <w:left w:val="none" w:sz="0" w:space="0" w:color="auto"/>
                <w:bottom w:val="none" w:sz="0" w:space="0" w:color="auto"/>
                <w:right w:val="none" w:sz="0" w:space="0" w:color="auto"/>
              </w:divBdr>
              <w:divsChild>
                <w:div w:id="1817255298">
                  <w:marLeft w:val="0"/>
                  <w:marRight w:val="0"/>
                  <w:marTop w:val="0"/>
                  <w:marBottom w:val="0"/>
                  <w:divBdr>
                    <w:top w:val="none" w:sz="0" w:space="0" w:color="auto"/>
                    <w:left w:val="none" w:sz="0" w:space="0" w:color="auto"/>
                    <w:bottom w:val="none" w:sz="0" w:space="0" w:color="auto"/>
                    <w:right w:val="none" w:sz="0" w:space="0" w:color="auto"/>
                  </w:divBdr>
                  <w:divsChild>
                    <w:div w:id="1824008167">
                      <w:marLeft w:val="0"/>
                      <w:marRight w:val="0"/>
                      <w:marTop w:val="0"/>
                      <w:marBottom w:val="0"/>
                      <w:divBdr>
                        <w:top w:val="none" w:sz="0" w:space="0" w:color="auto"/>
                        <w:left w:val="none" w:sz="0" w:space="0" w:color="auto"/>
                        <w:bottom w:val="none" w:sz="0" w:space="0" w:color="auto"/>
                        <w:right w:val="none" w:sz="0" w:space="0" w:color="auto"/>
                      </w:divBdr>
                      <w:divsChild>
                        <w:div w:id="1966815449">
                          <w:marLeft w:val="0"/>
                          <w:marRight w:val="0"/>
                          <w:marTop w:val="0"/>
                          <w:marBottom w:val="0"/>
                          <w:divBdr>
                            <w:top w:val="none" w:sz="0" w:space="0" w:color="auto"/>
                            <w:left w:val="none" w:sz="0" w:space="0" w:color="auto"/>
                            <w:bottom w:val="none" w:sz="0" w:space="0" w:color="auto"/>
                            <w:right w:val="none" w:sz="0" w:space="0" w:color="auto"/>
                          </w:divBdr>
                          <w:divsChild>
                            <w:div w:id="1485270480">
                              <w:marLeft w:val="0"/>
                              <w:marRight w:val="0"/>
                              <w:marTop w:val="0"/>
                              <w:marBottom w:val="0"/>
                              <w:divBdr>
                                <w:top w:val="none" w:sz="0" w:space="0" w:color="auto"/>
                                <w:left w:val="none" w:sz="0" w:space="0" w:color="auto"/>
                                <w:bottom w:val="none" w:sz="0" w:space="0" w:color="auto"/>
                                <w:right w:val="none" w:sz="0" w:space="0" w:color="auto"/>
                              </w:divBdr>
                              <w:divsChild>
                                <w:div w:id="16065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211569">
      <w:bodyDiv w:val="1"/>
      <w:marLeft w:val="0"/>
      <w:marRight w:val="0"/>
      <w:marTop w:val="0"/>
      <w:marBottom w:val="0"/>
      <w:divBdr>
        <w:top w:val="none" w:sz="0" w:space="0" w:color="auto"/>
        <w:left w:val="none" w:sz="0" w:space="0" w:color="auto"/>
        <w:bottom w:val="none" w:sz="0" w:space="0" w:color="auto"/>
        <w:right w:val="none" w:sz="0" w:space="0" w:color="auto"/>
      </w:divBdr>
    </w:div>
    <w:div w:id="1807695099">
      <w:bodyDiv w:val="1"/>
      <w:marLeft w:val="0"/>
      <w:marRight w:val="0"/>
      <w:marTop w:val="0"/>
      <w:marBottom w:val="0"/>
      <w:divBdr>
        <w:top w:val="none" w:sz="0" w:space="0" w:color="auto"/>
        <w:left w:val="none" w:sz="0" w:space="0" w:color="auto"/>
        <w:bottom w:val="none" w:sz="0" w:space="0" w:color="auto"/>
        <w:right w:val="none" w:sz="0" w:space="0" w:color="auto"/>
      </w:divBdr>
      <w:divsChild>
        <w:div w:id="813527648">
          <w:marLeft w:val="0"/>
          <w:marRight w:val="0"/>
          <w:marTop w:val="0"/>
          <w:marBottom w:val="0"/>
          <w:divBdr>
            <w:top w:val="none" w:sz="0" w:space="0" w:color="auto"/>
            <w:left w:val="none" w:sz="0" w:space="0" w:color="auto"/>
            <w:bottom w:val="none" w:sz="0" w:space="0" w:color="auto"/>
            <w:right w:val="none" w:sz="0" w:space="0" w:color="auto"/>
          </w:divBdr>
          <w:divsChild>
            <w:div w:id="322852574">
              <w:marLeft w:val="0"/>
              <w:marRight w:val="0"/>
              <w:marTop w:val="0"/>
              <w:marBottom w:val="0"/>
              <w:divBdr>
                <w:top w:val="none" w:sz="0" w:space="0" w:color="auto"/>
                <w:left w:val="none" w:sz="0" w:space="0" w:color="auto"/>
                <w:bottom w:val="none" w:sz="0" w:space="0" w:color="auto"/>
                <w:right w:val="none" w:sz="0" w:space="0" w:color="auto"/>
              </w:divBdr>
              <w:divsChild>
                <w:div w:id="1028406830">
                  <w:marLeft w:val="0"/>
                  <w:marRight w:val="0"/>
                  <w:marTop w:val="0"/>
                  <w:marBottom w:val="0"/>
                  <w:divBdr>
                    <w:top w:val="none" w:sz="0" w:space="0" w:color="auto"/>
                    <w:left w:val="none" w:sz="0" w:space="0" w:color="auto"/>
                    <w:bottom w:val="none" w:sz="0" w:space="0" w:color="auto"/>
                    <w:right w:val="none" w:sz="0" w:space="0" w:color="auto"/>
                  </w:divBdr>
                  <w:divsChild>
                    <w:div w:id="1202398012">
                      <w:marLeft w:val="0"/>
                      <w:marRight w:val="0"/>
                      <w:marTop w:val="0"/>
                      <w:marBottom w:val="0"/>
                      <w:divBdr>
                        <w:top w:val="none" w:sz="0" w:space="0" w:color="auto"/>
                        <w:left w:val="none" w:sz="0" w:space="0" w:color="auto"/>
                        <w:bottom w:val="none" w:sz="0" w:space="0" w:color="auto"/>
                        <w:right w:val="none" w:sz="0" w:space="0" w:color="auto"/>
                      </w:divBdr>
                      <w:divsChild>
                        <w:div w:id="1181745394">
                          <w:marLeft w:val="0"/>
                          <w:marRight w:val="0"/>
                          <w:marTop w:val="0"/>
                          <w:marBottom w:val="0"/>
                          <w:divBdr>
                            <w:top w:val="none" w:sz="0" w:space="0" w:color="auto"/>
                            <w:left w:val="none" w:sz="0" w:space="0" w:color="auto"/>
                            <w:bottom w:val="none" w:sz="0" w:space="0" w:color="auto"/>
                            <w:right w:val="none" w:sz="0" w:space="0" w:color="auto"/>
                          </w:divBdr>
                          <w:divsChild>
                            <w:div w:id="1039936116">
                              <w:marLeft w:val="0"/>
                              <w:marRight w:val="0"/>
                              <w:marTop w:val="0"/>
                              <w:marBottom w:val="0"/>
                              <w:divBdr>
                                <w:top w:val="none" w:sz="0" w:space="0" w:color="auto"/>
                                <w:left w:val="none" w:sz="0" w:space="0" w:color="auto"/>
                                <w:bottom w:val="none" w:sz="0" w:space="0" w:color="auto"/>
                                <w:right w:val="none" w:sz="0" w:space="0" w:color="auto"/>
                              </w:divBdr>
                              <w:divsChild>
                                <w:div w:id="10536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004719">
      <w:bodyDiv w:val="1"/>
      <w:marLeft w:val="0"/>
      <w:marRight w:val="0"/>
      <w:marTop w:val="0"/>
      <w:marBottom w:val="0"/>
      <w:divBdr>
        <w:top w:val="none" w:sz="0" w:space="0" w:color="auto"/>
        <w:left w:val="none" w:sz="0" w:space="0" w:color="auto"/>
        <w:bottom w:val="none" w:sz="0" w:space="0" w:color="auto"/>
        <w:right w:val="none" w:sz="0" w:space="0" w:color="auto"/>
      </w:divBdr>
      <w:divsChild>
        <w:div w:id="1628580426">
          <w:marLeft w:val="0"/>
          <w:marRight w:val="0"/>
          <w:marTop w:val="0"/>
          <w:marBottom w:val="0"/>
          <w:divBdr>
            <w:top w:val="none" w:sz="0" w:space="0" w:color="auto"/>
            <w:left w:val="none" w:sz="0" w:space="0" w:color="auto"/>
            <w:bottom w:val="none" w:sz="0" w:space="0" w:color="auto"/>
            <w:right w:val="none" w:sz="0" w:space="0" w:color="auto"/>
          </w:divBdr>
          <w:divsChild>
            <w:div w:id="2005236520">
              <w:marLeft w:val="0"/>
              <w:marRight w:val="0"/>
              <w:marTop w:val="0"/>
              <w:marBottom w:val="0"/>
              <w:divBdr>
                <w:top w:val="none" w:sz="0" w:space="0" w:color="auto"/>
                <w:left w:val="none" w:sz="0" w:space="0" w:color="auto"/>
                <w:bottom w:val="none" w:sz="0" w:space="0" w:color="auto"/>
                <w:right w:val="none" w:sz="0" w:space="0" w:color="auto"/>
              </w:divBdr>
              <w:divsChild>
                <w:div w:id="1898666127">
                  <w:marLeft w:val="0"/>
                  <w:marRight w:val="0"/>
                  <w:marTop w:val="0"/>
                  <w:marBottom w:val="0"/>
                  <w:divBdr>
                    <w:top w:val="none" w:sz="0" w:space="0" w:color="auto"/>
                    <w:left w:val="none" w:sz="0" w:space="0" w:color="auto"/>
                    <w:bottom w:val="none" w:sz="0" w:space="0" w:color="auto"/>
                    <w:right w:val="none" w:sz="0" w:space="0" w:color="auto"/>
                  </w:divBdr>
                  <w:divsChild>
                    <w:div w:id="21828232">
                      <w:marLeft w:val="0"/>
                      <w:marRight w:val="0"/>
                      <w:marTop w:val="0"/>
                      <w:marBottom w:val="0"/>
                      <w:divBdr>
                        <w:top w:val="none" w:sz="0" w:space="0" w:color="auto"/>
                        <w:left w:val="none" w:sz="0" w:space="0" w:color="auto"/>
                        <w:bottom w:val="none" w:sz="0" w:space="0" w:color="auto"/>
                        <w:right w:val="none" w:sz="0" w:space="0" w:color="auto"/>
                      </w:divBdr>
                      <w:divsChild>
                        <w:div w:id="2126534115">
                          <w:marLeft w:val="0"/>
                          <w:marRight w:val="0"/>
                          <w:marTop w:val="0"/>
                          <w:marBottom w:val="0"/>
                          <w:divBdr>
                            <w:top w:val="none" w:sz="0" w:space="0" w:color="auto"/>
                            <w:left w:val="none" w:sz="0" w:space="0" w:color="auto"/>
                            <w:bottom w:val="none" w:sz="0" w:space="0" w:color="auto"/>
                            <w:right w:val="none" w:sz="0" w:space="0" w:color="auto"/>
                          </w:divBdr>
                          <w:divsChild>
                            <w:div w:id="167864347">
                              <w:marLeft w:val="0"/>
                              <w:marRight w:val="0"/>
                              <w:marTop w:val="0"/>
                              <w:marBottom w:val="0"/>
                              <w:divBdr>
                                <w:top w:val="none" w:sz="0" w:space="0" w:color="auto"/>
                                <w:left w:val="none" w:sz="0" w:space="0" w:color="auto"/>
                                <w:bottom w:val="none" w:sz="0" w:space="0" w:color="auto"/>
                                <w:right w:val="none" w:sz="0" w:space="0" w:color="auto"/>
                              </w:divBdr>
                              <w:divsChild>
                                <w:div w:id="16745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223256">
      <w:bodyDiv w:val="1"/>
      <w:marLeft w:val="0"/>
      <w:marRight w:val="0"/>
      <w:marTop w:val="0"/>
      <w:marBottom w:val="0"/>
      <w:divBdr>
        <w:top w:val="none" w:sz="0" w:space="0" w:color="auto"/>
        <w:left w:val="none" w:sz="0" w:space="0" w:color="auto"/>
        <w:bottom w:val="none" w:sz="0" w:space="0" w:color="auto"/>
        <w:right w:val="none" w:sz="0" w:space="0" w:color="auto"/>
      </w:divBdr>
      <w:divsChild>
        <w:div w:id="251937643">
          <w:marLeft w:val="0"/>
          <w:marRight w:val="0"/>
          <w:marTop w:val="0"/>
          <w:marBottom w:val="0"/>
          <w:divBdr>
            <w:top w:val="none" w:sz="0" w:space="0" w:color="auto"/>
            <w:left w:val="none" w:sz="0" w:space="0" w:color="auto"/>
            <w:bottom w:val="none" w:sz="0" w:space="0" w:color="auto"/>
            <w:right w:val="none" w:sz="0" w:space="0" w:color="auto"/>
          </w:divBdr>
          <w:divsChild>
            <w:div w:id="610211375">
              <w:marLeft w:val="0"/>
              <w:marRight w:val="0"/>
              <w:marTop w:val="0"/>
              <w:marBottom w:val="0"/>
              <w:divBdr>
                <w:top w:val="none" w:sz="0" w:space="0" w:color="auto"/>
                <w:left w:val="none" w:sz="0" w:space="0" w:color="auto"/>
                <w:bottom w:val="none" w:sz="0" w:space="0" w:color="auto"/>
                <w:right w:val="none" w:sz="0" w:space="0" w:color="auto"/>
              </w:divBdr>
              <w:divsChild>
                <w:div w:id="1308392144">
                  <w:marLeft w:val="0"/>
                  <w:marRight w:val="0"/>
                  <w:marTop w:val="0"/>
                  <w:marBottom w:val="0"/>
                  <w:divBdr>
                    <w:top w:val="none" w:sz="0" w:space="0" w:color="auto"/>
                    <w:left w:val="none" w:sz="0" w:space="0" w:color="auto"/>
                    <w:bottom w:val="none" w:sz="0" w:space="0" w:color="auto"/>
                    <w:right w:val="none" w:sz="0" w:space="0" w:color="auto"/>
                  </w:divBdr>
                  <w:divsChild>
                    <w:div w:id="1036126671">
                      <w:marLeft w:val="0"/>
                      <w:marRight w:val="0"/>
                      <w:marTop w:val="0"/>
                      <w:marBottom w:val="0"/>
                      <w:divBdr>
                        <w:top w:val="none" w:sz="0" w:space="0" w:color="auto"/>
                        <w:left w:val="none" w:sz="0" w:space="0" w:color="auto"/>
                        <w:bottom w:val="none" w:sz="0" w:space="0" w:color="auto"/>
                        <w:right w:val="none" w:sz="0" w:space="0" w:color="auto"/>
                      </w:divBdr>
                      <w:divsChild>
                        <w:div w:id="512837939">
                          <w:marLeft w:val="0"/>
                          <w:marRight w:val="0"/>
                          <w:marTop w:val="0"/>
                          <w:marBottom w:val="0"/>
                          <w:divBdr>
                            <w:top w:val="none" w:sz="0" w:space="0" w:color="auto"/>
                            <w:left w:val="none" w:sz="0" w:space="0" w:color="auto"/>
                            <w:bottom w:val="none" w:sz="0" w:space="0" w:color="auto"/>
                            <w:right w:val="none" w:sz="0" w:space="0" w:color="auto"/>
                          </w:divBdr>
                          <w:divsChild>
                            <w:div w:id="1277954790">
                              <w:marLeft w:val="0"/>
                              <w:marRight w:val="0"/>
                              <w:marTop w:val="0"/>
                              <w:marBottom w:val="0"/>
                              <w:divBdr>
                                <w:top w:val="none" w:sz="0" w:space="0" w:color="auto"/>
                                <w:left w:val="none" w:sz="0" w:space="0" w:color="auto"/>
                                <w:bottom w:val="none" w:sz="0" w:space="0" w:color="auto"/>
                                <w:right w:val="none" w:sz="0" w:space="0" w:color="auto"/>
                              </w:divBdr>
                              <w:divsChild>
                                <w:div w:id="1532647532">
                                  <w:marLeft w:val="0"/>
                                  <w:marRight w:val="0"/>
                                  <w:marTop w:val="0"/>
                                  <w:marBottom w:val="0"/>
                                  <w:divBdr>
                                    <w:top w:val="none" w:sz="0" w:space="0" w:color="auto"/>
                                    <w:left w:val="none" w:sz="0" w:space="0" w:color="auto"/>
                                    <w:bottom w:val="none" w:sz="0" w:space="0" w:color="auto"/>
                                    <w:right w:val="none" w:sz="0" w:space="0" w:color="auto"/>
                                  </w:divBdr>
                                  <w:divsChild>
                                    <w:div w:id="2907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815047">
      <w:bodyDiv w:val="1"/>
      <w:marLeft w:val="0"/>
      <w:marRight w:val="0"/>
      <w:marTop w:val="0"/>
      <w:marBottom w:val="0"/>
      <w:divBdr>
        <w:top w:val="none" w:sz="0" w:space="0" w:color="auto"/>
        <w:left w:val="none" w:sz="0" w:space="0" w:color="auto"/>
        <w:bottom w:val="none" w:sz="0" w:space="0" w:color="auto"/>
        <w:right w:val="none" w:sz="0" w:space="0" w:color="auto"/>
      </w:divBdr>
      <w:divsChild>
        <w:div w:id="522017908">
          <w:marLeft w:val="0"/>
          <w:marRight w:val="0"/>
          <w:marTop w:val="0"/>
          <w:marBottom w:val="0"/>
          <w:divBdr>
            <w:top w:val="none" w:sz="0" w:space="0" w:color="auto"/>
            <w:left w:val="none" w:sz="0" w:space="0" w:color="auto"/>
            <w:bottom w:val="none" w:sz="0" w:space="0" w:color="auto"/>
            <w:right w:val="none" w:sz="0" w:space="0" w:color="auto"/>
          </w:divBdr>
          <w:divsChild>
            <w:div w:id="1896744898">
              <w:marLeft w:val="0"/>
              <w:marRight w:val="0"/>
              <w:marTop w:val="0"/>
              <w:marBottom w:val="0"/>
              <w:divBdr>
                <w:top w:val="none" w:sz="0" w:space="0" w:color="auto"/>
                <w:left w:val="none" w:sz="0" w:space="0" w:color="auto"/>
                <w:bottom w:val="none" w:sz="0" w:space="0" w:color="auto"/>
                <w:right w:val="none" w:sz="0" w:space="0" w:color="auto"/>
              </w:divBdr>
              <w:divsChild>
                <w:div w:id="1421953399">
                  <w:marLeft w:val="0"/>
                  <w:marRight w:val="0"/>
                  <w:marTop w:val="0"/>
                  <w:marBottom w:val="0"/>
                  <w:divBdr>
                    <w:top w:val="none" w:sz="0" w:space="0" w:color="auto"/>
                    <w:left w:val="none" w:sz="0" w:space="0" w:color="auto"/>
                    <w:bottom w:val="none" w:sz="0" w:space="0" w:color="auto"/>
                    <w:right w:val="none" w:sz="0" w:space="0" w:color="auto"/>
                  </w:divBdr>
                  <w:divsChild>
                    <w:div w:id="24719152">
                      <w:marLeft w:val="0"/>
                      <w:marRight w:val="0"/>
                      <w:marTop w:val="0"/>
                      <w:marBottom w:val="0"/>
                      <w:divBdr>
                        <w:top w:val="none" w:sz="0" w:space="0" w:color="auto"/>
                        <w:left w:val="none" w:sz="0" w:space="0" w:color="auto"/>
                        <w:bottom w:val="none" w:sz="0" w:space="0" w:color="auto"/>
                        <w:right w:val="none" w:sz="0" w:space="0" w:color="auto"/>
                      </w:divBdr>
                      <w:divsChild>
                        <w:div w:id="1604336033">
                          <w:marLeft w:val="0"/>
                          <w:marRight w:val="0"/>
                          <w:marTop w:val="0"/>
                          <w:marBottom w:val="0"/>
                          <w:divBdr>
                            <w:top w:val="none" w:sz="0" w:space="0" w:color="auto"/>
                            <w:left w:val="none" w:sz="0" w:space="0" w:color="auto"/>
                            <w:bottom w:val="none" w:sz="0" w:space="0" w:color="auto"/>
                            <w:right w:val="none" w:sz="0" w:space="0" w:color="auto"/>
                          </w:divBdr>
                          <w:divsChild>
                            <w:div w:id="1469517250">
                              <w:marLeft w:val="0"/>
                              <w:marRight w:val="0"/>
                              <w:marTop w:val="0"/>
                              <w:marBottom w:val="0"/>
                              <w:divBdr>
                                <w:top w:val="none" w:sz="0" w:space="0" w:color="auto"/>
                                <w:left w:val="none" w:sz="0" w:space="0" w:color="auto"/>
                                <w:bottom w:val="none" w:sz="0" w:space="0" w:color="auto"/>
                                <w:right w:val="none" w:sz="0" w:space="0" w:color="auto"/>
                              </w:divBdr>
                              <w:divsChild>
                                <w:div w:id="5087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559642">
      <w:bodyDiv w:val="1"/>
      <w:marLeft w:val="0"/>
      <w:marRight w:val="0"/>
      <w:marTop w:val="0"/>
      <w:marBottom w:val="0"/>
      <w:divBdr>
        <w:top w:val="none" w:sz="0" w:space="0" w:color="auto"/>
        <w:left w:val="none" w:sz="0" w:space="0" w:color="auto"/>
        <w:bottom w:val="none" w:sz="0" w:space="0" w:color="auto"/>
        <w:right w:val="none" w:sz="0" w:space="0" w:color="auto"/>
      </w:divBdr>
      <w:divsChild>
        <w:div w:id="850414707">
          <w:marLeft w:val="0"/>
          <w:marRight w:val="0"/>
          <w:marTop w:val="0"/>
          <w:marBottom w:val="0"/>
          <w:divBdr>
            <w:top w:val="none" w:sz="0" w:space="0" w:color="auto"/>
            <w:left w:val="none" w:sz="0" w:space="0" w:color="auto"/>
            <w:bottom w:val="none" w:sz="0" w:space="0" w:color="auto"/>
            <w:right w:val="none" w:sz="0" w:space="0" w:color="auto"/>
          </w:divBdr>
          <w:divsChild>
            <w:div w:id="2033457202">
              <w:marLeft w:val="0"/>
              <w:marRight w:val="0"/>
              <w:marTop w:val="0"/>
              <w:marBottom w:val="0"/>
              <w:divBdr>
                <w:top w:val="none" w:sz="0" w:space="0" w:color="auto"/>
                <w:left w:val="none" w:sz="0" w:space="0" w:color="auto"/>
                <w:bottom w:val="none" w:sz="0" w:space="0" w:color="auto"/>
                <w:right w:val="none" w:sz="0" w:space="0" w:color="auto"/>
              </w:divBdr>
              <w:divsChild>
                <w:div w:id="830098037">
                  <w:marLeft w:val="0"/>
                  <w:marRight w:val="0"/>
                  <w:marTop w:val="0"/>
                  <w:marBottom w:val="0"/>
                  <w:divBdr>
                    <w:top w:val="none" w:sz="0" w:space="0" w:color="auto"/>
                    <w:left w:val="none" w:sz="0" w:space="0" w:color="auto"/>
                    <w:bottom w:val="none" w:sz="0" w:space="0" w:color="auto"/>
                    <w:right w:val="none" w:sz="0" w:space="0" w:color="auto"/>
                  </w:divBdr>
                  <w:divsChild>
                    <w:div w:id="1922522280">
                      <w:marLeft w:val="0"/>
                      <w:marRight w:val="0"/>
                      <w:marTop w:val="0"/>
                      <w:marBottom w:val="0"/>
                      <w:divBdr>
                        <w:top w:val="single" w:sz="4" w:space="6" w:color="958F8A"/>
                        <w:left w:val="single" w:sz="4" w:space="12" w:color="958F8A"/>
                        <w:bottom w:val="single" w:sz="4" w:space="6" w:color="958F8A"/>
                        <w:right w:val="single" w:sz="4" w:space="12" w:color="958F8A"/>
                      </w:divBdr>
                    </w:div>
                  </w:divsChild>
                </w:div>
              </w:divsChild>
            </w:div>
          </w:divsChild>
        </w:div>
      </w:divsChild>
    </w:div>
    <w:div w:id="1988128066">
      <w:bodyDiv w:val="1"/>
      <w:marLeft w:val="0"/>
      <w:marRight w:val="0"/>
      <w:marTop w:val="0"/>
      <w:marBottom w:val="0"/>
      <w:divBdr>
        <w:top w:val="none" w:sz="0" w:space="0" w:color="auto"/>
        <w:left w:val="none" w:sz="0" w:space="0" w:color="auto"/>
        <w:bottom w:val="none" w:sz="0" w:space="0" w:color="auto"/>
        <w:right w:val="none" w:sz="0" w:space="0" w:color="auto"/>
      </w:divBdr>
      <w:divsChild>
        <w:div w:id="1980644583">
          <w:marLeft w:val="0"/>
          <w:marRight w:val="0"/>
          <w:marTop w:val="0"/>
          <w:marBottom w:val="0"/>
          <w:divBdr>
            <w:top w:val="none" w:sz="0" w:space="0" w:color="auto"/>
            <w:left w:val="none" w:sz="0" w:space="0" w:color="auto"/>
            <w:bottom w:val="none" w:sz="0" w:space="0" w:color="auto"/>
            <w:right w:val="none" w:sz="0" w:space="0" w:color="auto"/>
          </w:divBdr>
          <w:divsChild>
            <w:div w:id="332807983">
              <w:marLeft w:val="0"/>
              <w:marRight w:val="0"/>
              <w:marTop w:val="0"/>
              <w:marBottom w:val="0"/>
              <w:divBdr>
                <w:top w:val="none" w:sz="0" w:space="0" w:color="auto"/>
                <w:left w:val="none" w:sz="0" w:space="0" w:color="auto"/>
                <w:bottom w:val="none" w:sz="0" w:space="0" w:color="auto"/>
                <w:right w:val="none" w:sz="0" w:space="0" w:color="auto"/>
              </w:divBdr>
              <w:divsChild>
                <w:div w:id="1168403284">
                  <w:marLeft w:val="0"/>
                  <w:marRight w:val="0"/>
                  <w:marTop w:val="0"/>
                  <w:marBottom w:val="0"/>
                  <w:divBdr>
                    <w:top w:val="none" w:sz="0" w:space="0" w:color="auto"/>
                    <w:left w:val="none" w:sz="0" w:space="0" w:color="auto"/>
                    <w:bottom w:val="none" w:sz="0" w:space="0" w:color="auto"/>
                    <w:right w:val="none" w:sz="0" w:space="0" w:color="auto"/>
                  </w:divBdr>
                  <w:divsChild>
                    <w:div w:id="1834682340">
                      <w:marLeft w:val="0"/>
                      <w:marRight w:val="0"/>
                      <w:marTop w:val="0"/>
                      <w:marBottom w:val="0"/>
                      <w:divBdr>
                        <w:top w:val="none" w:sz="0" w:space="0" w:color="auto"/>
                        <w:left w:val="none" w:sz="0" w:space="0" w:color="auto"/>
                        <w:bottom w:val="none" w:sz="0" w:space="0" w:color="auto"/>
                        <w:right w:val="none" w:sz="0" w:space="0" w:color="auto"/>
                      </w:divBdr>
                      <w:divsChild>
                        <w:div w:id="435562441">
                          <w:marLeft w:val="0"/>
                          <w:marRight w:val="0"/>
                          <w:marTop w:val="0"/>
                          <w:marBottom w:val="0"/>
                          <w:divBdr>
                            <w:top w:val="none" w:sz="0" w:space="0" w:color="auto"/>
                            <w:left w:val="none" w:sz="0" w:space="0" w:color="auto"/>
                            <w:bottom w:val="none" w:sz="0" w:space="0" w:color="auto"/>
                            <w:right w:val="none" w:sz="0" w:space="0" w:color="auto"/>
                          </w:divBdr>
                          <w:divsChild>
                            <w:div w:id="419327348">
                              <w:marLeft w:val="0"/>
                              <w:marRight w:val="0"/>
                              <w:marTop w:val="0"/>
                              <w:marBottom w:val="0"/>
                              <w:divBdr>
                                <w:top w:val="none" w:sz="0" w:space="0" w:color="auto"/>
                                <w:left w:val="none" w:sz="0" w:space="0" w:color="auto"/>
                                <w:bottom w:val="none" w:sz="0" w:space="0" w:color="auto"/>
                                <w:right w:val="none" w:sz="0" w:space="0" w:color="auto"/>
                              </w:divBdr>
                              <w:divsChild>
                                <w:div w:id="704718141">
                                  <w:marLeft w:val="0"/>
                                  <w:marRight w:val="0"/>
                                  <w:marTop w:val="0"/>
                                  <w:marBottom w:val="0"/>
                                  <w:divBdr>
                                    <w:top w:val="none" w:sz="0" w:space="0" w:color="auto"/>
                                    <w:left w:val="none" w:sz="0" w:space="0" w:color="auto"/>
                                    <w:bottom w:val="none" w:sz="0" w:space="0" w:color="auto"/>
                                    <w:right w:val="none" w:sz="0" w:space="0" w:color="auto"/>
                                  </w:divBdr>
                                  <w:divsChild>
                                    <w:div w:id="1634747141">
                                      <w:marLeft w:val="0"/>
                                      <w:marRight w:val="0"/>
                                      <w:marTop w:val="0"/>
                                      <w:marBottom w:val="0"/>
                                      <w:divBdr>
                                        <w:top w:val="none" w:sz="0" w:space="0" w:color="auto"/>
                                        <w:left w:val="none" w:sz="0" w:space="0" w:color="auto"/>
                                        <w:bottom w:val="none" w:sz="0" w:space="0" w:color="auto"/>
                                        <w:right w:val="none" w:sz="0" w:space="0" w:color="auto"/>
                                      </w:divBdr>
                                      <w:divsChild>
                                        <w:div w:id="119905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675434">
      <w:bodyDiv w:val="1"/>
      <w:marLeft w:val="0"/>
      <w:marRight w:val="0"/>
      <w:marTop w:val="0"/>
      <w:marBottom w:val="0"/>
      <w:divBdr>
        <w:top w:val="none" w:sz="0" w:space="0" w:color="auto"/>
        <w:left w:val="none" w:sz="0" w:space="0" w:color="auto"/>
        <w:bottom w:val="none" w:sz="0" w:space="0" w:color="auto"/>
        <w:right w:val="none" w:sz="0" w:space="0" w:color="auto"/>
      </w:divBdr>
    </w:div>
    <w:div w:id="1994482664">
      <w:bodyDiv w:val="1"/>
      <w:marLeft w:val="0"/>
      <w:marRight w:val="0"/>
      <w:marTop w:val="0"/>
      <w:marBottom w:val="0"/>
      <w:divBdr>
        <w:top w:val="none" w:sz="0" w:space="0" w:color="auto"/>
        <w:left w:val="none" w:sz="0" w:space="0" w:color="auto"/>
        <w:bottom w:val="none" w:sz="0" w:space="0" w:color="auto"/>
        <w:right w:val="none" w:sz="0" w:space="0" w:color="auto"/>
      </w:divBdr>
    </w:div>
    <w:div w:id="2009818953">
      <w:bodyDiv w:val="1"/>
      <w:marLeft w:val="0"/>
      <w:marRight w:val="0"/>
      <w:marTop w:val="0"/>
      <w:marBottom w:val="0"/>
      <w:divBdr>
        <w:top w:val="none" w:sz="0" w:space="0" w:color="auto"/>
        <w:left w:val="none" w:sz="0" w:space="0" w:color="auto"/>
        <w:bottom w:val="none" w:sz="0" w:space="0" w:color="auto"/>
        <w:right w:val="none" w:sz="0" w:space="0" w:color="auto"/>
      </w:divBdr>
      <w:divsChild>
        <w:div w:id="1936555260">
          <w:marLeft w:val="0"/>
          <w:marRight w:val="0"/>
          <w:marTop w:val="0"/>
          <w:marBottom w:val="0"/>
          <w:divBdr>
            <w:top w:val="none" w:sz="0" w:space="0" w:color="auto"/>
            <w:left w:val="none" w:sz="0" w:space="0" w:color="auto"/>
            <w:bottom w:val="none" w:sz="0" w:space="0" w:color="auto"/>
            <w:right w:val="none" w:sz="0" w:space="0" w:color="auto"/>
          </w:divBdr>
          <w:divsChild>
            <w:div w:id="1161771468">
              <w:marLeft w:val="0"/>
              <w:marRight w:val="0"/>
              <w:marTop w:val="0"/>
              <w:marBottom w:val="0"/>
              <w:divBdr>
                <w:top w:val="none" w:sz="0" w:space="0" w:color="auto"/>
                <w:left w:val="none" w:sz="0" w:space="0" w:color="auto"/>
                <w:bottom w:val="none" w:sz="0" w:space="0" w:color="auto"/>
                <w:right w:val="none" w:sz="0" w:space="0" w:color="auto"/>
              </w:divBdr>
              <w:divsChild>
                <w:div w:id="818810936">
                  <w:marLeft w:val="0"/>
                  <w:marRight w:val="0"/>
                  <w:marTop w:val="0"/>
                  <w:marBottom w:val="0"/>
                  <w:divBdr>
                    <w:top w:val="none" w:sz="0" w:space="0" w:color="auto"/>
                    <w:left w:val="none" w:sz="0" w:space="0" w:color="auto"/>
                    <w:bottom w:val="none" w:sz="0" w:space="0" w:color="auto"/>
                    <w:right w:val="none" w:sz="0" w:space="0" w:color="auto"/>
                  </w:divBdr>
                  <w:divsChild>
                    <w:div w:id="832647182">
                      <w:marLeft w:val="0"/>
                      <w:marRight w:val="0"/>
                      <w:marTop w:val="0"/>
                      <w:marBottom w:val="0"/>
                      <w:divBdr>
                        <w:top w:val="none" w:sz="0" w:space="0" w:color="auto"/>
                        <w:left w:val="none" w:sz="0" w:space="0" w:color="auto"/>
                        <w:bottom w:val="none" w:sz="0" w:space="0" w:color="auto"/>
                        <w:right w:val="none" w:sz="0" w:space="0" w:color="auto"/>
                      </w:divBdr>
                      <w:divsChild>
                        <w:div w:id="1842617427">
                          <w:marLeft w:val="0"/>
                          <w:marRight w:val="0"/>
                          <w:marTop w:val="0"/>
                          <w:marBottom w:val="0"/>
                          <w:divBdr>
                            <w:top w:val="none" w:sz="0" w:space="0" w:color="auto"/>
                            <w:left w:val="none" w:sz="0" w:space="0" w:color="auto"/>
                            <w:bottom w:val="none" w:sz="0" w:space="0" w:color="auto"/>
                            <w:right w:val="none" w:sz="0" w:space="0" w:color="auto"/>
                          </w:divBdr>
                          <w:divsChild>
                            <w:div w:id="1369063651">
                              <w:marLeft w:val="0"/>
                              <w:marRight w:val="0"/>
                              <w:marTop w:val="0"/>
                              <w:marBottom w:val="0"/>
                              <w:divBdr>
                                <w:top w:val="none" w:sz="0" w:space="0" w:color="auto"/>
                                <w:left w:val="none" w:sz="0" w:space="0" w:color="auto"/>
                                <w:bottom w:val="none" w:sz="0" w:space="0" w:color="auto"/>
                                <w:right w:val="none" w:sz="0" w:space="0" w:color="auto"/>
                              </w:divBdr>
                              <w:divsChild>
                                <w:div w:id="7668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656258">
      <w:bodyDiv w:val="1"/>
      <w:marLeft w:val="0"/>
      <w:marRight w:val="0"/>
      <w:marTop w:val="0"/>
      <w:marBottom w:val="0"/>
      <w:divBdr>
        <w:top w:val="none" w:sz="0" w:space="0" w:color="auto"/>
        <w:left w:val="none" w:sz="0" w:space="0" w:color="auto"/>
        <w:bottom w:val="none" w:sz="0" w:space="0" w:color="auto"/>
        <w:right w:val="none" w:sz="0" w:space="0" w:color="auto"/>
      </w:divBdr>
      <w:divsChild>
        <w:div w:id="148642157">
          <w:marLeft w:val="0"/>
          <w:marRight w:val="0"/>
          <w:marTop w:val="0"/>
          <w:marBottom w:val="0"/>
          <w:divBdr>
            <w:top w:val="none" w:sz="0" w:space="0" w:color="auto"/>
            <w:left w:val="none" w:sz="0" w:space="0" w:color="auto"/>
            <w:bottom w:val="none" w:sz="0" w:space="0" w:color="auto"/>
            <w:right w:val="none" w:sz="0" w:space="0" w:color="auto"/>
          </w:divBdr>
          <w:divsChild>
            <w:div w:id="1224412384">
              <w:marLeft w:val="0"/>
              <w:marRight w:val="0"/>
              <w:marTop w:val="0"/>
              <w:marBottom w:val="0"/>
              <w:divBdr>
                <w:top w:val="none" w:sz="0" w:space="0" w:color="auto"/>
                <w:left w:val="none" w:sz="0" w:space="0" w:color="auto"/>
                <w:bottom w:val="none" w:sz="0" w:space="0" w:color="auto"/>
                <w:right w:val="none" w:sz="0" w:space="0" w:color="auto"/>
              </w:divBdr>
              <w:divsChild>
                <w:div w:id="1614046113">
                  <w:marLeft w:val="0"/>
                  <w:marRight w:val="0"/>
                  <w:marTop w:val="0"/>
                  <w:marBottom w:val="0"/>
                  <w:divBdr>
                    <w:top w:val="none" w:sz="0" w:space="0" w:color="auto"/>
                    <w:left w:val="none" w:sz="0" w:space="0" w:color="auto"/>
                    <w:bottom w:val="none" w:sz="0" w:space="0" w:color="auto"/>
                    <w:right w:val="none" w:sz="0" w:space="0" w:color="auto"/>
                  </w:divBdr>
                  <w:divsChild>
                    <w:div w:id="1695955017">
                      <w:marLeft w:val="0"/>
                      <w:marRight w:val="0"/>
                      <w:marTop w:val="0"/>
                      <w:marBottom w:val="0"/>
                      <w:divBdr>
                        <w:top w:val="none" w:sz="0" w:space="0" w:color="auto"/>
                        <w:left w:val="none" w:sz="0" w:space="0" w:color="auto"/>
                        <w:bottom w:val="none" w:sz="0" w:space="0" w:color="auto"/>
                        <w:right w:val="none" w:sz="0" w:space="0" w:color="auto"/>
                      </w:divBdr>
                      <w:divsChild>
                        <w:div w:id="2085182676">
                          <w:marLeft w:val="0"/>
                          <w:marRight w:val="0"/>
                          <w:marTop w:val="0"/>
                          <w:marBottom w:val="0"/>
                          <w:divBdr>
                            <w:top w:val="none" w:sz="0" w:space="0" w:color="auto"/>
                            <w:left w:val="none" w:sz="0" w:space="0" w:color="auto"/>
                            <w:bottom w:val="none" w:sz="0" w:space="0" w:color="auto"/>
                            <w:right w:val="none" w:sz="0" w:space="0" w:color="auto"/>
                          </w:divBdr>
                          <w:divsChild>
                            <w:div w:id="703939802">
                              <w:marLeft w:val="0"/>
                              <w:marRight w:val="0"/>
                              <w:marTop w:val="0"/>
                              <w:marBottom w:val="0"/>
                              <w:divBdr>
                                <w:top w:val="none" w:sz="0" w:space="0" w:color="auto"/>
                                <w:left w:val="none" w:sz="0" w:space="0" w:color="auto"/>
                                <w:bottom w:val="none" w:sz="0" w:space="0" w:color="auto"/>
                                <w:right w:val="none" w:sz="0" w:space="0" w:color="auto"/>
                              </w:divBdr>
                              <w:divsChild>
                                <w:div w:id="6361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467858">
      <w:bodyDiv w:val="1"/>
      <w:marLeft w:val="0"/>
      <w:marRight w:val="0"/>
      <w:marTop w:val="0"/>
      <w:marBottom w:val="0"/>
      <w:divBdr>
        <w:top w:val="none" w:sz="0" w:space="0" w:color="auto"/>
        <w:left w:val="none" w:sz="0" w:space="0" w:color="auto"/>
        <w:bottom w:val="none" w:sz="0" w:space="0" w:color="auto"/>
        <w:right w:val="none" w:sz="0" w:space="0" w:color="auto"/>
      </w:divBdr>
      <w:divsChild>
        <w:div w:id="2034990565">
          <w:marLeft w:val="0"/>
          <w:marRight w:val="0"/>
          <w:marTop w:val="0"/>
          <w:marBottom w:val="0"/>
          <w:divBdr>
            <w:top w:val="none" w:sz="0" w:space="0" w:color="auto"/>
            <w:left w:val="none" w:sz="0" w:space="0" w:color="auto"/>
            <w:bottom w:val="none" w:sz="0" w:space="0" w:color="auto"/>
            <w:right w:val="none" w:sz="0" w:space="0" w:color="auto"/>
          </w:divBdr>
          <w:divsChild>
            <w:div w:id="341904978">
              <w:marLeft w:val="0"/>
              <w:marRight w:val="0"/>
              <w:marTop w:val="0"/>
              <w:marBottom w:val="0"/>
              <w:divBdr>
                <w:top w:val="none" w:sz="0" w:space="0" w:color="auto"/>
                <w:left w:val="none" w:sz="0" w:space="0" w:color="auto"/>
                <w:bottom w:val="none" w:sz="0" w:space="0" w:color="auto"/>
                <w:right w:val="none" w:sz="0" w:space="0" w:color="auto"/>
              </w:divBdr>
              <w:divsChild>
                <w:div w:id="250547068">
                  <w:marLeft w:val="0"/>
                  <w:marRight w:val="0"/>
                  <w:marTop w:val="0"/>
                  <w:marBottom w:val="0"/>
                  <w:divBdr>
                    <w:top w:val="none" w:sz="0" w:space="0" w:color="auto"/>
                    <w:left w:val="none" w:sz="0" w:space="0" w:color="auto"/>
                    <w:bottom w:val="none" w:sz="0" w:space="0" w:color="auto"/>
                    <w:right w:val="none" w:sz="0" w:space="0" w:color="auto"/>
                  </w:divBdr>
                  <w:divsChild>
                    <w:div w:id="1747533115">
                      <w:marLeft w:val="0"/>
                      <w:marRight w:val="0"/>
                      <w:marTop w:val="0"/>
                      <w:marBottom w:val="0"/>
                      <w:divBdr>
                        <w:top w:val="none" w:sz="0" w:space="0" w:color="auto"/>
                        <w:left w:val="none" w:sz="0" w:space="0" w:color="auto"/>
                        <w:bottom w:val="none" w:sz="0" w:space="0" w:color="auto"/>
                        <w:right w:val="none" w:sz="0" w:space="0" w:color="auto"/>
                      </w:divBdr>
                      <w:divsChild>
                        <w:div w:id="397289240">
                          <w:marLeft w:val="0"/>
                          <w:marRight w:val="0"/>
                          <w:marTop w:val="0"/>
                          <w:marBottom w:val="0"/>
                          <w:divBdr>
                            <w:top w:val="none" w:sz="0" w:space="0" w:color="auto"/>
                            <w:left w:val="none" w:sz="0" w:space="0" w:color="auto"/>
                            <w:bottom w:val="none" w:sz="0" w:space="0" w:color="auto"/>
                            <w:right w:val="none" w:sz="0" w:space="0" w:color="auto"/>
                          </w:divBdr>
                          <w:divsChild>
                            <w:div w:id="1930696296">
                              <w:marLeft w:val="0"/>
                              <w:marRight w:val="0"/>
                              <w:marTop w:val="0"/>
                              <w:marBottom w:val="0"/>
                              <w:divBdr>
                                <w:top w:val="none" w:sz="0" w:space="0" w:color="auto"/>
                                <w:left w:val="none" w:sz="0" w:space="0" w:color="auto"/>
                                <w:bottom w:val="none" w:sz="0" w:space="0" w:color="auto"/>
                                <w:right w:val="none" w:sz="0" w:space="0" w:color="auto"/>
                              </w:divBdr>
                              <w:divsChild>
                                <w:div w:id="633295057">
                                  <w:marLeft w:val="0"/>
                                  <w:marRight w:val="0"/>
                                  <w:marTop w:val="0"/>
                                  <w:marBottom w:val="0"/>
                                  <w:divBdr>
                                    <w:top w:val="none" w:sz="0" w:space="0" w:color="auto"/>
                                    <w:left w:val="none" w:sz="0" w:space="0" w:color="auto"/>
                                    <w:bottom w:val="none" w:sz="0" w:space="0" w:color="auto"/>
                                    <w:right w:val="none" w:sz="0" w:space="0" w:color="auto"/>
                                  </w:divBdr>
                                  <w:divsChild>
                                    <w:div w:id="8144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rdatoolkit.org/examples/MARC" TargetMode="External"/><Relationship Id="rId39" Type="http://schemas.openxmlformats.org/officeDocument/2006/relationships/image" Target="media/image25.jpeg"/><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hyperlink" Target="http://www.loc.gov/standards/valuelist/rdacontent.html"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staff.lib.ncsu.edu/confluence/display/MNC/RDA" TargetMode="External"/><Relationship Id="rId33" Type="http://schemas.openxmlformats.org/officeDocument/2006/relationships/hyperlink" Target="http://nla.gov.au/nla.cat-vn263241" TargetMode="External"/><Relationship Id="rId38" Type="http://schemas.openxmlformats.org/officeDocument/2006/relationships/hyperlink" Target="http://upload.wikimedia.org/wikipedia/en/f/f0/PrideandPrejudiceandZombiesCover.jpg" TargetMode="External"/><Relationship Id="rId46" Type="http://schemas.openxmlformats.org/officeDocument/2006/relationships/hyperlink" Target="http://nla.gov.au/nla.cat-vn476941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hyperlink" Target="http://trove.nla.gov.au/work/38422703"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loc.gov/catdir/cpso/RDAtest/rdatestrecords.html" TargetMode="External"/><Relationship Id="rId32" Type="http://schemas.openxmlformats.org/officeDocument/2006/relationships/image" Target="media/image22.jpeg"/><Relationship Id="rId37" Type="http://schemas.openxmlformats.org/officeDocument/2006/relationships/hyperlink" Target="http://catalogue.statelibrary.tas.gov.au/item/?id=553788" TargetMode="External"/><Relationship Id="rId40" Type="http://schemas.openxmlformats.org/officeDocument/2006/relationships/image" Target="http://upload.wikimedia.org/wikipedia/en/f/f0/PrideandPrejudiceandZombiesCover.jpg" TargetMode="External"/><Relationship Id="rId45" Type="http://schemas.openxmlformats.org/officeDocument/2006/relationships/hyperlink" Target="http://nla.gov.au/nla.cat-vn2300554"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hyperlink" Target="http://www.loc.gov/standards/valuelist/rdacarrier.html"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access.rdatoolkit.org/document.php?id=rdagloss&amp;target=rdagloss-130" TargetMode="External"/><Relationship Id="rId44" Type="http://schemas.openxmlformats.org/officeDocument/2006/relationships/hyperlink" Target="http://nla.gov.au/nla.cat-vn128996"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innopac.slwa.wa.gov.au/record=b2038940" TargetMode="External"/><Relationship Id="rId43" Type="http://schemas.openxmlformats.org/officeDocument/2006/relationships/image" Target="media/image27.png"/><Relationship Id="rId48" Type="http://schemas.openxmlformats.org/officeDocument/2006/relationships/hyperlink" Target="http://www.loc.gov/standards/valuelist/rdamedia.html"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25</Pages>
  <Words>4438</Words>
  <Characters>25298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National Library of Australia</Company>
  <LinksUpToDate>false</LinksUpToDate>
  <CharactersWithSpaces>29677</CharactersWithSpaces>
  <SharedDoc>false</SharedDoc>
  <HLinks>
    <vt:vector size="102" baseType="variant">
      <vt:variant>
        <vt:i4>7536686</vt:i4>
      </vt:variant>
      <vt:variant>
        <vt:i4>33</vt:i4>
      </vt:variant>
      <vt:variant>
        <vt:i4>0</vt:i4>
      </vt:variant>
      <vt:variant>
        <vt:i4>5</vt:i4>
      </vt:variant>
      <vt:variant>
        <vt:lpwstr>http://www.loc.gov/standards/valuelist/rdacarrier.html</vt:lpwstr>
      </vt:variant>
      <vt:variant>
        <vt:lpwstr/>
      </vt:variant>
      <vt:variant>
        <vt:i4>589900</vt:i4>
      </vt:variant>
      <vt:variant>
        <vt:i4>30</vt:i4>
      </vt:variant>
      <vt:variant>
        <vt:i4>0</vt:i4>
      </vt:variant>
      <vt:variant>
        <vt:i4>5</vt:i4>
      </vt:variant>
      <vt:variant>
        <vt:lpwstr>http://www.loc.gov/standards/valuelist/rdamedia.html</vt:lpwstr>
      </vt:variant>
      <vt:variant>
        <vt:lpwstr/>
      </vt:variant>
      <vt:variant>
        <vt:i4>7340088</vt:i4>
      </vt:variant>
      <vt:variant>
        <vt:i4>27</vt:i4>
      </vt:variant>
      <vt:variant>
        <vt:i4>0</vt:i4>
      </vt:variant>
      <vt:variant>
        <vt:i4>5</vt:i4>
      </vt:variant>
      <vt:variant>
        <vt:lpwstr>http://www.loc.gov/standards/valuelist/rdacontent.html</vt:lpwstr>
      </vt:variant>
      <vt:variant>
        <vt:lpwstr/>
      </vt:variant>
      <vt:variant>
        <vt:i4>2359335</vt:i4>
      </vt:variant>
      <vt:variant>
        <vt:i4>24</vt:i4>
      </vt:variant>
      <vt:variant>
        <vt:i4>0</vt:i4>
      </vt:variant>
      <vt:variant>
        <vt:i4>5</vt:i4>
      </vt:variant>
      <vt:variant>
        <vt:lpwstr>http://nla.gov.au/nla.cat-vn4769412</vt:lpwstr>
      </vt:variant>
      <vt:variant>
        <vt:lpwstr/>
      </vt:variant>
      <vt:variant>
        <vt:i4>2949158</vt:i4>
      </vt:variant>
      <vt:variant>
        <vt:i4>21</vt:i4>
      </vt:variant>
      <vt:variant>
        <vt:i4>0</vt:i4>
      </vt:variant>
      <vt:variant>
        <vt:i4>5</vt:i4>
      </vt:variant>
      <vt:variant>
        <vt:lpwstr>http://nla.gov.au/nla.cat-vn2300554</vt:lpwstr>
      </vt:variant>
      <vt:variant>
        <vt:lpwstr/>
      </vt:variant>
      <vt:variant>
        <vt:i4>2490401</vt:i4>
      </vt:variant>
      <vt:variant>
        <vt:i4>18</vt:i4>
      </vt:variant>
      <vt:variant>
        <vt:i4>0</vt:i4>
      </vt:variant>
      <vt:variant>
        <vt:i4>5</vt:i4>
      </vt:variant>
      <vt:variant>
        <vt:lpwstr>http://nla.gov.au/nla.cat-vn128996</vt:lpwstr>
      </vt:variant>
      <vt:variant>
        <vt:lpwstr/>
      </vt:variant>
      <vt:variant>
        <vt:i4>3014701</vt:i4>
      </vt:variant>
      <vt:variant>
        <vt:i4>15</vt:i4>
      </vt:variant>
      <vt:variant>
        <vt:i4>0</vt:i4>
      </vt:variant>
      <vt:variant>
        <vt:i4>5</vt:i4>
      </vt:variant>
      <vt:variant>
        <vt:lpwstr>http://nla.gov.au/nla.cat-vn643495</vt:lpwstr>
      </vt:variant>
      <vt:variant>
        <vt:lpwstr/>
      </vt:variant>
      <vt:variant>
        <vt:i4>262210</vt:i4>
      </vt:variant>
      <vt:variant>
        <vt:i4>12</vt:i4>
      </vt:variant>
      <vt:variant>
        <vt:i4>0</vt:i4>
      </vt:variant>
      <vt:variant>
        <vt:i4>5</vt:i4>
      </vt:variant>
      <vt:variant>
        <vt:lpwstr>http://trove.nla.gov.au/work/38422703</vt:lpwstr>
      </vt:variant>
      <vt:variant>
        <vt:lpwstr/>
      </vt:variant>
      <vt:variant>
        <vt:i4>5505039</vt:i4>
      </vt:variant>
      <vt:variant>
        <vt:i4>9</vt:i4>
      </vt:variant>
      <vt:variant>
        <vt:i4>0</vt:i4>
      </vt:variant>
      <vt:variant>
        <vt:i4>5</vt:i4>
      </vt:variant>
      <vt:variant>
        <vt:lpwstr>http://catalogue.statelibrary.tas.gov.au/item/?id=553788</vt:lpwstr>
      </vt:variant>
      <vt:variant>
        <vt:lpwstr/>
      </vt:variant>
      <vt:variant>
        <vt:i4>1769537</vt:i4>
      </vt:variant>
      <vt:variant>
        <vt:i4>6</vt:i4>
      </vt:variant>
      <vt:variant>
        <vt:i4>0</vt:i4>
      </vt:variant>
      <vt:variant>
        <vt:i4>5</vt:i4>
      </vt:variant>
      <vt:variant>
        <vt:lpwstr>http://innopac.slwa.wa.gov.au/record=b2038940</vt:lpwstr>
      </vt:variant>
      <vt:variant>
        <vt:lpwstr/>
      </vt:variant>
      <vt:variant>
        <vt:i4>3014692</vt:i4>
      </vt:variant>
      <vt:variant>
        <vt:i4>3</vt:i4>
      </vt:variant>
      <vt:variant>
        <vt:i4>0</vt:i4>
      </vt:variant>
      <vt:variant>
        <vt:i4>5</vt:i4>
      </vt:variant>
      <vt:variant>
        <vt:lpwstr>http://nla.gov.au/nla.cat-vn263241</vt:lpwstr>
      </vt:variant>
      <vt:variant>
        <vt:lpwstr/>
      </vt:variant>
      <vt:variant>
        <vt:i4>5308500</vt:i4>
      </vt:variant>
      <vt:variant>
        <vt:i4>0</vt:i4>
      </vt:variant>
      <vt:variant>
        <vt:i4>0</vt:i4>
      </vt:variant>
      <vt:variant>
        <vt:i4>5</vt:i4>
      </vt:variant>
      <vt:variant>
        <vt:lpwstr>http://access.rdatoolkit.org/document.php?id=rdagloss&amp;target=rdagloss-130</vt:lpwstr>
      </vt:variant>
      <vt:variant>
        <vt:lpwstr>rdagloss-130</vt:lpwstr>
      </vt:variant>
      <vt:variant>
        <vt:i4>3407975</vt:i4>
      </vt:variant>
      <vt:variant>
        <vt:i4>9</vt:i4>
      </vt:variant>
      <vt:variant>
        <vt:i4>0</vt:i4>
      </vt:variant>
      <vt:variant>
        <vt:i4>5</vt:i4>
      </vt:variant>
      <vt:variant>
        <vt:lpwstr>http://www.rdatoolkit.org/examples/MARC</vt:lpwstr>
      </vt:variant>
      <vt:variant>
        <vt:lpwstr/>
      </vt:variant>
      <vt:variant>
        <vt:i4>5636171</vt:i4>
      </vt:variant>
      <vt:variant>
        <vt:i4>6</vt:i4>
      </vt:variant>
      <vt:variant>
        <vt:i4>0</vt:i4>
      </vt:variant>
      <vt:variant>
        <vt:i4>5</vt:i4>
      </vt:variant>
      <vt:variant>
        <vt:lpwstr>https://staff.lib.ncsu.edu/confluence/display/MNC/RDA</vt:lpwstr>
      </vt:variant>
      <vt:variant>
        <vt:lpwstr/>
      </vt:variant>
      <vt:variant>
        <vt:i4>2293795</vt:i4>
      </vt:variant>
      <vt:variant>
        <vt:i4>3</vt:i4>
      </vt:variant>
      <vt:variant>
        <vt:i4>0</vt:i4>
      </vt:variant>
      <vt:variant>
        <vt:i4>5</vt:i4>
      </vt:variant>
      <vt:variant>
        <vt:lpwstr>http://www.loc.gov/catdir/cpso/RDAtest/rdatestrecords.html</vt:lpwstr>
      </vt:variant>
      <vt:variant>
        <vt:lpwstr/>
      </vt:variant>
      <vt:variant>
        <vt:i4>7012475</vt:i4>
      </vt:variant>
      <vt:variant>
        <vt:i4>-1</vt:i4>
      </vt:variant>
      <vt:variant>
        <vt:i4>1093</vt:i4>
      </vt:variant>
      <vt:variant>
        <vt:i4>4</vt:i4>
      </vt:variant>
      <vt:variant>
        <vt:lpwstr>http://upload.wikimedia.org/wikipedia/en/f/f0/PrideandPrejudiceandZombiesCover.jpg</vt:lpwstr>
      </vt:variant>
      <vt:variant>
        <vt:lpwstr/>
      </vt:variant>
      <vt:variant>
        <vt:i4>7012475</vt:i4>
      </vt:variant>
      <vt:variant>
        <vt:i4>-1</vt:i4>
      </vt:variant>
      <vt:variant>
        <vt:i4>1093</vt:i4>
      </vt:variant>
      <vt:variant>
        <vt:i4>1</vt:i4>
      </vt:variant>
      <vt:variant>
        <vt:lpwstr>http://upload.wikimedia.org/wikipedia/en/f/f0/PrideandPrejudiceandZombiesCover.jpg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jstephen</dc:creator>
  <cp:lastModifiedBy>jstephen</cp:lastModifiedBy>
  <cp:revision>8</cp:revision>
  <cp:lastPrinted>2012-08-23T23:26:00Z</cp:lastPrinted>
  <dcterms:created xsi:type="dcterms:W3CDTF">2012-11-27T05:37:00Z</dcterms:created>
  <dcterms:modified xsi:type="dcterms:W3CDTF">2013-02-06T00:07:00Z</dcterms:modified>
</cp:coreProperties>
</file>