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E6" w:rsidRDefault="00C40004" w:rsidP="00C40004">
      <w:pPr>
        <w:spacing w:after="0" w:line="480" w:lineRule="auto"/>
        <w:jc w:val="center"/>
        <w:rPr>
          <w:rFonts w:ascii="Times New Roman" w:hAnsi="Times New Roman" w:cs="Times New Roman"/>
          <w:b/>
          <w:sz w:val="24"/>
          <w:szCs w:val="24"/>
        </w:rPr>
      </w:pPr>
      <w:r w:rsidRPr="00C40004">
        <w:rPr>
          <w:rFonts w:ascii="Times New Roman" w:hAnsi="Times New Roman" w:cs="Times New Roman"/>
          <w:b/>
          <w:sz w:val="24"/>
          <w:szCs w:val="24"/>
        </w:rPr>
        <w:t>IMPLEMENTING PRIMO AND PRIMO CENTRAL</w:t>
      </w:r>
    </w:p>
    <w:p w:rsidR="00C40004" w:rsidRDefault="00C40004" w:rsidP="00C4000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David Wells</w:t>
      </w:r>
    </w:p>
    <w:p w:rsidR="00972724" w:rsidRPr="00972724" w:rsidRDefault="00972724" w:rsidP="00C40004">
      <w:pPr>
        <w:spacing w:after="0" w:line="480" w:lineRule="auto"/>
        <w:jc w:val="center"/>
        <w:rPr>
          <w:rFonts w:ascii="Times New Roman" w:hAnsi="Times New Roman" w:cs="Times New Roman"/>
          <w:b/>
          <w:i/>
          <w:sz w:val="24"/>
          <w:szCs w:val="24"/>
        </w:rPr>
      </w:pPr>
      <w:r w:rsidRPr="00972724">
        <w:rPr>
          <w:rFonts w:ascii="Times New Roman" w:hAnsi="Times New Roman" w:cs="Times New Roman"/>
          <w:b/>
          <w:i/>
          <w:sz w:val="24"/>
          <w:szCs w:val="24"/>
        </w:rPr>
        <w:t>Curtin University Library</w:t>
      </w:r>
    </w:p>
    <w:p w:rsidR="00C40004" w:rsidRDefault="00C40004" w:rsidP="00C40004">
      <w:pPr>
        <w:spacing w:after="0" w:line="480" w:lineRule="auto"/>
        <w:jc w:val="center"/>
        <w:rPr>
          <w:rFonts w:ascii="Times New Roman" w:hAnsi="Times New Roman" w:cs="Times New Roman"/>
          <w:b/>
          <w:sz w:val="24"/>
          <w:szCs w:val="24"/>
        </w:rPr>
      </w:pPr>
    </w:p>
    <w:p w:rsidR="008E238C" w:rsidRDefault="004903C7"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 good deal of this presentation will be about definitions, but one thing I’d lik</w:t>
      </w:r>
      <w:r w:rsidR="008135DD">
        <w:rPr>
          <w:rFonts w:ascii="Times New Roman" w:hAnsi="Times New Roman" w:cs="Times New Roman"/>
          <w:sz w:val="24"/>
          <w:szCs w:val="24"/>
        </w:rPr>
        <w:t xml:space="preserve">e make </w:t>
      </w:r>
      <w:r>
        <w:rPr>
          <w:rFonts w:ascii="Times New Roman" w:hAnsi="Times New Roman" w:cs="Times New Roman"/>
          <w:sz w:val="24"/>
          <w:szCs w:val="24"/>
        </w:rPr>
        <w:t xml:space="preserve">clear </w:t>
      </w:r>
      <w:r w:rsidR="008135DD">
        <w:rPr>
          <w:rFonts w:ascii="Times New Roman" w:hAnsi="Times New Roman" w:cs="Times New Roman"/>
          <w:sz w:val="24"/>
          <w:szCs w:val="24"/>
        </w:rPr>
        <w:t>straight away</w:t>
      </w:r>
      <w:r>
        <w:rPr>
          <w:rFonts w:ascii="Times New Roman" w:hAnsi="Times New Roman" w:cs="Times New Roman"/>
          <w:sz w:val="24"/>
          <w:szCs w:val="24"/>
        </w:rPr>
        <w:t xml:space="preserve"> is the distinction between Primo and Primo Central.  </w:t>
      </w:r>
      <w:r w:rsidRPr="004903C7">
        <w:rPr>
          <w:rFonts w:ascii="Times New Roman" w:hAnsi="Times New Roman" w:cs="Times New Roman"/>
          <w:i/>
          <w:sz w:val="24"/>
          <w:szCs w:val="24"/>
        </w:rPr>
        <w:t>Primo</w:t>
      </w:r>
      <w:r>
        <w:rPr>
          <w:rFonts w:ascii="Times New Roman" w:hAnsi="Times New Roman" w:cs="Times New Roman"/>
          <w:sz w:val="24"/>
          <w:szCs w:val="24"/>
        </w:rPr>
        <w:t xml:space="preserve"> is the name of the </w:t>
      </w:r>
      <w:r w:rsidR="00F5390E">
        <w:rPr>
          <w:rFonts w:ascii="Times New Roman" w:hAnsi="Times New Roman" w:cs="Times New Roman"/>
          <w:sz w:val="24"/>
          <w:szCs w:val="24"/>
        </w:rPr>
        <w:t xml:space="preserve">Ex Libris </w:t>
      </w:r>
      <w:r>
        <w:rPr>
          <w:rFonts w:ascii="Times New Roman" w:hAnsi="Times New Roman" w:cs="Times New Roman"/>
          <w:sz w:val="24"/>
          <w:szCs w:val="24"/>
        </w:rPr>
        <w:t xml:space="preserve">software product that provides new-generation discovery capability for library systems; </w:t>
      </w:r>
      <w:r w:rsidRPr="004903C7">
        <w:rPr>
          <w:rFonts w:ascii="Times New Roman" w:hAnsi="Times New Roman" w:cs="Times New Roman"/>
          <w:i/>
          <w:sz w:val="24"/>
          <w:szCs w:val="24"/>
        </w:rPr>
        <w:t>Primo Central</w:t>
      </w:r>
      <w:r>
        <w:rPr>
          <w:rFonts w:ascii="Times New Roman" w:hAnsi="Times New Roman" w:cs="Times New Roman"/>
          <w:sz w:val="24"/>
          <w:szCs w:val="24"/>
        </w:rPr>
        <w:t xml:space="preserve"> is an Ex Libris hosted database of bibliographic data for electronic resources</w:t>
      </w:r>
      <w:r w:rsidR="006523CD">
        <w:rPr>
          <w:rFonts w:ascii="Times New Roman" w:hAnsi="Times New Roman" w:cs="Times New Roman"/>
          <w:sz w:val="24"/>
          <w:szCs w:val="24"/>
        </w:rPr>
        <w:t>,</w:t>
      </w:r>
      <w:r>
        <w:rPr>
          <w:rFonts w:ascii="Times New Roman" w:hAnsi="Times New Roman" w:cs="Times New Roman"/>
          <w:sz w:val="24"/>
          <w:szCs w:val="24"/>
        </w:rPr>
        <w:t xml:space="preserve"> </w:t>
      </w:r>
      <w:r w:rsidR="00A46C78">
        <w:rPr>
          <w:rFonts w:ascii="Times New Roman" w:hAnsi="Times New Roman" w:cs="Times New Roman"/>
          <w:sz w:val="24"/>
          <w:szCs w:val="24"/>
        </w:rPr>
        <w:t xml:space="preserve">including books, journal articles and conference papers, which can be accessed by libraries remotely using the Primo software.  </w:t>
      </w:r>
    </w:p>
    <w:p w:rsidR="00C40004" w:rsidRDefault="00A46C78" w:rsidP="008E23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Curtin University</w:t>
      </w:r>
      <w:r w:rsidR="008E238C">
        <w:rPr>
          <w:rFonts w:ascii="Times New Roman" w:hAnsi="Times New Roman" w:cs="Times New Roman"/>
          <w:sz w:val="24"/>
          <w:szCs w:val="24"/>
        </w:rPr>
        <w:t xml:space="preserve"> </w:t>
      </w:r>
      <w:r>
        <w:rPr>
          <w:rFonts w:ascii="Times New Roman" w:hAnsi="Times New Roman" w:cs="Times New Roman"/>
          <w:sz w:val="24"/>
          <w:szCs w:val="24"/>
        </w:rPr>
        <w:t xml:space="preserve">implemented </w:t>
      </w:r>
      <w:r w:rsidR="00C40004">
        <w:rPr>
          <w:rFonts w:ascii="Times New Roman" w:hAnsi="Times New Roman" w:cs="Times New Roman"/>
          <w:sz w:val="24"/>
          <w:szCs w:val="24"/>
        </w:rPr>
        <w:t>Primo</w:t>
      </w:r>
      <w:r w:rsidR="00F5390E">
        <w:rPr>
          <w:rFonts w:ascii="Times New Roman" w:hAnsi="Times New Roman" w:cs="Times New Roman"/>
          <w:sz w:val="24"/>
          <w:szCs w:val="24"/>
        </w:rPr>
        <w:t xml:space="preserve"> </w:t>
      </w:r>
      <w:r w:rsidR="006523CD">
        <w:rPr>
          <w:rFonts w:ascii="Times New Roman" w:hAnsi="Times New Roman" w:cs="Times New Roman"/>
          <w:sz w:val="24"/>
          <w:szCs w:val="24"/>
        </w:rPr>
        <w:t xml:space="preserve">v. 2 </w:t>
      </w:r>
      <w:r w:rsidR="00F5390E">
        <w:rPr>
          <w:rFonts w:ascii="Times New Roman" w:hAnsi="Times New Roman" w:cs="Times New Roman"/>
          <w:sz w:val="24"/>
          <w:szCs w:val="24"/>
        </w:rPr>
        <w:t xml:space="preserve">software as an interface for accessing the Library’s local </w:t>
      </w:r>
      <w:r w:rsidR="00F5390E" w:rsidRPr="00F543B9">
        <w:rPr>
          <w:rFonts w:ascii="Times New Roman" w:hAnsi="Times New Roman" w:cs="Times New Roman"/>
          <w:sz w:val="24"/>
          <w:szCs w:val="24"/>
        </w:rPr>
        <w:t xml:space="preserve">collections in </w:t>
      </w:r>
      <w:r w:rsidR="00F543B9" w:rsidRPr="00F543B9">
        <w:rPr>
          <w:rFonts w:ascii="Times New Roman" w:hAnsi="Times New Roman" w:cs="Times New Roman"/>
          <w:sz w:val="24"/>
          <w:szCs w:val="24"/>
        </w:rPr>
        <w:t xml:space="preserve">October </w:t>
      </w:r>
      <w:r w:rsidR="00F5390E" w:rsidRPr="00F543B9">
        <w:rPr>
          <w:rFonts w:ascii="Times New Roman" w:hAnsi="Times New Roman" w:cs="Times New Roman"/>
          <w:sz w:val="24"/>
          <w:szCs w:val="24"/>
        </w:rPr>
        <w:t>2009</w:t>
      </w:r>
      <w:r w:rsidR="006523CD" w:rsidRPr="00F543B9">
        <w:rPr>
          <w:rFonts w:ascii="Times New Roman" w:hAnsi="Times New Roman" w:cs="Times New Roman"/>
          <w:sz w:val="24"/>
          <w:szCs w:val="24"/>
        </w:rPr>
        <w:t xml:space="preserve"> and</w:t>
      </w:r>
      <w:r w:rsidR="006523CD">
        <w:rPr>
          <w:rFonts w:ascii="Times New Roman" w:hAnsi="Times New Roman" w:cs="Times New Roman"/>
          <w:sz w:val="24"/>
          <w:szCs w:val="24"/>
        </w:rPr>
        <w:t xml:space="preserve">, after upgrading to v.3, </w:t>
      </w:r>
      <w:r w:rsidR="00F543B9">
        <w:rPr>
          <w:rFonts w:ascii="Times New Roman" w:hAnsi="Times New Roman" w:cs="Times New Roman"/>
          <w:sz w:val="24"/>
          <w:szCs w:val="24"/>
        </w:rPr>
        <w:t xml:space="preserve">relaunched it in November 2010, </w:t>
      </w:r>
      <w:r w:rsidR="00E00204">
        <w:rPr>
          <w:rFonts w:ascii="Times New Roman" w:hAnsi="Times New Roman" w:cs="Times New Roman"/>
          <w:sz w:val="24"/>
          <w:szCs w:val="24"/>
        </w:rPr>
        <w:t>incorporating</w:t>
      </w:r>
      <w:r w:rsidR="00F5390E">
        <w:rPr>
          <w:rFonts w:ascii="Times New Roman" w:hAnsi="Times New Roman" w:cs="Times New Roman"/>
          <w:sz w:val="24"/>
          <w:szCs w:val="24"/>
        </w:rPr>
        <w:t xml:space="preserve"> the </w:t>
      </w:r>
      <w:r w:rsidR="007D3E44">
        <w:rPr>
          <w:rFonts w:ascii="Times New Roman" w:hAnsi="Times New Roman" w:cs="Times New Roman"/>
          <w:sz w:val="24"/>
          <w:szCs w:val="24"/>
        </w:rPr>
        <w:t>Primo</w:t>
      </w:r>
      <w:r w:rsidR="00713B0B">
        <w:rPr>
          <w:rFonts w:ascii="Times New Roman" w:hAnsi="Times New Roman" w:cs="Times New Roman"/>
          <w:sz w:val="24"/>
          <w:szCs w:val="24"/>
        </w:rPr>
        <w:t xml:space="preserve"> </w:t>
      </w:r>
      <w:r w:rsidR="00C40004">
        <w:rPr>
          <w:rFonts w:ascii="Times New Roman" w:hAnsi="Times New Roman" w:cs="Times New Roman"/>
          <w:sz w:val="24"/>
          <w:szCs w:val="24"/>
        </w:rPr>
        <w:t xml:space="preserve">Central </w:t>
      </w:r>
      <w:r w:rsidR="00F5390E">
        <w:rPr>
          <w:rFonts w:ascii="Times New Roman" w:hAnsi="Times New Roman" w:cs="Times New Roman"/>
          <w:sz w:val="24"/>
          <w:szCs w:val="24"/>
        </w:rPr>
        <w:t>database</w:t>
      </w:r>
      <w:r w:rsidR="00E00204">
        <w:rPr>
          <w:rFonts w:ascii="Times New Roman" w:hAnsi="Times New Roman" w:cs="Times New Roman"/>
          <w:sz w:val="24"/>
          <w:szCs w:val="24"/>
        </w:rPr>
        <w:t xml:space="preserve">, which at that time had not long been released.  </w:t>
      </w:r>
      <w:r>
        <w:rPr>
          <w:rFonts w:ascii="Times New Roman" w:hAnsi="Times New Roman" w:cs="Times New Roman"/>
          <w:sz w:val="24"/>
          <w:szCs w:val="24"/>
        </w:rPr>
        <w:t xml:space="preserve">I was the project manager for both phases of this implementation, and I would like to share with </w:t>
      </w:r>
      <w:r w:rsidR="007D3E44">
        <w:rPr>
          <w:rFonts w:ascii="Times New Roman" w:hAnsi="Times New Roman" w:cs="Times New Roman"/>
          <w:sz w:val="24"/>
          <w:szCs w:val="24"/>
        </w:rPr>
        <w:t xml:space="preserve">you </w:t>
      </w:r>
      <w:r>
        <w:rPr>
          <w:rFonts w:ascii="Times New Roman" w:hAnsi="Times New Roman" w:cs="Times New Roman"/>
          <w:sz w:val="24"/>
          <w:szCs w:val="24"/>
        </w:rPr>
        <w:t xml:space="preserve">some of my thoughts about the nature of the switch from a more traditional OPAC to </w:t>
      </w:r>
      <w:r w:rsidR="00E00204">
        <w:rPr>
          <w:rFonts w:ascii="Times New Roman" w:hAnsi="Times New Roman" w:cs="Times New Roman"/>
          <w:sz w:val="24"/>
          <w:szCs w:val="24"/>
        </w:rPr>
        <w:t xml:space="preserve">the </w:t>
      </w:r>
      <w:r>
        <w:rPr>
          <w:rFonts w:ascii="Times New Roman" w:hAnsi="Times New Roman" w:cs="Times New Roman"/>
          <w:sz w:val="24"/>
          <w:szCs w:val="24"/>
        </w:rPr>
        <w:t>Primo</w:t>
      </w:r>
      <w:r w:rsidR="00E00204">
        <w:rPr>
          <w:rFonts w:ascii="Times New Roman" w:hAnsi="Times New Roman" w:cs="Times New Roman"/>
          <w:sz w:val="24"/>
          <w:szCs w:val="24"/>
        </w:rPr>
        <w:t xml:space="preserve"> discovery system</w:t>
      </w:r>
      <w:r>
        <w:rPr>
          <w:rFonts w:ascii="Times New Roman" w:hAnsi="Times New Roman" w:cs="Times New Roman"/>
          <w:sz w:val="24"/>
          <w:szCs w:val="24"/>
        </w:rPr>
        <w:t>, and to discuss some of the decisions that needed to be made along the way.</w:t>
      </w:r>
    </w:p>
    <w:p w:rsidR="00E377BE" w:rsidRDefault="00A46C78"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D3E44">
        <w:rPr>
          <w:rFonts w:ascii="Times New Roman" w:hAnsi="Times New Roman" w:cs="Times New Roman"/>
          <w:sz w:val="24"/>
          <w:szCs w:val="24"/>
        </w:rPr>
        <w:t xml:space="preserve">Primo, like other library discovery systems, </w:t>
      </w:r>
      <w:r w:rsidR="00713B0B">
        <w:rPr>
          <w:rFonts w:ascii="Times New Roman" w:hAnsi="Times New Roman" w:cs="Times New Roman"/>
          <w:sz w:val="24"/>
          <w:szCs w:val="24"/>
        </w:rPr>
        <w:t xml:space="preserve">operates differently from the OPACs which were developed in the 1980s and 1990s.  While the later are in many ways extensions of the logic of the card catalogue, the discovery systems consciously emulate internet search engines.  </w:t>
      </w:r>
      <w:r w:rsidR="008E238C">
        <w:rPr>
          <w:rFonts w:ascii="Times New Roman" w:hAnsi="Times New Roman" w:cs="Times New Roman"/>
          <w:sz w:val="24"/>
          <w:szCs w:val="24"/>
        </w:rPr>
        <w:t>But if</w:t>
      </w:r>
      <w:r w:rsidR="007131C4">
        <w:rPr>
          <w:rFonts w:ascii="Times New Roman" w:hAnsi="Times New Roman" w:cs="Times New Roman"/>
          <w:sz w:val="24"/>
          <w:szCs w:val="24"/>
        </w:rPr>
        <w:t xml:space="preserve"> they are designed to appear intuitive to the Google generation, they do represent a significant perceptual shift from the point of view of seasoned uses of the older OPACs.  </w:t>
      </w:r>
      <w:r w:rsidR="00321D39">
        <w:rPr>
          <w:rFonts w:ascii="Times New Roman" w:hAnsi="Times New Roman" w:cs="Times New Roman"/>
          <w:sz w:val="24"/>
          <w:szCs w:val="24"/>
        </w:rPr>
        <w:t xml:space="preserve">I will discuss some of the factors that require this perceptual shift in </w:t>
      </w:r>
      <w:r w:rsidR="006523CD">
        <w:rPr>
          <w:rFonts w:ascii="Times New Roman" w:hAnsi="Times New Roman" w:cs="Times New Roman"/>
          <w:sz w:val="24"/>
          <w:szCs w:val="24"/>
        </w:rPr>
        <w:t>more detail</w:t>
      </w:r>
      <w:r w:rsidR="008E238C">
        <w:rPr>
          <w:rFonts w:ascii="Times New Roman" w:hAnsi="Times New Roman" w:cs="Times New Roman"/>
          <w:sz w:val="24"/>
          <w:szCs w:val="24"/>
        </w:rPr>
        <w:t>, but in short it lies in a</w:t>
      </w:r>
      <w:r w:rsidR="00321D39">
        <w:rPr>
          <w:rFonts w:ascii="Times New Roman" w:hAnsi="Times New Roman" w:cs="Times New Roman"/>
          <w:sz w:val="24"/>
          <w:szCs w:val="24"/>
        </w:rPr>
        <w:t xml:space="preserve"> difference</w:t>
      </w:r>
      <w:r w:rsidR="008E238C">
        <w:rPr>
          <w:rFonts w:ascii="Times New Roman" w:hAnsi="Times New Roman" w:cs="Times New Roman"/>
          <w:sz w:val="24"/>
          <w:szCs w:val="24"/>
        </w:rPr>
        <w:t xml:space="preserve"> in the way people think about retrieval.  O</w:t>
      </w:r>
      <w:r w:rsidR="00321D39">
        <w:rPr>
          <w:rFonts w:ascii="Times New Roman" w:hAnsi="Times New Roman" w:cs="Times New Roman"/>
          <w:sz w:val="24"/>
          <w:szCs w:val="24"/>
        </w:rPr>
        <w:t xml:space="preserve">n the one hand </w:t>
      </w:r>
      <w:r w:rsidR="008E238C">
        <w:rPr>
          <w:rFonts w:ascii="Times New Roman" w:hAnsi="Times New Roman" w:cs="Times New Roman"/>
          <w:sz w:val="24"/>
          <w:szCs w:val="24"/>
        </w:rPr>
        <w:t xml:space="preserve">you </w:t>
      </w:r>
      <w:r w:rsidR="00321D39">
        <w:rPr>
          <w:rFonts w:ascii="Times New Roman" w:hAnsi="Times New Roman" w:cs="Times New Roman"/>
          <w:sz w:val="24"/>
          <w:szCs w:val="24"/>
        </w:rPr>
        <w:t>co</w:t>
      </w:r>
      <w:r w:rsidR="008E238C">
        <w:rPr>
          <w:rFonts w:ascii="Times New Roman" w:hAnsi="Times New Roman" w:cs="Times New Roman"/>
          <w:sz w:val="24"/>
          <w:szCs w:val="24"/>
        </w:rPr>
        <w:t xml:space="preserve">nstruct </w:t>
      </w:r>
      <w:r w:rsidR="00321D39">
        <w:rPr>
          <w:rFonts w:ascii="Times New Roman" w:hAnsi="Times New Roman" w:cs="Times New Roman"/>
          <w:sz w:val="24"/>
          <w:szCs w:val="24"/>
        </w:rPr>
        <w:t>a search</w:t>
      </w:r>
      <w:r w:rsidR="008E238C">
        <w:rPr>
          <w:rFonts w:ascii="Times New Roman" w:hAnsi="Times New Roman" w:cs="Times New Roman"/>
          <w:sz w:val="24"/>
          <w:szCs w:val="24"/>
        </w:rPr>
        <w:t xml:space="preserve"> that you think will get you what you want, then if it doesn’t, you refine it </w:t>
      </w:r>
      <w:r w:rsidR="008E238C">
        <w:rPr>
          <w:rFonts w:ascii="Times New Roman" w:hAnsi="Times New Roman" w:cs="Times New Roman"/>
          <w:sz w:val="24"/>
          <w:szCs w:val="24"/>
        </w:rPr>
        <w:lastRenderedPageBreak/>
        <w:t>and start again.  On</w:t>
      </w:r>
      <w:r w:rsidR="00321D39">
        <w:rPr>
          <w:rFonts w:ascii="Times New Roman" w:hAnsi="Times New Roman" w:cs="Times New Roman"/>
          <w:sz w:val="24"/>
          <w:szCs w:val="24"/>
        </w:rPr>
        <w:t xml:space="preserve"> the other hand </w:t>
      </w:r>
      <w:r w:rsidR="008E238C">
        <w:rPr>
          <w:rFonts w:ascii="Times New Roman" w:hAnsi="Times New Roman" w:cs="Times New Roman"/>
          <w:sz w:val="24"/>
          <w:szCs w:val="24"/>
        </w:rPr>
        <w:t xml:space="preserve">you </w:t>
      </w:r>
      <w:r w:rsidR="00321D39">
        <w:rPr>
          <w:rFonts w:ascii="Times New Roman" w:hAnsi="Times New Roman" w:cs="Times New Roman"/>
          <w:sz w:val="24"/>
          <w:szCs w:val="24"/>
        </w:rPr>
        <w:t>conduct a search and then subtract from it</w:t>
      </w:r>
      <w:r w:rsidR="008E238C">
        <w:rPr>
          <w:rFonts w:ascii="Times New Roman" w:hAnsi="Times New Roman" w:cs="Times New Roman"/>
          <w:sz w:val="24"/>
          <w:szCs w:val="24"/>
        </w:rPr>
        <w:t xml:space="preserve"> to focus in on what you want</w:t>
      </w:r>
      <w:r w:rsidR="00321D39">
        <w:rPr>
          <w:rFonts w:ascii="Times New Roman" w:hAnsi="Times New Roman" w:cs="Times New Roman"/>
          <w:sz w:val="24"/>
          <w:szCs w:val="24"/>
        </w:rPr>
        <w:t xml:space="preserve">.  The first strategy tends to </w:t>
      </w:r>
      <w:r w:rsidR="00E377BE">
        <w:rPr>
          <w:rFonts w:ascii="Times New Roman" w:hAnsi="Times New Roman" w:cs="Times New Roman"/>
          <w:sz w:val="24"/>
          <w:szCs w:val="24"/>
        </w:rPr>
        <w:t>emphasise</w:t>
      </w:r>
      <w:r w:rsidR="00321D39">
        <w:rPr>
          <w:rFonts w:ascii="Times New Roman" w:hAnsi="Times New Roman" w:cs="Times New Roman"/>
          <w:sz w:val="24"/>
          <w:szCs w:val="24"/>
        </w:rPr>
        <w:t xml:space="preserve"> discovery of a known item, the second</w:t>
      </w:r>
      <w:r w:rsidR="00E377BE">
        <w:rPr>
          <w:rFonts w:ascii="Times New Roman" w:hAnsi="Times New Roman" w:cs="Times New Roman"/>
          <w:sz w:val="24"/>
          <w:szCs w:val="24"/>
        </w:rPr>
        <w:t xml:space="preserve"> the discovery of a body of information.</w:t>
      </w:r>
    </w:p>
    <w:p w:rsidR="00321D39" w:rsidRDefault="00E377BE"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order to </w:t>
      </w:r>
      <w:r w:rsidR="000A7295">
        <w:rPr>
          <w:rFonts w:ascii="Times New Roman" w:hAnsi="Times New Roman" w:cs="Times New Roman"/>
          <w:sz w:val="24"/>
          <w:szCs w:val="24"/>
        </w:rPr>
        <w:t>manage the necessary change of perception within the Library we we</w:t>
      </w:r>
      <w:r w:rsidR="008C1D05">
        <w:rPr>
          <w:rFonts w:ascii="Times New Roman" w:hAnsi="Times New Roman" w:cs="Times New Roman"/>
          <w:sz w:val="24"/>
          <w:szCs w:val="24"/>
        </w:rPr>
        <w:t>r</w:t>
      </w:r>
      <w:r w:rsidR="000A7295">
        <w:rPr>
          <w:rFonts w:ascii="Times New Roman" w:hAnsi="Times New Roman" w:cs="Times New Roman"/>
          <w:sz w:val="24"/>
          <w:szCs w:val="24"/>
        </w:rPr>
        <w:t xml:space="preserve">e very conscious </w:t>
      </w:r>
      <w:r w:rsidR="008C1D05">
        <w:rPr>
          <w:rFonts w:ascii="Times New Roman" w:hAnsi="Times New Roman" w:cs="Times New Roman"/>
          <w:sz w:val="24"/>
          <w:szCs w:val="24"/>
        </w:rPr>
        <w:t xml:space="preserve">of the need for effective communication at all stages of the project.  As soon as we had a functioning system in our development environment we encouraged all library staff to investigate the Primo catalogue.  We organised a series of information sessions to explain features of Primo and to gather feedback from as wide a group as possible.  A majority of Library staff attended one or other of these sessions and we also prepared an iLecture version so that staff at the Library’s remote sites could also be included.  </w:t>
      </w:r>
      <w:r w:rsidR="002B35E6">
        <w:rPr>
          <w:rFonts w:ascii="Times New Roman" w:hAnsi="Times New Roman" w:cs="Times New Roman"/>
          <w:sz w:val="24"/>
          <w:szCs w:val="24"/>
        </w:rPr>
        <w:t xml:space="preserve">Feedback was incorporated into the planning and development process, and was extremely useful for gauging what worked and what didn’t, what terminology was clear and what was not.  A second, equally useful, series of information sessions was run once the software had been upgraded to Primo v.3 and Primo Central had been included.  </w:t>
      </w:r>
      <w:r w:rsidR="008C1D05">
        <w:rPr>
          <w:rFonts w:ascii="Times New Roman" w:hAnsi="Times New Roman" w:cs="Times New Roman"/>
          <w:sz w:val="24"/>
          <w:szCs w:val="24"/>
        </w:rPr>
        <w:t xml:space="preserve"> </w:t>
      </w:r>
    </w:p>
    <w:p w:rsidR="000521D9" w:rsidRDefault="002B35E6"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a more formal level the New Catalogue implementation project was overseen by a Steering Group which concerned itself with strategic direction, resourcing and timing issues.  A Reference Group, </w:t>
      </w:r>
      <w:r w:rsidR="00C13D8C">
        <w:rPr>
          <w:rFonts w:ascii="Times New Roman" w:hAnsi="Times New Roman" w:cs="Times New Roman"/>
          <w:sz w:val="24"/>
          <w:szCs w:val="24"/>
        </w:rPr>
        <w:t>which met (and continues to meet) monthly to advise on specific aspects of implementation, includes representatives from different areas of the Library (reference, circulation, reserve, technical services,</w:t>
      </w:r>
      <w:r w:rsidR="00E00204">
        <w:rPr>
          <w:rFonts w:ascii="Times New Roman" w:hAnsi="Times New Roman" w:cs="Times New Roman"/>
          <w:sz w:val="24"/>
          <w:szCs w:val="24"/>
        </w:rPr>
        <w:t xml:space="preserve"> institutional repository, archives,</w:t>
      </w:r>
      <w:r w:rsidR="00C13D8C">
        <w:rPr>
          <w:rFonts w:ascii="Times New Roman" w:hAnsi="Times New Roman" w:cs="Times New Roman"/>
          <w:sz w:val="24"/>
          <w:szCs w:val="24"/>
        </w:rPr>
        <w:t xml:space="preserve"> the Faculty Librarian (academic liaison) group and the Library’s communication </w:t>
      </w:r>
      <w:r w:rsidR="00E00204">
        <w:rPr>
          <w:rFonts w:ascii="Times New Roman" w:hAnsi="Times New Roman" w:cs="Times New Roman"/>
          <w:sz w:val="24"/>
          <w:szCs w:val="24"/>
        </w:rPr>
        <w:t xml:space="preserve">and web development </w:t>
      </w:r>
      <w:r w:rsidR="00C13D8C">
        <w:rPr>
          <w:rFonts w:ascii="Times New Roman" w:hAnsi="Times New Roman" w:cs="Times New Roman"/>
          <w:sz w:val="24"/>
          <w:szCs w:val="24"/>
        </w:rPr>
        <w:t xml:space="preserve">officer).  This group also insures that Primo-related decisions are conveyed throughout the Library and that </w:t>
      </w:r>
      <w:r w:rsidR="00EA2A60">
        <w:rPr>
          <w:rFonts w:ascii="Times New Roman" w:hAnsi="Times New Roman" w:cs="Times New Roman"/>
          <w:sz w:val="24"/>
          <w:szCs w:val="24"/>
        </w:rPr>
        <w:t>promotion and communication are ensured for the Library’s various client groups.  A technical group meets weekly to discuss any issues relating to hardware, server set-up, and configuration, and is responsible for negotiation with Ex Libris to apply soft</w:t>
      </w:r>
      <w:r w:rsidR="000521D9">
        <w:rPr>
          <w:rFonts w:ascii="Times New Roman" w:hAnsi="Times New Roman" w:cs="Times New Roman"/>
          <w:sz w:val="24"/>
          <w:szCs w:val="24"/>
        </w:rPr>
        <w:t xml:space="preserve">ware updates and to </w:t>
      </w:r>
      <w:r w:rsidR="00EA2A60">
        <w:rPr>
          <w:rFonts w:ascii="Times New Roman" w:hAnsi="Times New Roman" w:cs="Times New Roman"/>
          <w:sz w:val="24"/>
          <w:szCs w:val="24"/>
        </w:rPr>
        <w:t xml:space="preserve">resolve specific issues as they arise.  </w:t>
      </w:r>
      <w:r w:rsidR="000521D9">
        <w:rPr>
          <w:rFonts w:ascii="Times New Roman" w:hAnsi="Times New Roman" w:cs="Times New Roman"/>
          <w:sz w:val="24"/>
          <w:szCs w:val="24"/>
        </w:rPr>
        <w:t xml:space="preserve">Email distribution lists for these two last groups are </w:t>
      </w:r>
      <w:r w:rsidR="000521D9">
        <w:rPr>
          <w:rFonts w:ascii="Times New Roman" w:hAnsi="Times New Roman" w:cs="Times New Roman"/>
          <w:sz w:val="24"/>
          <w:szCs w:val="24"/>
        </w:rPr>
        <w:lastRenderedPageBreak/>
        <w:t xml:space="preserve">supplemented by a more general list open to anyone in the Library who is interested in catalogue related matters.  </w:t>
      </w:r>
    </w:p>
    <w:p w:rsidR="00576A7D" w:rsidRDefault="00F34E18" w:rsidP="00F34E18">
      <w:pPr>
        <w:spacing w:after="0" w:line="480" w:lineRule="auto"/>
        <w:ind w:firstLine="720"/>
        <w:rPr>
          <w:rFonts w:ascii="Times New Roman" w:hAnsi="Times New Roman" w:cs="Times New Roman"/>
          <w:b/>
          <w:sz w:val="24"/>
          <w:szCs w:val="24"/>
        </w:rPr>
      </w:pPr>
      <w:r w:rsidRPr="00F160C2">
        <w:rPr>
          <w:rFonts w:ascii="Times New Roman" w:hAnsi="Times New Roman" w:cs="Times New Roman"/>
          <w:sz w:val="24"/>
          <w:szCs w:val="24"/>
        </w:rPr>
        <w:t xml:space="preserve">One </w:t>
      </w:r>
      <w:r>
        <w:rPr>
          <w:rFonts w:ascii="Times New Roman" w:hAnsi="Times New Roman" w:cs="Times New Roman"/>
          <w:sz w:val="24"/>
          <w:szCs w:val="24"/>
        </w:rPr>
        <w:t xml:space="preserve">issue that </w:t>
      </w:r>
      <w:r w:rsidR="008E238C">
        <w:rPr>
          <w:rFonts w:ascii="Times New Roman" w:hAnsi="Times New Roman" w:cs="Times New Roman"/>
          <w:sz w:val="24"/>
          <w:szCs w:val="24"/>
        </w:rPr>
        <w:t xml:space="preserve">continually has to be faced was that the terminology of Primo, like the terminology of any new system, </w:t>
      </w:r>
      <w:r>
        <w:rPr>
          <w:rFonts w:ascii="Times New Roman" w:hAnsi="Times New Roman" w:cs="Times New Roman"/>
          <w:sz w:val="24"/>
          <w:szCs w:val="24"/>
        </w:rPr>
        <w:t xml:space="preserve">does not necessarily match the terminology that the library is used to.  What is a view? What is a scope?  What is a tab?  These are all things that require a particular focus on communication, as it is difficult to discuss the functionality when there is uncertainty about the terms used to discuss it.  Even simple changes to result displays like changing the out of the box term “Details” to “Full Record”, or “Locations” to “Check Availability” tend to make an evolving system easier to engage with and interpret. </w:t>
      </w:r>
    </w:p>
    <w:p w:rsidR="00F34E18" w:rsidRDefault="00F34E18" w:rsidP="00C40004">
      <w:pPr>
        <w:spacing w:after="0" w:line="480" w:lineRule="auto"/>
        <w:rPr>
          <w:rFonts w:ascii="Times New Roman" w:hAnsi="Times New Roman" w:cs="Times New Roman"/>
          <w:b/>
          <w:sz w:val="24"/>
          <w:szCs w:val="24"/>
        </w:rPr>
      </w:pPr>
    </w:p>
    <w:p w:rsidR="00576A7D" w:rsidRDefault="00576A7D" w:rsidP="00C40004">
      <w:pPr>
        <w:spacing w:after="0" w:line="480" w:lineRule="auto"/>
        <w:rPr>
          <w:rFonts w:ascii="Times New Roman" w:hAnsi="Times New Roman" w:cs="Times New Roman"/>
          <w:b/>
          <w:sz w:val="24"/>
          <w:szCs w:val="24"/>
        </w:rPr>
      </w:pPr>
      <w:r w:rsidRPr="00576A7D">
        <w:rPr>
          <w:rFonts w:ascii="Times New Roman" w:hAnsi="Times New Roman" w:cs="Times New Roman"/>
          <w:b/>
          <w:sz w:val="24"/>
          <w:szCs w:val="24"/>
        </w:rPr>
        <w:t>Data Sources</w:t>
      </w:r>
    </w:p>
    <w:p w:rsidR="00A46C78" w:rsidRDefault="009022CD" w:rsidP="00C40004">
      <w:pPr>
        <w:spacing w:after="0" w:line="480" w:lineRule="auto"/>
        <w:rPr>
          <w:rFonts w:ascii="Times New Roman" w:hAnsi="Times New Roman" w:cs="Times New Roman"/>
          <w:sz w:val="24"/>
          <w:szCs w:val="24"/>
        </w:rPr>
      </w:pPr>
      <w:r w:rsidRPr="009022CD">
        <w:rPr>
          <w:rFonts w:ascii="Times New Roman" w:hAnsi="Times New Roman" w:cs="Times New Roman"/>
          <w:sz w:val="24"/>
          <w:szCs w:val="24"/>
        </w:rPr>
        <w:t xml:space="preserve">The main </w:t>
      </w:r>
      <w:r>
        <w:rPr>
          <w:rFonts w:ascii="Times New Roman" w:hAnsi="Times New Roman" w:cs="Times New Roman"/>
          <w:sz w:val="24"/>
          <w:szCs w:val="24"/>
        </w:rPr>
        <w:t xml:space="preserve">datastream for our initial </w:t>
      </w:r>
      <w:r w:rsidR="00C5525C" w:rsidRPr="009022CD">
        <w:rPr>
          <w:rFonts w:ascii="Times New Roman" w:hAnsi="Times New Roman" w:cs="Times New Roman"/>
          <w:sz w:val="24"/>
          <w:szCs w:val="24"/>
        </w:rPr>
        <w:t xml:space="preserve">Primo implementation, </w:t>
      </w:r>
      <w:r>
        <w:rPr>
          <w:rFonts w:ascii="Times New Roman" w:hAnsi="Times New Roman" w:cs="Times New Roman"/>
          <w:sz w:val="24"/>
          <w:szCs w:val="24"/>
        </w:rPr>
        <w:t>of course</w:t>
      </w:r>
      <w:r w:rsidR="00E00204">
        <w:rPr>
          <w:rFonts w:ascii="Times New Roman" w:hAnsi="Times New Roman" w:cs="Times New Roman"/>
          <w:sz w:val="24"/>
          <w:szCs w:val="24"/>
        </w:rPr>
        <w:t>,</w:t>
      </w:r>
      <w:r>
        <w:rPr>
          <w:rFonts w:ascii="Times New Roman" w:hAnsi="Times New Roman" w:cs="Times New Roman"/>
          <w:sz w:val="24"/>
          <w:szCs w:val="24"/>
        </w:rPr>
        <w:t xml:space="preserve"> was bibliographic records from </w:t>
      </w:r>
      <w:r w:rsidR="00C5525C" w:rsidRPr="009022CD">
        <w:rPr>
          <w:rFonts w:ascii="Times New Roman" w:hAnsi="Times New Roman" w:cs="Times New Roman"/>
          <w:sz w:val="24"/>
          <w:szCs w:val="24"/>
        </w:rPr>
        <w:t>the Library’s</w:t>
      </w:r>
      <w:r w:rsidR="00C5525C">
        <w:rPr>
          <w:rFonts w:ascii="Times New Roman" w:hAnsi="Times New Roman" w:cs="Times New Roman"/>
          <w:sz w:val="24"/>
          <w:szCs w:val="24"/>
        </w:rPr>
        <w:t xml:space="preserve"> Aleph catalogue</w:t>
      </w:r>
      <w:r>
        <w:rPr>
          <w:rFonts w:ascii="Times New Roman" w:hAnsi="Times New Roman" w:cs="Times New Roman"/>
          <w:sz w:val="24"/>
          <w:szCs w:val="24"/>
        </w:rPr>
        <w:t>.  In addition, in order to include data about</w:t>
      </w:r>
      <w:r w:rsidR="009010FC">
        <w:rPr>
          <w:rFonts w:ascii="Times New Roman" w:hAnsi="Times New Roman" w:cs="Times New Roman"/>
          <w:sz w:val="24"/>
          <w:szCs w:val="24"/>
        </w:rPr>
        <w:t xml:space="preserve"> </w:t>
      </w:r>
      <w:r w:rsidR="00E00204">
        <w:rPr>
          <w:rFonts w:ascii="Times New Roman" w:hAnsi="Times New Roman" w:cs="Times New Roman"/>
          <w:sz w:val="24"/>
          <w:szCs w:val="24"/>
        </w:rPr>
        <w:t>required</w:t>
      </w:r>
      <w:r w:rsidR="009010FC">
        <w:rPr>
          <w:rFonts w:ascii="Times New Roman" w:hAnsi="Times New Roman" w:cs="Times New Roman"/>
          <w:sz w:val="24"/>
          <w:szCs w:val="24"/>
        </w:rPr>
        <w:t xml:space="preserve"> and recommended reading from academic units</w:t>
      </w:r>
      <w:r w:rsidR="00E00204">
        <w:rPr>
          <w:rFonts w:ascii="Times New Roman" w:hAnsi="Times New Roman" w:cs="Times New Roman"/>
          <w:sz w:val="24"/>
          <w:szCs w:val="24"/>
        </w:rPr>
        <w:t>,</w:t>
      </w:r>
      <w:r w:rsidR="009010FC">
        <w:rPr>
          <w:rFonts w:ascii="Times New Roman" w:hAnsi="Times New Roman" w:cs="Times New Roman"/>
          <w:sz w:val="24"/>
          <w:szCs w:val="24"/>
        </w:rPr>
        <w:t xml:space="preserve"> we </w:t>
      </w:r>
      <w:r w:rsidR="00E00204">
        <w:rPr>
          <w:rFonts w:ascii="Times New Roman" w:hAnsi="Times New Roman" w:cs="Times New Roman"/>
          <w:sz w:val="24"/>
          <w:szCs w:val="24"/>
        </w:rPr>
        <w:t>needed</w:t>
      </w:r>
      <w:r w:rsidR="009010FC">
        <w:rPr>
          <w:rFonts w:ascii="Times New Roman" w:hAnsi="Times New Roman" w:cs="Times New Roman"/>
          <w:sz w:val="24"/>
          <w:szCs w:val="24"/>
        </w:rPr>
        <w:t xml:space="preserve"> a separate stream from the Aleph Course Readings (or Reserve) library.  We also included </w:t>
      </w:r>
      <w:r w:rsidR="00C5525C">
        <w:rPr>
          <w:rFonts w:ascii="Times New Roman" w:hAnsi="Times New Roman" w:cs="Times New Roman"/>
          <w:sz w:val="24"/>
          <w:szCs w:val="24"/>
        </w:rPr>
        <w:t xml:space="preserve">two separate bibliographic databases managed using Ex Libris’ Digitool software: the University’s institutional repository of research outputs, and archival data from the John Curtin Prime Ministerial Library and other Library archival collections.  </w:t>
      </w:r>
      <w:r w:rsidR="009010FC">
        <w:rPr>
          <w:rFonts w:ascii="Times New Roman" w:hAnsi="Times New Roman" w:cs="Times New Roman"/>
          <w:sz w:val="24"/>
          <w:szCs w:val="24"/>
        </w:rPr>
        <w:t>The first of these is coded in a localised form of Dublin Core, while the second uses a form of localised MARC, so it was necessary from the outset to ensure that the different standards were sufficiently reconciled in order to allow normalised indexing and display.  The addition of a Primo Central stream allowed considerable expansion of discoverable resources.</w:t>
      </w:r>
    </w:p>
    <w:p w:rsidR="009010FC" w:rsidRDefault="009010FC" w:rsidP="00C40004">
      <w:pPr>
        <w:spacing w:after="0" w:line="480" w:lineRule="auto"/>
        <w:rPr>
          <w:rFonts w:ascii="Times New Roman" w:hAnsi="Times New Roman" w:cs="Times New Roman"/>
          <w:sz w:val="24"/>
          <w:szCs w:val="24"/>
        </w:rPr>
      </w:pPr>
    </w:p>
    <w:p w:rsidR="006523CD" w:rsidRDefault="006523CD">
      <w:pPr>
        <w:rPr>
          <w:rFonts w:ascii="Times New Roman" w:hAnsi="Times New Roman" w:cs="Times New Roman"/>
          <w:b/>
          <w:sz w:val="24"/>
          <w:szCs w:val="24"/>
        </w:rPr>
      </w:pPr>
      <w:r>
        <w:rPr>
          <w:rFonts w:ascii="Times New Roman" w:hAnsi="Times New Roman" w:cs="Times New Roman"/>
          <w:b/>
          <w:sz w:val="24"/>
          <w:szCs w:val="24"/>
        </w:rPr>
        <w:br w:type="page"/>
      </w:r>
    </w:p>
    <w:p w:rsidR="009010FC" w:rsidRDefault="009010FC" w:rsidP="009010F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Tabs</w:t>
      </w:r>
      <w:r w:rsidR="0046363B">
        <w:rPr>
          <w:rFonts w:ascii="Times New Roman" w:hAnsi="Times New Roman" w:cs="Times New Roman"/>
          <w:b/>
          <w:sz w:val="24"/>
          <w:szCs w:val="24"/>
        </w:rPr>
        <w:t xml:space="preserve"> &amp; Scopes</w:t>
      </w:r>
    </w:p>
    <w:p w:rsidR="002027E8" w:rsidRDefault="008E238C" w:rsidP="009010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Undoubtedly </w:t>
      </w:r>
      <w:r w:rsidR="002027E8">
        <w:rPr>
          <w:rFonts w:ascii="Times New Roman" w:hAnsi="Times New Roman" w:cs="Times New Roman"/>
          <w:sz w:val="24"/>
          <w:szCs w:val="24"/>
        </w:rPr>
        <w:t xml:space="preserve">the main advantage of discovery systems is their ability to fulfil the longstanding requirement for a single search interface that embraces all a library’s resources.  However, this is not necessarily the only thing that people want.  </w:t>
      </w:r>
      <w:r w:rsidR="00A502E1">
        <w:rPr>
          <w:rFonts w:ascii="Times New Roman" w:hAnsi="Times New Roman" w:cs="Times New Roman"/>
          <w:sz w:val="24"/>
          <w:szCs w:val="24"/>
        </w:rPr>
        <w:t xml:space="preserve">We implemented a single ‘view’ of Primo in Ex Libris’ terminology, that is a single start point for accessing the system, but within that view, </w:t>
      </w:r>
      <w:r>
        <w:rPr>
          <w:rFonts w:ascii="Times New Roman" w:hAnsi="Times New Roman" w:cs="Times New Roman"/>
          <w:sz w:val="24"/>
          <w:szCs w:val="24"/>
        </w:rPr>
        <w:t xml:space="preserve">to cater </w:t>
      </w:r>
      <w:r w:rsidR="009B16AD">
        <w:rPr>
          <w:rFonts w:ascii="Times New Roman" w:hAnsi="Times New Roman" w:cs="Times New Roman"/>
          <w:sz w:val="24"/>
          <w:szCs w:val="24"/>
        </w:rPr>
        <w:t xml:space="preserve">for different client groups, </w:t>
      </w:r>
      <w:r w:rsidR="00A502E1">
        <w:rPr>
          <w:rFonts w:ascii="Times New Roman" w:hAnsi="Times New Roman" w:cs="Times New Roman"/>
          <w:sz w:val="24"/>
          <w:szCs w:val="24"/>
        </w:rPr>
        <w:t>we have set up three ‘tabs</w:t>
      </w:r>
      <w:r w:rsidR="0046363B">
        <w:rPr>
          <w:rFonts w:ascii="Times New Roman" w:hAnsi="Times New Roman" w:cs="Times New Roman"/>
          <w:sz w:val="24"/>
          <w:szCs w:val="24"/>
        </w:rPr>
        <w:t>’, which are associated with different ‘scopes’ or subsets of the Primo data</w:t>
      </w:r>
      <w:r w:rsidR="00DA3843">
        <w:rPr>
          <w:rFonts w:ascii="Times New Roman" w:hAnsi="Times New Roman" w:cs="Times New Roman"/>
          <w:sz w:val="24"/>
          <w:szCs w:val="24"/>
        </w:rPr>
        <w:t xml:space="preserve"> (see Fig.1)</w:t>
      </w:r>
      <w:r w:rsidR="0046363B">
        <w:rPr>
          <w:rFonts w:ascii="Times New Roman" w:hAnsi="Times New Roman" w:cs="Times New Roman"/>
          <w:sz w:val="24"/>
          <w:szCs w:val="24"/>
        </w:rPr>
        <w:t>.  In the most general of these, which we have called ‘Library Collections’ the default is to search across all records, whether they come from Alep</w:t>
      </w:r>
      <w:r w:rsidR="00E00204">
        <w:rPr>
          <w:rFonts w:ascii="Times New Roman" w:hAnsi="Times New Roman" w:cs="Times New Roman"/>
          <w:sz w:val="24"/>
          <w:szCs w:val="24"/>
        </w:rPr>
        <w:t>h, Digitool or Primo Central.  Alternative, more s</w:t>
      </w:r>
      <w:r w:rsidR="0046363B">
        <w:rPr>
          <w:rFonts w:ascii="Times New Roman" w:hAnsi="Times New Roman" w:cs="Times New Roman"/>
          <w:sz w:val="24"/>
          <w:szCs w:val="24"/>
        </w:rPr>
        <w:t>pecific scopes are available from a drop-down menu to allow sea</w:t>
      </w:r>
      <w:r w:rsidR="009B16AD">
        <w:rPr>
          <w:rFonts w:ascii="Times New Roman" w:hAnsi="Times New Roman" w:cs="Times New Roman"/>
          <w:sz w:val="24"/>
          <w:szCs w:val="24"/>
        </w:rPr>
        <w:t>r</w:t>
      </w:r>
      <w:r w:rsidR="0046363B">
        <w:rPr>
          <w:rFonts w:ascii="Times New Roman" w:hAnsi="Times New Roman" w:cs="Times New Roman"/>
          <w:sz w:val="24"/>
          <w:szCs w:val="24"/>
        </w:rPr>
        <w:t>ches to be limit</w:t>
      </w:r>
      <w:r w:rsidR="00E00204">
        <w:rPr>
          <w:rFonts w:ascii="Times New Roman" w:hAnsi="Times New Roman" w:cs="Times New Roman"/>
          <w:sz w:val="24"/>
          <w:szCs w:val="24"/>
        </w:rPr>
        <w:t>ed</w:t>
      </w:r>
      <w:r w:rsidR="0046363B">
        <w:rPr>
          <w:rFonts w:ascii="Times New Roman" w:hAnsi="Times New Roman" w:cs="Times New Roman"/>
          <w:sz w:val="24"/>
          <w:szCs w:val="24"/>
        </w:rPr>
        <w:t xml:space="preserve"> from the outset to selected specific subsets.  These were chosen after much discussion to represent either specific data streams or special research collections which we wished to give particular prominence to.  </w:t>
      </w:r>
      <w:r w:rsidR="0046363B" w:rsidRPr="00CE36FA">
        <w:rPr>
          <w:rFonts w:ascii="Times New Roman" w:hAnsi="Times New Roman" w:cs="Times New Roman"/>
          <w:i/>
          <w:sz w:val="24"/>
          <w:szCs w:val="24"/>
        </w:rPr>
        <w:t>Archival Collections</w:t>
      </w:r>
      <w:r w:rsidR="0046363B">
        <w:rPr>
          <w:rFonts w:ascii="Times New Roman" w:hAnsi="Times New Roman" w:cs="Times New Roman"/>
          <w:sz w:val="24"/>
          <w:szCs w:val="24"/>
        </w:rPr>
        <w:t xml:space="preserve"> contains the archival records from Digitool, </w:t>
      </w:r>
      <w:r w:rsidR="0046363B" w:rsidRPr="00CE36FA">
        <w:rPr>
          <w:rFonts w:ascii="Times New Roman" w:hAnsi="Times New Roman" w:cs="Times New Roman"/>
          <w:i/>
          <w:sz w:val="24"/>
          <w:szCs w:val="24"/>
        </w:rPr>
        <w:t>Curtin Research</w:t>
      </w:r>
      <w:r w:rsidR="0046363B">
        <w:rPr>
          <w:rFonts w:ascii="Times New Roman" w:hAnsi="Times New Roman" w:cs="Times New Roman"/>
          <w:sz w:val="24"/>
          <w:szCs w:val="24"/>
        </w:rPr>
        <w:t xml:space="preserve"> is the University’s institutional repository.  </w:t>
      </w:r>
      <w:r w:rsidR="0046363B" w:rsidRPr="00CE36FA">
        <w:rPr>
          <w:rFonts w:ascii="Times New Roman" w:hAnsi="Times New Roman" w:cs="Times New Roman"/>
          <w:i/>
          <w:sz w:val="24"/>
          <w:szCs w:val="24"/>
        </w:rPr>
        <w:t>Women’s Health Collection</w:t>
      </w:r>
      <w:r w:rsidR="0046363B">
        <w:rPr>
          <w:rFonts w:ascii="Times New Roman" w:hAnsi="Times New Roman" w:cs="Times New Roman"/>
          <w:sz w:val="24"/>
          <w:szCs w:val="24"/>
        </w:rPr>
        <w:t xml:space="preserve"> and </w:t>
      </w:r>
      <w:r w:rsidR="0046363B" w:rsidRPr="00CE36FA">
        <w:rPr>
          <w:rFonts w:ascii="Times New Roman" w:hAnsi="Times New Roman" w:cs="Times New Roman"/>
          <w:i/>
          <w:sz w:val="24"/>
          <w:szCs w:val="24"/>
        </w:rPr>
        <w:t>Jules Black Sexology Collection</w:t>
      </w:r>
      <w:r w:rsidR="0046363B">
        <w:rPr>
          <w:rFonts w:ascii="Times New Roman" w:hAnsi="Times New Roman" w:cs="Times New Roman"/>
          <w:sz w:val="24"/>
          <w:szCs w:val="24"/>
        </w:rPr>
        <w:t xml:space="preserve"> </w:t>
      </w:r>
      <w:r w:rsidR="00CE36FA">
        <w:rPr>
          <w:rFonts w:ascii="Times New Roman" w:hAnsi="Times New Roman" w:cs="Times New Roman"/>
          <w:sz w:val="24"/>
          <w:szCs w:val="24"/>
        </w:rPr>
        <w:t>are particular collection strengths</w:t>
      </w:r>
      <w:r w:rsidR="009B16AD">
        <w:rPr>
          <w:rFonts w:ascii="Times New Roman" w:hAnsi="Times New Roman" w:cs="Times New Roman"/>
          <w:sz w:val="24"/>
          <w:szCs w:val="24"/>
        </w:rPr>
        <w:t>, taken from records within the Aleph database.</w:t>
      </w:r>
      <w:r w:rsidR="00CE36FA">
        <w:rPr>
          <w:rFonts w:ascii="Times New Roman" w:hAnsi="Times New Roman" w:cs="Times New Roman"/>
          <w:sz w:val="24"/>
          <w:szCs w:val="24"/>
        </w:rPr>
        <w:t xml:space="preserve">  More contentious as a term is </w:t>
      </w:r>
      <w:r w:rsidR="00CE36FA" w:rsidRPr="00CE36FA">
        <w:rPr>
          <w:rFonts w:ascii="Times New Roman" w:hAnsi="Times New Roman" w:cs="Times New Roman"/>
          <w:i/>
          <w:sz w:val="24"/>
          <w:szCs w:val="24"/>
        </w:rPr>
        <w:t>Books, DVDs, etc.</w:t>
      </w:r>
      <w:r w:rsidR="00CE36FA">
        <w:rPr>
          <w:rFonts w:ascii="Times New Roman" w:hAnsi="Times New Roman" w:cs="Times New Roman"/>
          <w:sz w:val="24"/>
          <w:szCs w:val="24"/>
        </w:rPr>
        <w:t xml:space="preserve">, which is intended to denote the totality of material from Aleph, and therefore of course also includes among other things journal and database titles.  However, so far we have not succeeded in coming up with a succinct acceptable alternative.  We discussed creating a separate scope for Primo Central records only, but decided against this on the grounds that we wanted to encourage clients to search Primo Central in conjunction with our more traditional holdings.  </w:t>
      </w:r>
    </w:p>
    <w:p w:rsidR="00DA3843" w:rsidRDefault="00DA3843" w:rsidP="009010FC">
      <w:pPr>
        <w:spacing w:after="0" w:line="480" w:lineRule="auto"/>
        <w:rPr>
          <w:rFonts w:ascii="Times New Roman" w:hAnsi="Times New Roman" w:cs="Times New Roman"/>
          <w:sz w:val="24"/>
          <w:szCs w:val="24"/>
        </w:rPr>
      </w:pPr>
      <w:r w:rsidRPr="00DA3843">
        <w:rPr>
          <w:rFonts w:ascii="Times New Roman" w:hAnsi="Times New Roman" w:cs="Times New Roman"/>
          <w:noProof/>
          <w:sz w:val="24"/>
          <w:szCs w:val="24"/>
          <w:lang w:eastAsia="zh-CN" w:bidi="th-TH"/>
        </w:rPr>
        <w:lastRenderedPageBreak/>
        <w:drawing>
          <wp:inline distT="0" distB="0" distL="0" distR="0">
            <wp:extent cx="5731510" cy="4298633"/>
            <wp:effectExtent l="19050" t="0" r="2540" b="0"/>
            <wp:docPr id="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DA3843" w:rsidRDefault="00DA3843" w:rsidP="00DA38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Figure 1.</w:t>
      </w:r>
    </w:p>
    <w:p w:rsidR="00226587" w:rsidRDefault="00CE36FA" w:rsidP="009010F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E36FA" w:rsidRPr="002027E8" w:rsidRDefault="00CE36FA" w:rsidP="002265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two tabs </w:t>
      </w:r>
      <w:r w:rsidR="00F34E18">
        <w:rPr>
          <w:rFonts w:ascii="Times New Roman" w:hAnsi="Times New Roman" w:cs="Times New Roman"/>
          <w:sz w:val="24"/>
          <w:szCs w:val="24"/>
        </w:rPr>
        <w:t xml:space="preserve">provide the ability to search quite narrow subsets that are considered critical areas of functionality.  </w:t>
      </w:r>
      <w:r w:rsidR="00F34E18" w:rsidRPr="00F34E18">
        <w:rPr>
          <w:rFonts w:ascii="Times New Roman" w:hAnsi="Times New Roman" w:cs="Times New Roman"/>
          <w:i/>
          <w:sz w:val="24"/>
          <w:szCs w:val="24"/>
        </w:rPr>
        <w:t>Reserve/e-Reserve</w:t>
      </w:r>
      <w:r w:rsidR="00F34E18">
        <w:rPr>
          <w:rFonts w:ascii="Times New Roman" w:hAnsi="Times New Roman" w:cs="Times New Roman"/>
          <w:sz w:val="24"/>
          <w:szCs w:val="24"/>
        </w:rPr>
        <w:t xml:space="preserve"> allows students to locate physical and electronic materials set for them by their lecturers.  </w:t>
      </w:r>
      <w:r w:rsidR="00F34E18" w:rsidRPr="00F34E18">
        <w:rPr>
          <w:rFonts w:ascii="Times New Roman" w:hAnsi="Times New Roman" w:cs="Times New Roman"/>
          <w:i/>
          <w:sz w:val="24"/>
          <w:szCs w:val="24"/>
        </w:rPr>
        <w:t>Recent Additions</w:t>
      </w:r>
      <w:r w:rsidR="00F34E18">
        <w:rPr>
          <w:rFonts w:ascii="Times New Roman" w:hAnsi="Times New Roman" w:cs="Times New Roman"/>
          <w:sz w:val="24"/>
          <w:szCs w:val="24"/>
        </w:rPr>
        <w:t xml:space="preserve"> provides clients with a simple way of tracking content that has recently arrived in the Library, and checking the status of material that has been ordered on their recommendation.  Each tab can have a different set of facets assigned to it, so that search results can be further broken down in a variety of different ways depending on their nature.  </w:t>
      </w:r>
    </w:p>
    <w:p w:rsidR="00576A7D" w:rsidRDefault="00576A7D" w:rsidP="00C40004">
      <w:pPr>
        <w:spacing w:after="0" w:line="480" w:lineRule="auto"/>
        <w:rPr>
          <w:rFonts w:ascii="Times New Roman" w:hAnsi="Times New Roman" w:cs="Times New Roman"/>
          <w:sz w:val="24"/>
          <w:szCs w:val="24"/>
        </w:rPr>
      </w:pPr>
    </w:p>
    <w:p w:rsidR="00576A7D" w:rsidRDefault="00576A7D" w:rsidP="00C40004">
      <w:pPr>
        <w:spacing w:after="0" w:line="480" w:lineRule="auto"/>
        <w:rPr>
          <w:rFonts w:ascii="Times New Roman" w:hAnsi="Times New Roman" w:cs="Times New Roman"/>
          <w:b/>
          <w:sz w:val="24"/>
          <w:szCs w:val="24"/>
        </w:rPr>
      </w:pPr>
      <w:r w:rsidRPr="00576A7D">
        <w:rPr>
          <w:rFonts w:ascii="Times New Roman" w:hAnsi="Times New Roman" w:cs="Times New Roman"/>
          <w:b/>
          <w:sz w:val="24"/>
          <w:szCs w:val="24"/>
        </w:rPr>
        <w:t>One Catalogue or Two?</w:t>
      </w:r>
    </w:p>
    <w:p w:rsidR="00F160C2" w:rsidRDefault="006658EB" w:rsidP="00F160C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decision we had to make with the introduction of Primo as a discovery layer was whether or not </w:t>
      </w:r>
      <w:r w:rsidR="00E00204">
        <w:rPr>
          <w:rFonts w:ascii="Times New Roman" w:hAnsi="Times New Roman" w:cs="Times New Roman"/>
          <w:sz w:val="24"/>
          <w:szCs w:val="24"/>
        </w:rPr>
        <w:t xml:space="preserve">also </w:t>
      </w:r>
      <w:r>
        <w:rPr>
          <w:rFonts w:ascii="Times New Roman" w:hAnsi="Times New Roman" w:cs="Times New Roman"/>
          <w:sz w:val="24"/>
          <w:szCs w:val="24"/>
        </w:rPr>
        <w:t xml:space="preserve">to maintain public access to the Aleph OPAC.  In fact during the first </w:t>
      </w:r>
      <w:r>
        <w:rPr>
          <w:rFonts w:ascii="Times New Roman" w:hAnsi="Times New Roman" w:cs="Times New Roman"/>
          <w:sz w:val="24"/>
          <w:szCs w:val="24"/>
        </w:rPr>
        <w:lastRenderedPageBreak/>
        <w:t>phase of Primo implementation, that is before we were able to include Primo Central records, we continued to offer Aleph as the main public interface, with Primo available, as it were, as an alternative</w:t>
      </w:r>
      <w:r w:rsidR="009B16AD">
        <w:rPr>
          <w:rFonts w:ascii="Times New Roman" w:hAnsi="Times New Roman" w:cs="Times New Roman"/>
          <w:sz w:val="24"/>
          <w:szCs w:val="24"/>
        </w:rPr>
        <w:t>,</w:t>
      </w:r>
      <w:r>
        <w:rPr>
          <w:rFonts w:ascii="Times New Roman" w:hAnsi="Times New Roman" w:cs="Times New Roman"/>
          <w:sz w:val="24"/>
          <w:szCs w:val="24"/>
        </w:rPr>
        <w:t xml:space="preserve"> branded as ‘the new catalogue in development’.  </w:t>
      </w:r>
      <w:r w:rsidR="00DC74B3">
        <w:rPr>
          <w:rFonts w:ascii="Times New Roman" w:hAnsi="Times New Roman" w:cs="Times New Roman"/>
          <w:sz w:val="24"/>
          <w:szCs w:val="24"/>
        </w:rPr>
        <w:t xml:space="preserve">This enabled users to experiment with the new system without losing the security of the old. </w:t>
      </w:r>
      <w:r>
        <w:rPr>
          <w:rFonts w:ascii="Times New Roman" w:hAnsi="Times New Roman" w:cs="Times New Roman"/>
          <w:sz w:val="24"/>
          <w:szCs w:val="24"/>
        </w:rPr>
        <w:t xml:space="preserve">Once Primo Central became available, </w:t>
      </w:r>
      <w:r w:rsidR="00E00204">
        <w:rPr>
          <w:rFonts w:ascii="Times New Roman" w:hAnsi="Times New Roman" w:cs="Times New Roman"/>
          <w:sz w:val="24"/>
          <w:szCs w:val="24"/>
        </w:rPr>
        <w:t xml:space="preserve">and therefore most of the Library’s resources were accessible through a single interface, </w:t>
      </w:r>
      <w:r>
        <w:rPr>
          <w:rFonts w:ascii="Times New Roman" w:hAnsi="Times New Roman" w:cs="Times New Roman"/>
          <w:sz w:val="24"/>
          <w:szCs w:val="24"/>
        </w:rPr>
        <w:t xml:space="preserve">we rebranded the enhanced Primo as the </w:t>
      </w:r>
      <w:r w:rsidR="00DC74B3">
        <w:rPr>
          <w:rFonts w:ascii="Times New Roman" w:hAnsi="Times New Roman" w:cs="Times New Roman"/>
          <w:sz w:val="24"/>
          <w:szCs w:val="24"/>
        </w:rPr>
        <w:t>‘</w:t>
      </w:r>
      <w:r>
        <w:rPr>
          <w:rFonts w:ascii="Times New Roman" w:hAnsi="Times New Roman" w:cs="Times New Roman"/>
          <w:sz w:val="24"/>
          <w:szCs w:val="24"/>
        </w:rPr>
        <w:t>Library Catalogue</w:t>
      </w:r>
      <w:r w:rsidR="00DC74B3">
        <w:rPr>
          <w:rFonts w:ascii="Times New Roman" w:hAnsi="Times New Roman" w:cs="Times New Roman"/>
          <w:sz w:val="24"/>
          <w:szCs w:val="24"/>
        </w:rPr>
        <w:t>’</w:t>
      </w:r>
      <w:r>
        <w:rPr>
          <w:rFonts w:ascii="Times New Roman" w:hAnsi="Times New Roman" w:cs="Times New Roman"/>
          <w:sz w:val="24"/>
          <w:szCs w:val="24"/>
        </w:rPr>
        <w:t xml:space="preserve"> and removed access</w:t>
      </w:r>
      <w:r w:rsidR="00DC74B3">
        <w:rPr>
          <w:rFonts w:ascii="Times New Roman" w:hAnsi="Times New Roman" w:cs="Times New Roman"/>
          <w:sz w:val="24"/>
          <w:szCs w:val="24"/>
        </w:rPr>
        <w:t xml:space="preserve"> to the Aleph OPAC.  </w:t>
      </w:r>
      <w:r w:rsidR="00F16625">
        <w:rPr>
          <w:rFonts w:ascii="Times New Roman" w:hAnsi="Times New Roman" w:cs="Times New Roman"/>
          <w:sz w:val="24"/>
          <w:szCs w:val="24"/>
        </w:rPr>
        <w:t xml:space="preserve">One consideration here was to reduce the complexity of the user experience by reducing the number of interfaces that were presented to them for resource discovery.  An additional benefit was that we no longer had to resolve the question of what to call the old and new catalogues to distinguish them.  Although there was a strong feeling that Primo as a discovery layer was not in fact a library catalogue in the sense that the term had previously been understood, we also recognised that </w:t>
      </w:r>
      <w:r w:rsidR="002532FD">
        <w:rPr>
          <w:rFonts w:ascii="Times New Roman" w:hAnsi="Times New Roman" w:cs="Times New Roman"/>
          <w:sz w:val="24"/>
          <w:szCs w:val="24"/>
        </w:rPr>
        <w:t xml:space="preserve">the meaning of terms changes over time, and that it was preferable for us to accept Primo as the catalogue in the same way we had accepted the change in meaning of the term Library that has taken place over the last twenty years.  </w:t>
      </w:r>
    </w:p>
    <w:p w:rsidR="002532FD" w:rsidRDefault="002532FD" w:rsidP="00F160C2">
      <w:pPr>
        <w:spacing w:after="0" w:line="480" w:lineRule="auto"/>
        <w:rPr>
          <w:rFonts w:ascii="Times New Roman" w:hAnsi="Times New Roman" w:cs="Times New Roman"/>
          <w:sz w:val="24"/>
          <w:szCs w:val="24"/>
        </w:rPr>
      </w:pPr>
      <w:r>
        <w:rPr>
          <w:rFonts w:ascii="Times New Roman" w:hAnsi="Times New Roman" w:cs="Times New Roman"/>
          <w:sz w:val="24"/>
          <w:szCs w:val="24"/>
        </w:rPr>
        <w:tab/>
        <w:t>Because Primo Central to a large extent indexes the content of our subscribed databases, it also diminishes the role of federated searching that we had previously provided through Metalib.</w:t>
      </w:r>
      <w:r w:rsidR="009B16AD">
        <w:rPr>
          <w:rFonts w:ascii="Times New Roman" w:hAnsi="Times New Roman" w:cs="Times New Roman"/>
          <w:sz w:val="24"/>
          <w:szCs w:val="24"/>
        </w:rPr>
        <w:t xml:space="preserve">  Primo does in fact contain a mechanism for linking into Metalib and presenting Metalib search results in Primo format.  But we decided not to enable this, partly because it still relies on z39.50 searching, so is slow compared with Primo Central, and partly again to reduce the complexity of the user experience.</w:t>
      </w:r>
      <w:r>
        <w:rPr>
          <w:rFonts w:ascii="Times New Roman" w:hAnsi="Times New Roman" w:cs="Times New Roman"/>
          <w:sz w:val="24"/>
          <w:szCs w:val="24"/>
        </w:rPr>
        <w:t xml:space="preserve">  In its current incarnation Primo does not completely replace Metalib functionality, but we are currently looking at the feasibility of further streamlin</w:t>
      </w:r>
      <w:r w:rsidR="008135DD">
        <w:rPr>
          <w:rFonts w:ascii="Times New Roman" w:hAnsi="Times New Roman" w:cs="Times New Roman"/>
          <w:sz w:val="24"/>
          <w:szCs w:val="24"/>
        </w:rPr>
        <w:t>in</w:t>
      </w:r>
      <w:r>
        <w:rPr>
          <w:rFonts w:ascii="Times New Roman" w:hAnsi="Times New Roman" w:cs="Times New Roman"/>
          <w:sz w:val="24"/>
          <w:szCs w:val="24"/>
        </w:rPr>
        <w:t xml:space="preserve">g our suite of discovery interfaces by </w:t>
      </w:r>
      <w:r w:rsidR="002227C4">
        <w:rPr>
          <w:rFonts w:ascii="Times New Roman" w:hAnsi="Times New Roman" w:cs="Times New Roman"/>
          <w:sz w:val="24"/>
          <w:szCs w:val="24"/>
        </w:rPr>
        <w:t>decommissioni</w:t>
      </w:r>
      <w:r w:rsidR="009B16AD">
        <w:rPr>
          <w:rFonts w:ascii="Times New Roman" w:hAnsi="Times New Roman" w:cs="Times New Roman"/>
          <w:sz w:val="24"/>
          <w:szCs w:val="24"/>
        </w:rPr>
        <w:t>ng the Metalib search interface altogether.</w:t>
      </w:r>
    </w:p>
    <w:p w:rsidR="006658EB" w:rsidRPr="00F160C2" w:rsidRDefault="006658EB" w:rsidP="00F160C2">
      <w:pPr>
        <w:spacing w:after="0" w:line="480" w:lineRule="auto"/>
        <w:rPr>
          <w:rFonts w:ascii="Times New Roman" w:hAnsi="Times New Roman" w:cs="Times New Roman"/>
          <w:sz w:val="24"/>
          <w:szCs w:val="24"/>
        </w:rPr>
      </w:pPr>
    </w:p>
    <w:p w:rsidR="00576A7D" w:rsidRDefault="00576A7D" w:rsidP="00C4000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What is the Library C</w:t>
      </w:r>
      <w:r w:rsidR="006658EB">
        <w:rPr>
          <w:rFonts w:ascii="Times New Roman" w:hAnsi="Times New Roman" w:cs="Times New Roman"/>
          <w:b/>
          <w:sz w:val="24"/>
          <w:szCs w:val="24"/>
        </w:rPr>
        <w:t>ollection</w:t>
      </w:r>
      <w:r w:rsidR="006523CD">
        <w:rPr>
          <w:rFonts w:ascii="Times New Roman" w:hAnsi="Times New Roman" w:cs="Times New Roman"/>
          <w:b/>
          <w:sz w:val="24"/>
          <w:szCs w:val="24"/>
        </w:rPr>
        <w:t>?</w:t>
      </w:r>
    </w:p>
    <w:p w:rsidR="00576A7D" w:rsidRDefault="002227C4"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Discovery layers also throw a spotlight on the question of what a library collection</w:t>
      </w:r>
      <w:r w:rsidR="009B16AD">
        <w:rPr>
          <w:rFonts w:ascii="Times New Roman" w:hAnsi="Times New Roman" w:cs="Times New Roman"/>
          <w:sz w:val="24"/>
          <w:szCs w:val="24"/>
        </w:rPr>
        <w:t xml:space="preserve"> actually is</w:t>
      </w:r>
      <w:r>
        <w:rPr>
          <w:rFonts w:ascii="Times New Roman" w:hAnsi="Times New Roman" w:cs="Times New Roman"/>
          <w:sz w:val="24"/>
          <w:szCs w:val="24"/>
        </w:rPr>
        <w:t xml:space="preserve">.  Clearly library collections have not for some time been limited to things that are physically in the library, or even accessible from library controlled servers.  However, with Primo Central and similar products the library catalogue is starting to include bibliographic data for items that are neither materially owned by the library nor accessible electronically from external </w:t>
      </w:r>
      <w:r w:rsidR="009B16AD">
        <w:rPr>
          <w:rFonts w:ascii="Times New Roman" w:hAnsi="Times New Roman" w:cs="Times New Roman"/>
          <w:sz w:val="24"/>
          <w:szCs w:val="24"/>
        </w:rPr>
        <w:t>sources</w:t>
      </w:r>
      <w:r>
        <w:rPr>
          <w:rFonts w:ascii="Times New Roman" w:hAnsi="Times New Roman" w:cs="Times New Roman"/>
          <w:sz w:val="24"/>
          <w:szCs w:val="24"/>
        </w:rPr>
        <w:t xml:space="preserve">.  This is because </w:t>
      </w:r>
      <w:r w:rsidR="00157B41">
        <w:rPr>
          <w:rFonts w:ascii="Times New Roman" w:hAnsi="Times New Roman" w:cs="Times New Roman"/>
          <w:sz w:val="24"/>
          <w:szCs w:val="24"/>
        </w:rPr>
        <w:t>the aggregated data in Primo Central can easily go beyond what the library has purchased or subscribed to.  It is indeed possible to activate in Primo Central and thus bring into the library</w:t>
      </w:r>
      <w:r w:rsidR="009B16AD">
        <w:rPr>
          <w:rFonts w:ascii="Times New Roman" w:hAnsi="Times New Roman" w:cs="Times New Roman"/>
          <w:sz w:val="24"/>
          <w:szCs w:val="24"/>
        </w:rPr>
        <w:t xml:space="preserve"> discovery</w:t>
      </w:r>
      <w:r w:rsidR="00157B41">
        <w:rPr>
          <w:rFonts w:ascii="Times New Roman" w:hAnsi="Times New Roman" w:cs="Times New Roman"/>
          <w:sz w:val="24"/>
          <w:szCs w:val="24"/>
        </w:rPr>
        <w:t xml:space="preserve"> catalogue large bodies of records</w:t>
      </w:r>
      <w:r w:rsidR="00E00204">
        <w:rPr>
          <w:rFonts w:ascii="Times New Roman" w:hAnsi="Times New Roman" w:cs="Times New Roman"/>
          <w:sz w:val="24"/>
          <w:szCs w:val="24"/>
        </w:rPr>
        <w:t>,</w:t>
      </w:r>
      <w:r w:rsidR="00157B41">
        <w:rPr>
          <w:rFonts w:ascii="Times New Roman" w:hAnsi="Times New Roman" w:cs="Times New Roman"/>
          <w:sz w:val="24"/>
          <w:szCs w:val="24"/>
        </w:rPr>
        <w:t xml:space="preserve"> demand for which the library cannot automatically fulfil.  Document delivery is of course always an option, but in practice a balance needs to be kept between satisfying library clients’ need for discovery, and conveniently </w:t>
      </w:r>
      <w:r w:rsidR="00E00204">
        <w:rPr>
          <w:rFonts w:ascii="Times New Roman" w:hAnsi="Times New Roman" w:cs="Times New Roman"/>
          <w:sz w:val="24"/>
          <w:szCs w:val="24"/>
        </w:rPr>
        <w:t>satisfying their need for resource delivery</w:t>
      </w:r>
      <w:r w:rsidR="00157B41">
        <w:rPr>
          <w:rFonts w:ascii="Times New Roman" w:hAnsi="Times New Roman" w:cs="Times New Roman"/>
          <w:sz w:val="24"/>
          <w:szCs w:val="24"/>
        </w:rPr>
        <w:t>.  Nevertheless, however this question is addressed, it is clear that</w:t>
      </w:r>
      <w:r w:rsidR="009B16AD">
        <w:rPr>
          <w:rFonts w:ascii="Times New Roman" w:hAnsi="Times New Roman" w:cs="Times New Roman"/>
          <w:sz w:val="24"/>
          <w:szCs w:val="24"/>
        </w:rPr>
        <w:t xml:space="preserve"> the</w:t>
      </w:r>
      <w:r w:rsidR="00157B41">
        <w:rPr>
          <w:rFonts w:ascii="Times New Roman" w:hAnsi="Times New Roman" w:cs="Times New Roman"/>
          <w:sz w:val="24"/>
          <w:szCs w:val="24"/>
        </w:rPr>
        <w:t xml:space="preserve"> old distinction between a library catalogue that can provide </w:t>
      </w:r>
      <w:r w:rsidR="00157B41" w:rsidRPr="009B16AD">
        <w:rPr>
          <w:rFonts w:ascii="Times New Roman" w:hAnsi="Times New Roman" w:cs="Times New Roman"/>
          <w:i/>
          <w:sz w:val="24"/>
          <w:szCs w:val="24"/>
        </w:rPr>
        <w:t>access</w:t>
      </w:r>
      <w:r w:rsidR="00157B41">
        <w:rPr>
          <w:rFonts w:ascii="Times New Roman" w:hAnsi="Times New Roman" w:cs="Times New Roman"/>
          <w:sz w:val="24"/>
          <w:szCs w:val="24"/>
        </w:rPr>
        <w:t xml:space="preserve"> to texts or other materials, and a bibliographic database that only provides </w:t>
      </w:r>
      <w:r w:rsidR="00157B41" w:rsidRPr="009B16AD">
        <w:rPr>
          <w:rFonts w:ascii="Times New Roman" w:hAnsi="Times New Roman" w:cs="Times New Roman"/>
          <w:i/>
          <w:sz w:val="24"/>
          <w:szCs w:val="24"/>
        </w:rPr>
        <w:t>metadata</w:t>
      </w:r>
      <w:r w:rsidR="00157B41">
        <w:rPr>
          <w:rFonts w:ascii="Times New Roman" w:hAnsi="Times New Roman" w:cs="Times New Roman"/>
          <w:sz w:val="24"/>
          <w:szCs w:val="24"/>
        </w:rPr>
        <w:t xml:space="preserve"> for these materials is a distinction that will not be sustainable into the future.</w:t>
      </w:r>
    </w:p>
    <w:p w:rsidR="00157B41" w:rsidRPr="00F160C2" w:rsidRDefault="00157B41" w:rsidP="00C40004">
      <w:pPr>
        <w:spacing w:after="0" w:line="480" w:lineRule="auto"/>
        <w:rPr>
          <w:rFonts w:ascii="Times New Roman" w:hAnsi="Times New Roman" w:cs="Times New Roman"/>
          <w:sz w:val="24"/>
          <w:szCs w:val="24"/>
        </w:rPr>
      </w:pPr>
    </w:p>
    <w:p w:rsidR="006523CD" w:rsidRDefault="006523CD" w:rsidP="00C40004">
      <w:pPr>
        <w:spacing w:after="0" w:line="480" w:lineRule="auto"/>
        <w:rPr>
          <w:rFonts w:ascii="Times New Roman" w:hAnsi="Times New Roman" w:cs="Times New Roman"/>
          <w:b/>
          <w:sz w:val="24"/>
          <w:szCs w:val="24"/>
        </w:rPr>
      </w:pPr>
      <w:r>
        <w:rPr>
          <w:rFonts w:ascii="Times New Roman" w:hAnsi="Times New Roman" w:cs="Times New Roman"/>
          <w:b/>
          <w:sz w:val="24"/>
          <w:szCs w:val="24"/>
        </w:rPr>
        <w:t>Facets</w:t>
      </w:r>
    </w:p>
    <w:p w:rsidR="00226587" w:rsidRDefault="00982BC3" w:rsidP="00C40004">
      <w:pPr>
        <w:spacing w:after="0" w:line="480" w:lineRule="auto"/>
        <w:rPr>
          <w:rFonts w:ascii="Times New Roman" w:hAnsi="Times New Roman" w:cs="Times New Roman"/>
          <w:sz w:val="24"/>
          <w:szCs w:val="24"/>
        </w:rPr>
      </w:pPr>
      <w:r w:rsidRPr="00982BC3">
        <w:rPr>
          <w:rFonts w:ascii="Times New Roman" w:hAnsi="Times New Roman" w:cs="Times New Roman"/>
          <w:sz w:val="24"/>
          <w:szCs w:val="24"/>
        </w:rPr>
        <w:t xml:space="preserve">Once you have </w:t>
      </w:r>
      <w:r>
        <w:rPr>
          <w:rFonts w:ascii="Times New Roman" w:hAnsi="Times New Roman" w:cs="Times New Roman"/>
          <w:sz w:val="24"/>
          <w:szCs w:val="24"/>
        </w:rPr>
        <w:t>completed a search in Primo</w:t>
      </w:r>
      <w:r w:rsidR="009240B3">
        <w:rPr>
          <w:rFonts w:ascii="Times New Roman" w:hAnsi="Times New Roman" w:cs="Times New Roman"/>
          <w:sz w:val="24"/>
          <w:szCs w:val="24"/>
        </w:rPr>
        <w:t xml:space="preserve"> you have the ability to refine it further using facets. </w:t>
      </w:r>
      <w:r>
        <w:rPr>
          <w:rFonts w:ascii="Times New Roman" w:hAnsi="Times New Roman" w:cs="Times New Roman"/>
          <w:sz w:val="24"/>
          <w:szCs w:val="24"/>
        </w:rPr>
        <w:t xml:space="preserve"> </w:t>
      </w:r>
      <w:r w:rsidR="009240B3">
        <w:rPr>
          <w:rFonts w:ascii="Times New Roman" w:hAnsi="Times New Roman" w:cs="Times New Roman"/>
          <w:sz w:val="24"/>
          <w:szCs w:val="24"/>
        </w:rPr>
        <w:t xml:space="preserve">Decisions about </w:t>
      </w:r>
      <w:r w:rsidR="00EE422C">
        <w:rPr>
          <w:rFonts w:ascii="Times New Roman" w:hAnsi="Times New Roman" w:cs="Times New Roman"/>
          <w:sz w:val="24"/>
          <w:szCs w:val="24"/>
        </w:rPr>
        <w:t xml:space="preserve">which facets should appear, </w:t>
      </w:r>
      <w:r w:rsidR="009240B3">
        <w:rPr>
          <w:rFonts w:ascii="Times New Roman" w:hAnsi="Times New Roman" w:cs="Times New Roman"/>
          <w:sz w:val="24"/>
          <w:szCs w:val="24"/>
        </w:rPr>
        <w:t xml:space="preserve">how these facets are created, </w:t>
      </w:r>
      <w:r w:rsidR="00EE422C">
        <w:rPr>
          <w:rFonts w:ascii="Times New Roman" w:hAnsi="Times New Roman" w:cs="Times New Roman"/>
          <w:sz w:val="24"/>
          <w:szCs w:val="24"/>
        </w:rPr>
        <w:t>what order they should appear in have potentially a considerable impact on the user experience.  We decided, for example, that for our users limiting by resource type was more important than restricting searches by date, so put resource type at the top of the list</w:t>
      </w:r>
      <w:r w:rsidR="00226587">
        <w:rPr>
          <w:rFonts w:ascii="Times New Roman" w:hAnsi="Times New Roman" w:cs="Times New Roman"/>
          <w:sz w:val="24"/>
          <w:szCs w:val="24"/>
        </w:rPr>
        <w:t xml:space="preserve"> (see Fig.2)</w:t>
      </w:r>
      <w:r w:rsidR="00EE422C">
        <w:rPr>
          <w:rFonts w:ascii="Times New Roman" w:hAnsi="Times New Roman" w:cs="Times New Roman"/>
          <w:sz w:val="24"/>
          <w:szCs w:val="24"/>
        </w:rPr>
        <w:t xml:space="preserve">.  Definitions of resource types and their relationship with the icons that appear to the left of each item on the results list generated considerable debate.  The Audio Visual facet for example </w:t>
      </w:r>
      <w:r w:rsidR="00565D89">
        <w:rPr>
          <w:rFonts w:ascii="Times New Roman" w:hAnsi="Times New Roman" w:cs="Times New Roman"/>
          <w:sz w:val="24"/>
          <w:szCs w:val="24"/>
        </w:rPr>
        <w:t xml:space="preserve">includes </w:t>
      </w:r>
    </w:p>
    <w:p w:rsidR="00226587" w:rsidRDefault="00226587" w:rsidP="00C40004">
      <w:pPr>
        <w:spacing w:after="0" w:line="480" w:lineRule="auto"/>
        <w:rPr>
          <w:rFonts w:ascii="Times New Roman" w:hAnsi="Times New Roman" w:cs="Times New Roman"/>
          <w:sz w:val="24"/>
          <w:szCs w:val="24"/>
        </w:rPr>
      </w:pPr>
      <w:r w:rsidRPr="00226587">
        <w:rPr>
          <w:rFonts w:ascii="Times New Roman" w:hAnsi="Times New Roman" w:cs="Times New Roman"/>
          <w:noProof/>
          <w:sz w:val="24"/>
          <w:szCs w:val="24"/>
          <w:lang w:eastAsia="zh-CN" w:bidi="th-TH"/>
        </w:rPr>
        <w:lastRenderedPageBreak/>
        <w:drawing>
          <wp:inline distT="0" distB="0" distL="0" distR="0">
            <wp:extent cx="5731510" cy="4298633"/>
            <wp:effectExtent l="19050" t="0" r="2540" b="0"/>
            <wp:docPr id="2" name="Picture 2"/>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226587" w:rsidRDefault="00226587"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b/>
        <w:t>Figure 2.</w:t>
      </w:r>
    </w:p>
    <w:p w:rsidR="00226587" w:rsidRDefault="00226587" w:rsidP="00C40004">
      <w:pPr>
        <w:spacing w:after="0" w:line="480" w:lineRule="auto"/>
        <w:rPr>
          <w:rFonts w:ascii="Times New Roman" w:hAnsi="Times New Roman" w:cs="Times New Roman"/>
          <w:sz w:val="24"/>
          <w:szCs w:val="24"/>
        </w:rPr>
      </w:pPr>
    </w:p>
    <w:p w:rsidR="006523CD" w:rsidRDefault="00565D89"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both Audio and Video material, which have separate resource type icons.  We decided against distinguishing between books and ebooks</w:t>
      </w:r>
      <w:r w:rsidR="001137D7">
        <w:rPr>
          <w:rFonts w:ascii="Times New Roman" w:hAnsi="Times New Roman" w:cs="Times New Roman"/>
          <w:sz w:val="24"/>
          <w:szCs w:val="24"/>
        </w:rPr>
        <w:t xml:space="preserve"> or journals and ejournals </w:t>
      </w:r>
      <w:r>
        <w:rPr>
          <w:rFonts w:ascii="Times New Roman" w:hAnsi="Times New Roman" w:cs="Times New Roman"/>
          <w:sz w:val="24"/>
          <w:szCs w:val="24"/>
        </w:rPr>
        <w:t xml:space="preserve">at the resource type level </w:t>
      </w:r>
      <w:r w:rsidR="001137D7">
        <w:rPr>
          <w:rFonts w:ascii="Times New Roman" w:hAnsi="Times New Roman" w:cs="Times New Roman"/>
          <w:sz w:val="24"/>
          <w:szCs w:val="24"/>
        </w:rPr>
        <w:t xml:space="preserve">(both in the facets and the icons) </w:t>
      </w:r>
      <w:r>
        <w:rPr>
          <w:rFonts w:ascii="Times New Roman" w:hAnsi="Times New Roman" w:cs="Times New Roman"/>
          <w:sz w:val="24"/>
          <w:szCs w:val="24"/>
        </w:rPr>
        <w:t xml:space="preserve">on the grounds that </w:t>
      </w:r>
      <w:r w:rsidR="00676BED">
        <w:rPr>
          <w:rFonts w:ascii="Times New Roman" w:hAnsi="Times New Roman" w:cs="Times New Roman"/>
          <w:sz w:val="24"/>
          <w:szCs w:val="24"/>
        </w:rPr>
        <w:t xml:space="preserve">what was important was </w:t>
      </w:r>
      <w:r w:rsidR="001137D7">
        <w:rPr>
          <w:rFonts w:ascii="Times New Roman" w:hAnsi="Times New Roman" w:cs="Times New Roman"/>
          <w:sz w:val="24"/>
          <w:szCs w:val="24"/>
        </w:rPr>
        <w:t>the content type in RDA terms rather than the physical medium (to retrieve ebooks you can select the Books resource type facet and then the Full Text Online facet</w:t>
      </w:r>
      <w:r w:rsidR="00226587">
        <w:rPr>
          <w:rFonts w:ascii="Times New Roman" w:hAnsi="Times New Roman" w:cs="Times New Roman"/>
          <w:sz w:val="24"/>
          <w:szCs w:val="24"/>
        </w:rPr>
        <w:t xml:space="preserve"> (see Fig. 3)</w:t>
      </w:r>
      <w:r w:rsidR="001137D7">
        <w:rPr>
          <w:rFonts w:ascii="Times New Roman" w:hAnsi="Times New Roman" w:cs="Times New Roman"/>
          <w:sz w:val="24"/>
          <w:szCs w:val="24"/>
        </w:rPr>
        <w:t>).</w:t>
      </w:r>
    </w:p>
    <w:p w:rsidR="00226587" w:rsidRDefault="00226587" w:rsidP="00C40004">
      <w:pPr>
        <w:spacing w:after="0" w:line="480" w:lineRule="auto"/>
        <w:rPr>
          <w:rFonts w:ascii="Times New Roman" w:hAnsi="Times New Roman" w:cs="Times New Roman"/>
          <w:sz w:val="24"/>
          <w:szCs w:val="24"/>
        </w:rPr>
      </w:pPr>
      <w:r w:rsidRPr="00226587">
        <w:rPr>
          <w:rFonts w:ascii="Times New Roman" w:hAnsi="Times New Roman" w:cs="Times New Roman"/>
          <w:noProof/>
          <w:sz w:val="24"/>
          <w:szCs w:val="24"/>
          <w:lang w:eastAsia="zh-CN" w:bidi="th-TH"/>
        </w:rPr>
        <w:lastRenderedPageBreak/>
        <w:drawing>
          <wp:inline distT="0" distB="0" distL="0" distR="0">
            <wp:extent cx="5731510" cy="4298633"/>
            <wp:effectExtent l="19050" t="0" r="2540" b="0"/>
            <wp:docPr id="3" name="Picture 3"/>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226587" w:rsidRDefault="00226587"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b/>
        <w:t>Figure 3.</w:t>
      </w:r>
    </w:p>
    <w:p w:rsidR="00226587" w:rsidRDefault="00226587" w:rsidP="00C40004">
      <w:pPr>
        <w:spacing w:after="0" w:line="480" w:lineRule="auto"/>
        <w:rPr>
          <w:rFonts w:ascii="Times New Roman" w:hAnsi="Times New Roman" w:cs="Times New Roman"/>
          <w:sz w:val="24"/>
          <w:szCs w:val="24"/>
        </w:rPr>
      </w:pPr>
    </w:p>
    <w:p w:rsidR="001137D7" w:rsidRPr="00982BC3" w:rsidRDefault="001137D7"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facet that raises particular issues with normalised results from multiple data sources is the author facet.  </w:t>
      </w:r>
      <w:r w:rsidR="00F1681A">
        <w:rPr>
          <w:rFonts w:ascii="Times New Roman" w:hAnsi="Times New Roman" w:cs="Times New Roman"/>
          <w:sz w:val="24"/>
          <w:szCs w:val="24"/>
        </w:rPr>
        <w:t>In the Curtin Catalogue this is called “Author or Creator” because we needed to find a compromise description that made sense for users of both our library and our archival collections.  The different data sources also inevitably have different standards for recording names</w:t>
      </w:r>
      <w:r w:rsidR="00E00204">
        <w:rPr>
          <w:rFonts w:ascii="Times New Roman" w:hAnsi="Times New Roman" w:cs="Times New Roman"/>
          <w:sz w:val="24"/>
          <w:szCs w:val="24"/>
        </w:rPr>
        <w:t>,</w:t>
      </w:r>
      <w:r w:rsidR="00F1681A">
        <w:rPr>
          <w:rFonts w:ascii="Times New Roman" w:hAnsi="Times New Roman" w:cs="Times New Roman"/>
          <w:sz w:val="24"/>
          <w:szCs w:val="24"/>
        </w:rPr>
        <w:t xml:space="preserve"> so the same name is liable to appear in different forms.  Consistent authority control might be possible over those datastreams which the library controls, but once Primo Central is added to the equation, itself taking data feeds from </w:t>
      </w:r>
      <w:r w:rsidR="00E00204">
        <w:rPr>
          <w:rFonts w:ascii="Times New Roman" w:hAnsi="Times New Roman" w:cs="Times New Roman"/>
          <w:sz w:val="24"/>
          <w:szCs w:val="24"/>
        </w:rPr>
        <w:t>m</w:t>
      </w:r>
      <w:r w:rsidR="00F1681A">
        <w:rPr>
          <w:rFonts w:ascii="Times New Roman" w:hAnsi="Times New Roman" w:cs="Times New Roman"/>
          <w:sz w:val="24"/>
          <w:szCs w:val="24"/>
        </w:rPr>
        <w:t>ultiple sources, the situation becomes considerably more complex.  There are real questions</w:t>
      </w:r>
      <w:r w:rsidR="00E00204">
        <w:rPr>
          <w:rFonts w:ascii="Times New Roman" w:hAnsi="Times New Roman" w:cs="Times New Roman"/>
          <w:sz w:val="24"/>
          <w:szCs w:val="24"/>
        </w:rPr>
        <w:t>,</w:t>
      </w:r>
      <w:r w:rsidR="00F1681A">
        <w:rPr>
          <w:rFonts w:ascii="Times New Roman" w:hAnsi="Times New Roman" w:cs="Times New Roman"/>
          <w:sz w:val="24"/>
          <w:szCs w:val="24"/>
        </w:rPr>
        <w:t xml:space="preserve"> indeed</w:t>
      </w:r>
      <w:r w:rsidR="00E00204">
        <w:rPr>
          <w:rFonts w:ascii="Times New Roman" w:hAnsi="Times New Roman" w:cs="Times New Roman"/>
          <w:sz w:val="24"/>
          <w:szCs w:val="24"/>
        </w:rPr>
        <w:t>,</w:t>
      </w:r>
      <w:r w:rsidR="00F1681A">
        <w:rPr>
          <w:rFonts w:ascii="Times New Roman" w:hAnsi="Times New Roman" w:cs="Times New Roman"/>
          <w:sz w:val="24"/>
          <w:szCs w:val="24"/>
        </w:rPr>
        <w:t xml:space="preserve"> about the possibility of authority control in </w:t>
      </w:r>
      <w:r w:rsidR="00E00204">
        <w:rPr>
          <w:rFonts w:ascii="Times New Roman" w:hAnsi="Times New Roman" w:cs="Times New Roman"/>
          <w:sz w:val="24"/>
          <w:szCs w:val="24"/>
        </w:rPr>
        <w:t xml:space="preserve">a </w:t>
      </w:r>
      <w:r w:rsidR="00F1681A">
        <w:rPr>
          <w:rFonts w:ascii="Times New Roman" w:hAnsi="Times New Roman" w:cs="Times New Roman"/>
          <w:sz w:val="24"/>
          <w:szCs w:val="24"/>
        </w:rPr>
        <w:t>complex aggregated environment.</w:t>
      </w:r>
    </w:p>
    <w:p w:rsidR="00226587" w:rsidRDefault="00E00204" w:rsidP="00C40004">
      <w:pPr>
        <w:spacing w:after="0" w:line="480" w:lineRule="auto"/>
        <w:rPr>
          <w:rFonts w:ascii="Times New Roman" w:hAnsi="Times New Roman" w:cs="Times New Roman"/>
          <w:sz w:val="24"/>
          <w:szCs w:val="24"/>
        </w:rPr>
      </w:pPr>
      <w:r w:rsidRPr="00E00204">
        <w:rPr>
          <w:rFonts w:ascii="Times New Roman" w:hAnsi="Times New Roman" w:cs="Times New Roman"/>
          <w:sz w:val="24"/>
          <w:szCs w:val="24"/>
        </w:rPr>
        <w:tab/>
        <w:t>The d</w:t>
      </w:r>
      <w:r>
        <w:rPr>
          <w:rFonts w:ascii="Times New Roman" w:hAnsi="Times New Roman" w:cs="Times New Roman"/>
          <w:sz w:val="24"/>
          <w:szCs w:val="24"/>
        </w:rPr>
        <w:t xml:space="preserve">ifferent Primo tabs we have set up have been configured with different sets of facets, relevant to the particular scopes they represent.  Thus the Reserve/e-Reserve </w:t>
      </w:r>
      <w:r w:rsidR="00843CA8">
        <w:rPr>
          <w:rFonts w:ascii="Times New Roman" w:hAnsi="Times New Roman" w:cs="Times New Roman"/>
          <w:sz w:val="24"/>
          <w:szCs w:val="24"/>
        </w:rPr>
        <w:t xml:space="preserve">tab </w:t>
      </w:r>
      <w:r w:rsidR="00843CA8">
        <w:rPr>
          <w:rFonts w:ascii="Times New Roman" w:hAnsi="Times New Roman" w:cs="Times New Roman"/>
          <w:sz w:val="24"/>
          <w:szCs w:val="24"/>
        </w:rPr>
        <w:lastRenderedPageBreak/>
        <w:t>includes facets to limit by academic unit number or lecturer’s name, and this appears above other facets</w:t>
      </w:r>
      <w:r w:rsidR="00226587">
        <w:rPr>
          <w:rFonts w:ascii="Times New Roman" w:hAnsi="Times New Roman" w:cs="Times New Roman"/>
          <w:sz w:val="24"/>
          <w:szCs w:val="24"/>
        </w:rPr>
        <w:t xml:space="preserve"> (see Fig. 4)</w:t>
      </w:r>
      <w:r w:rsidR="00843CA8">
        <w:rPr>
          <w:rFonts w:ascii="Times New Roman" w:hAnsi="Times New Roman" w:cs="Times New Roman"/>
          <w:sz w:val="24"/>
          <w:szCs w:val="24"/>
        </w:rPr>
        <w:t xml:space="preserve">.  The Recommendations scope of the Recent Additions </w:t>
      </w:r>
      <w:r w:rsidR="00B01752">
        <w:rPr>
          <w:rFonts w:ascii="Times New Roman" w:hAnsi="Times New Roman" w:cs="Times New Roman"/>
          <w:sz w:val="24"/>
          <w:szCs w:val="24"/>
        </w:rPr>
        <w:t xml:space="preserve">tab allows a </w:t>
      </w:r>
    </w:p>
    <w:p w:rsidR="00226587" w:rsidRDefault="00226587" w:rsidP="00C40004">
      <w:pPr>
        <w:spacing w:after="0" w:line="480" w:lineRule="auto"/>
        <w:rPr>
          <w:rFonts w:ascii="Times New Roman" w:hAnsi="Times New Roman" w:cs="Times New Roman"/>
          <w:sz w:val="24"/>
          <w:szCs w:val="24"/>
        </w:rPr>
      </w:pPr>
      <w:r w:rsidRPr="00226587">
        <w:rPr>
          <w:rFonts w:ascii="Times New Roman" w:hAnsi="Times New Roman" w:cs="Times New Roman"/>
          <w:noProof/>
          <w:sz w:val="24"/>
          <w:szCs w:val="24"/>
          <w:lang w:eastAsia="zh-CN" w:bidi="th-TH"/>
        </w:rPr>
        <w:drawing>
          <wp:inline distT="0" distB="0" distL="0" distR="0">
            <wp:extent cx="5731510" cy="4320677"/>
            <wp:effectExtent l="19050" t="0" r="2540" b="0"/>
            <wp:docPr id="4"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cstate="print"/>
                    <a:srcRect/>
                    <a:stretch>
                      <a:fillRect/>
                    </a:stretch>
                  </pic:blipFill>
                  <pic:spPr bwMode="auto">
                    <a:xfrm>
                      <a:off x="0" y="0"/>
                      <a:ext cx="5731510" cy="4320677"/>
                    </a:xfrm>
                    <a:prstGeom prst="rect">
                      <a:avLst/>
                    </a:prstGeom>
                    <a:noFill/>
                    <a:ln w="9525">
                      <a:noFill/>
                      <a:miter lim="800000"/>
                      <a:headEnd/>
                      <a:tailEnd/>
                    </a:ln>
                  </pic:spPr>
                </pic:pic>
              </a:graphicData>
            </a:graphic>
          </wp:inline>
        </w:drawing>
      </w:r>
    </w:p>
    <w:p w:rsidR="00226587" w:rsidRDefault="00226587"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b/>
        <w:t>Figure 4.</w:t>
      </w:r>
    </w:p>
    <w:p w:rsidR="00226587" w:rsidRDefault="00B01752"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Library client to review the recommendations they have made, and includes facets to distinguish between received and on order items, and to filter by the date received items entered the Library</w:t>
      </w:r>
      <w:r w:rsidR="00226587">
        <w:rPr>
          <w:rFonts w:ascii="Times New Roman" w:hAnsi="Times New Roman" w:cs="Times New Roman"/>
          <w:sz w:val="24"/>
          <w:szCs w:val="24"/>
        </w:rPr>
        <w:t xml:space="preserve"> (see Fig. 5)</w:t>
      </w:r>
    </w:p>
    <w:p w:rsidR="00226587" w:rsidRDefault="00226587" w:rsidP="00C40004">
      <w:pPr>
        <w:spacing w:after="0" w:line="480" w:lineRule="auto"/>
        <w:rPr>
          <w:rFonts w:ascii="Times New Roman" w:hAnsi="Times New Roman" w:cs="Times New Roman"/>
          <w:sz w:val="24"/>
          <w:szCs w:val="24"/>
        </w:rPr>
      </w:pPr>
      <w:r w:rsidRPr="00226587">
        <w:rPr>
          <w:rFonts w:ascii="Times New Roman" w:hAnsi="Times New Roman" w:cs="Times New Roman"/>
          <w:noProof/>
          <w:sz w:val="24"/>
          <w:szCs w:val="24"/>
          <w:lang w:eastAsia="zh-CN" w:bidi="th-TH"/>
        </w:rPr>
        <w:lastRenderedPageBreak/>
        <w:drawing>
          <wp:inline distT="0" distB="0" distL="0" distR="0">
            <wp:extent cx="5731510" cy="4298633"/>
            <wp:effectExtent l="19050" t="0" r="2540" b="0"/>
            <wp:docPr id="5"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1"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6523CD" w:rsidRDefault="00226587"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ab/>
        <w:t>Figure 5.</w:t>
      </w:r>
      <w:r w:rsidR="00B01752">
        <w:rPr>
          <w:rFonts w:ascii="Times New Roman" w:hAnsi="Times New Roman" w:cs="Times New Roman"/>
          <w:sz w:val="24"/>
          <w:szCs w:val="24"/>
        </w:rPr>
        <w:t>.</w:t>
      </w:r>
    </w:p>
    <w:p w:rsidR="009B16AD" w:rsidRDefault="009B16AD" w:rsidP="00C40004">
      <w:pPr>
        <w:spacing w:after="0" w:line="480" w:lineRule="auto"/>
        <w:rPr>
          <w:rFonts w:ascii="Times New Roman" w:hAnsi="Times New Roman" w:cs="Times New Roman"/>
          <w:sz w:val="24"/>
          <w:szCs w:val="24"/>
        </w:rPr>
      </w:pPr>
    </w:p>
    <w:p w:rsidR="009B16AD" w:rsidRDefault="009B16AD" w:rsidP="009B16AD">
      <w:pPr>
        <w:spacing w:after="0" w:line="480" w:lineRule="auto"/>
        <w:rPr>
          <w:rFonts w:ascii="Times New Roman" w:hAnsi="Times New Roman" w:cs="Times New Roman"/>
          <w:b/>
          <w:sz w:val="24"/>
          <w:szCs w:val="24"/>
        </w:rPr>
      </w:pPr>
      <w:r>
        <w:rPr>
          <w:rFonts w:ascii="Times New Roman" w:hAnsi="Times New Roman" w:cs="Times New Roman"/>
          <w:b/>
          <w:sz w:val="24"/>
          <w:szCs w:val="24"/>
        </w:rPr>
        <w:t>FRBR</w:t>
      </w:r>
    </w:p>
    <w:p w:rsidR="009B16AD" w:rsidRDefault="009B16AD" w:rsidP="009B16AD">
      <w:pPr>
        <w:spacing w:after="0" w:line="480" w:lineRule="auto"/>
        <w:rPr>
          <w:rFonts w:ascii="Times New Roman" w:hAnsi="Times New Roman" w:cs="Times New Roman"/>
          <w:sz w:val="24"/>
          <w:szCs w:val="24"/>
        </w:rPr>
      </w:pPr>
      <w:r w:rsidRPr="00982BC3">
        <w:rPr>
          <w:rFonts w:ascii="Times New Roman" w:hAnsi="Times New Roman" w:cs="Times New Roman"/>
          <w:sz w:val="24"/>
          <w:szCs w:val="24"/>
        </w:rPr>
        <w:t xml:space="preserve">Primo </w:t>
      </w:r>
      <w:r>
        <w:rPr>
          <w:rFonts w:ascii="Times New Roman" w:hAnsi="Times New Roman" w:cs="Times New Roman"/>
          <w:sz w:val="24"/>
          <w:szCs w:val="24"/>
        </w:rPr>
        <w:t xml:space="preserve">allows for the possibility of bringing together different manifestations into a single record in the results list – so that for example multiple editions of books would be brought together, and electronic and print versions of electronic journals would be linked.  This functionality was something we investigated in some detail.  In the end we decided not to implement it as in the current version of Primo the linking mechanism does not sufficiently follow the FRBR model, and indeed often produces confusing results for the user.  Thus Primo does not generate an Expression level record that is independent of any of the actual manifestations.  Instead it groups the different manifestations underneath the record for the first manifestation it encounters.  In our implementation this tended to mean that the top-level record as the first edition rather than the fourth, and the print rather than the electronic, </w:t>
      </w:r>
      <w:r>
        <w:rPr>
          <w:rFonts w:ascii="Times New Roman" w:hAnsi="Times New Roman" w:cs="Times New Roman"/>
          <w:sz w:val="24"/>
          <w:szCs w:val="24"/>
        </w:rPr>
        <w:lastRenderedPageBreak/>
        <w:t>because that was the order in which the records had been entered in the database.  This is a significant short coming and one that in hope will be addressed in the next Primo release.</w:t>
      </w:r>
    </w:p>
    <w:p w:rsidR="00843CA8" w:rsidRPr="00E00204" w:rsidRDefault="00843CA8" w:rsidP="00C40004">
      <w:pPr>
        <w:spacing w:after="0" w:line="480" w:lineRule="auto"/>
        <w:rPr>
          <w:rFonts w:ascii="Times New Roman" w:hAnsi="Times New Roman" w:cs="Times New Roman"/>
          <w:sz w:val="24"/>
          <w:szCs w:val="24"/>
        </w:rPr>
      </w:pPr>
    </w:p>
    <w:p w:rsidR="001137D7" w:rsidRDefault="001137D7" w:rsidP="00C40004">
      <w:pPr>
        <w:spacing w:after="0" w:line="480" w:lineRule="auto"/>
        <w:rPr>
          <w:rFonts w:ascii="Times New Roman" w:hAnsi="Times New Roman" w:cs="Times New Roman"/>
          <w:b/>
          <w:sz w:val="24"/>
          <w:szCs w:val="24"/>
        </w:rPr>
      </w:pPr>
      <w:r w:rsidRPr="001137D7">
        <w:rPr>
          <w:rFonts w:ascii="Times New Roman" w:hAnsi="Times New Roman" w:cs="Times New Roman"/>
          <w:b/>
          <w:sz w:val="24"/>
          <w:szCs w:val="24"/>
        </w:rPr>
        <w:t>Conclusion</w:t>
      </w:r>
    </w:p>
    <w:p w:rsidR="001137D7" w:rsidRPr="001137D7" w:rsidRDefault="001137D7" w:rsidP="00C40004">
      <w:pPr>
        <w:spacing w:after="0" w:line="480" w:lineRule="auto"/>
        <w:rPr>
          <w:rFonts w:ascii="Times New Roman" w:hAnsi="Times New Roman" w:cs="Times New Roman"/>
          <w:sz w:val="24"/>
          <w:szCs w:val="24"/>
        </w:rPr>
      </w:pPr>
      <w:r>
        <w:rPr>
          <w:rFonts w:ascii="Times New Roman" w:hAnsi="Times New Roman" w:cs="Times New Roman"/>
          <w:sz w:val="24"/>
          <w:szCs w:val="24"/>
        </w:rPr>
        <w:t>In conclusion</w:t>
      </w:r>
      <w:r w:rsidR="00F1681A">
        <w:rPr>
          <w:rFonts w:ascii="Times New Roman" w:hAnsi="Times New Roman" w:cs="Times New Roman"/>
          <w:sz w:val="24"/>
          <w:szCs w:val="24"/>
        </w:rPr>
        <w:t xml:space="preserve"> I’d like to repeat the obvious point that discovery layers do not behave in the same way as traditional OPACs, and that when implementing them it is important to focus on the new possibilities they afford rather than trying to reproduce the functionality of the previous system.  There are a lot of decisions that need to be made about how to </w:t>
      </w:r>
      <w:r w:rsidR="00CA23BC">
        <w:rPr>
          <w:rFonts w:ascii="Times New Roman" w:hAnsi="Times New Roman" w:cs="Times New Roman"/>
          <w:sz w:val="24"/>
          <w:szCs w:val="24"/>
        </w:rPr>
        <w:t xml:space="preserve">present the library’s data most effectively, </w:t>
      </w:r>
      <w:r w:rsidR="00B01752">
        <w:rPr>
          <w:rFonts w:ascii="Times New Roman" w:hAnsi="Times New Roman" w:cs="Times New Roman"/>
          <w:sz w:val="24"/>
          <w:szCs w:val="24"/>
        </w:rPr>
        <w:t>and these often entail new ways of thinking about what a catalogue is and does.  It</w:t>
      </w:r>
      <w:r w:rsidR="00CA23BC">
        <w:rPr>
          <w:rFonts w:ascii="Times New Roman" w:hAnsi="Times New Roman" w:cs="Times New Roman"/>
          <w:sz w:val="24"/>
          <w:szCs w:val="24"/>
        </w:rPr>
        <w:t xml:space="preserve"> is not always immediately apparent what will be successful and what will not</w:t>
      </w:r>
      <w:r w:rsidR="00B01752">
        <w:rPr>
          <w:rFonts w:ascii="Times New Roman" w:hAnsi="Times New Roman" w:cs="Times New Roman"/>
          <w:sz w:val="24"/>
          <w:szCs w:val="24"/>
        </w:rPr>
        <w:t>, and only time will tell if we have got everything right</w:t>
      </w:r>
      <w:r w:rsidR="00CA23BC">
        <w:rPr>
          <w:rFonts w:ascii="Times New Roman" w:hAnsi="Times New Roman" w:cs="Times New Roman"/>
          <w:sz w:val="24"/>
          <w:szCs w:val="24"/>
        </w:rPr>
        <w:t xml:space="preserve">.  </w:t>
      </w:r>
      <w:r w:rsidR="009B16AD">
        <w:rPr>
          <w:rFonts w:ascii="Times New Roman" w:hAnsi="Times New Roman" w:cs="Times New Roman"/>
          <w:sz w:val="24"/>
          <w:szCs w:val="24"/>
        </w:rPr>
        <w:t>Primo, at least</w:t>
      </w:r>
      <w:r w:rsidR="005D5BA2">
        <w:rPr>
          <w:rFonts w:ascii="Times New Roman" w:hAnsi="Times New Roman" w:cs="Times New Roman"/>
          <w:sz w:val="24"/>
          <w:szCs w:val="24"/>
        </w:rPr>
        <w:t>, include</w:t>
      </w:r>
      <w:r w:rsidR="009B16AD">
        <w:rPr>
          <w:rFonts w:ascii="Times New Roman" w:hAnsi="Times New Roman" w:cs="Times New Roman"/>
          <w:sz w:val="24"/>
          <w:szCs w:val="24"/>
        </w:rPr>
        <w:t>s</w:t>
      </w:r>
      <w:r w:rsidR="005D5BA2">
        <w:rPr>
          <w:rFonts w:ascii="Times New Roman" w:hAnsi="Times New Roman" w:cs="Times New Roman"/>
          <w:sz w:val="24"/>
          <w:szCs w:val="24"/>
        </w:rPr>
        <w:t xml:space="preserve"> a great deal of flexibility which makes it relatively easy to make changes in response to </w:t>
      </w:r>
      <w:r w:rsidR="00B01752">
        <w:rPr>
          <w:rFonts w:ascii="Times New Roman" w:hAnsi="Times New Roman" w:cs="Times New Roman"/>
          <w:sz w:val="24"/>
          <w:szCs w:val="24"/>
        </w:rPr>
        <w:t xml:space="preserve">the </w:t>
      </w:r>
      <w:r w:rsidR="005D5BA2">
        <w:rPr>
          <w:rFonts w:ascii="Times New Roman" w:hAnsi="Times New Roman" w:cs="Times New Roman"/>
          <w:sz w:val="24"/>
          <w:szCs w:val="24"/>
        </w:rPr>
        <w:t xml:space="preserve">actual </w:t>
      </w:r>
      <w:r w:rsidR="00B01752">
        <w:rPr>
          <w:rFonts w:ascii="Times New Roman" w:hAnsi="Times New Roman" w:cs="Times New Roman"/>
          <w:sz w:val="24"/>
          <w:szCs w:val="24"/>
        </w:rPr>
        <w:t>experience of users</w:t>
      </w:r>
      <w:r w:rsidR="005D5BA2">
        <w:rPr>
          <w:rFonts w:ascii="Times New Roman" w:hAnsi="Times New Roman" w:cs="Times New Roman"/>
          <w:sz w:val="24"/>
          <w:szCs w:val="24"/>
        </w:rPr>
        <w:t>.</w:t>
      </w:r>
    </w:p>
    <w:sectPr w:rsidR="001137D7" w:rsidRPr="001137D7" w:rsidSect="00E0384D">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4A" w:rsidRDefault="002B454A" w:rsidP="00C40004">
      <w:pPr>
        <w:spacing w:after="0" w:line="240" w:lineRule="auto"/>
      </w:pPr>
      <w:r>
        <w:separator/>
      </w:r>
    </w:p>
  </w:endnote>
  <w:endnote w:type="continuationSeparator" w:id="0">
    <w:p w:rsidR="002B454A" w:rsidRDefault="002B454A" w:rsidP="00C40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7219"/>
      <w:docPartObj>
        <w:docPartGallery w:val="Page Numbers (Bottom of Page)"/>
        <w:docPartUnique/>
      </w:docPartObj>
    </w:sdtPr>
    <w:sdtContent>
      <w:p w:rsidR="00CA23BC" w:rsidRDefault="00DE27EF">
        <w:pPr>
          <w:pStyle w:val="Footer"/>
          <w:jc w:val="right"/>
        </w:pPr>
        <w:r w:rsidRPr="00A25D0D">
          <w:rPr>
            <w:rFonts w:ascii="Times New Roman" w:hAnsi="Times New Roman" w:cs="Times New Roman"/>
          </w:rPr>
          <w:fldChar w:fldCharType="begin"/>
        </w:r>
        <w:r w:rsidR="00CA23BC" w:rsidRPr="00A25D0D">
          <w:rPr>
            <w:rFonts w:ascii="Times New Roman" w:hAnsi="Times New Roman" w:cs="Times New Roman"/>
          </w:rPr>
          <w:instrText xml:space="preserve"> PAGE   \* MERGEFORMAT </w:instrText>
        </w:r>
        <w:r w:rsidRPr="00A25D0D">
          <w:rPr>
            <w:rFonts w:ascii="Times New Roman" w:hAnsi="Times New Roman" w:cs="Times New Roman"/>
          </w:rPr>
          <w:fldChar w:fldCharType="separate"/>
        </w:r>
        <w:r w:rsidR="00651374">
          <w:rPr>
            <w:rFonts w:ascii="Times New Roman" w:hAnsi="Times New Roman" w:cs="Times New Roman"/>
            <w:noProof/>
          </w:rPr>
          <w:t>12</w:t>
        </w:r>
        <w:r w:rsidRPr="00A25D0D">
          <w:rPr>
            <w:rFonts w:ascii="Times New Roman" w:hAnsi="Times New Roman" w:cs="Times New Roman"/>
          </w:rPr>
          <w:fldChar w:fldCharType="end"/>
        </w:r>
      </w:p>
    </w:sdtContent>
  </w:sdt>
  <w:p w:rsidR="00CA23BC" w:rsidRDefault="00CA2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4A" w:rsidRDefault="002B454A" w:rsidP="00C40004">
      <w:pPr>
        <w:spacing w:after="0" w:line="240" w:lineRule="auto"/>
      </w:pPr>
      <w:r>
        <w:separator/>
      </w:r>
    </w:p>
  </w:footnote>
  <w:footnote w:type="continuationSeparator" w:id="0">
    <w:p w:rsidR="002B454A" w:rsidRDefault="002B454A" w:rsidP="00C40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BC" w:rsidRPr="00C40004" w:rsidRDefault="00CA23BC" w:rsidP="00C40004">
    <w:pPr>
      <w:pStyle w:val="Header"/>
      <w:jc w:val="right"/>
      <w:rPr>
        <w:rFonts w:ascii="Times New Roman" w:hAnsi="Times New Roman" w:cs="Times New Roman"/>
        <w:i/>
        <w:sz w:val="24"/>
        <w:szCs w:val="24"/>
        <w:lang w:val="en-US"/>
      </w:rPr>
    </w:pPr>
    <w:r w:rsidRPr="00C40004">
      <w:rPr>
        <w:rFonts w:ascii="Times New Roman" w:hAnsi="Times New Roman" w:cs="Times New Roman"/>
        <w:i/>
        <w:sz w:val="24"/>
        <w:szCs w:val="24"/>
        <w:lang w:val="en-US"/>
      </w:rPr>
      <w:t>Paper presented at ACOC Seminar, Adelaide, October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0799"/>
    <w:rsid w:val="000521D9"/>
    <w:rsid w:val="000A7295"/>
    <w:rsid w:val="000B0A37"/>
    <w:rsid w:val="000B5C2E"/>
    <w:rsid w:val="000D508F"/>
    <w:rsid w:val="001137D7"/>
    <w:rsid w:val="00157B41"/>
    <w:rsid w:val="001B5579"/>
    <w:rsid w:val="002027E8"/>
    <w:rsid w:val="002227C4"/>
    <w:rsid w:val="00226587"/>
    <w:rsid w:val="002532FD"/>
    <w:rsid w:val="002B35E6"/>
    <w:rsid w:val="002B454A"/>
    <w:rsid w:val="002F0CA7"/>
    <w:rsid w:val="00321D39"/>
    <w:rsid w:val="0039066F"/>
    <w:rsid w:val="003A7D88"/>
    <w:rsid w:val="003D2204"/>
    <w:rsid w:val="0046363B"/>
    <w:rsid w:val="004903C7"/>
    <w:rsid w:val="00565D89"/>
    <w:rsid w:val="00576A7D"/>
    <w:rsid w:val="0059261E"/>
    <w:rsid w:val="005D5BA2"/>
    <w:rsid w:val="00651374"/>
    <w:rsid w:val="006523CD"/>
    <w:rsid w:val="006578CB"/>
    <w:rsid w:val="006658EB"/>
    <w:rsid w:val="00676BED"/>
    <w:rsid w:val="00677CCC"/>
    <w:rsid w:val="007131C4"/>
    <w:rsid w:val="00713B0B"/>
    <w:rsid w:val="007D3E44"/>
    <w:rsid w:val="008135DD"/>
    <w:rsid w:val="00843CA8"/>
    <w:rsid w:val="008525CF"/>
    <w:rsid w:val="008C1D05"/>
    <w:rsid w:val="008C79B0"/>
    <w:rsid w:val="008E238C"/>
    <w:rsid w:val="008E4593"/>
    <w:rsid w:val="009010FC"/>
    <w:rsid w:val="009022CD"/>
    <w:rsid w:val="009240B3"/>
    <w:rsid w:val="0094259F"/>
    <w:rsid w:val="00972724"/>
    <w:rsid w:val="00982BC3"/>
    <w:rsid w:val="009B16AD"/>
    <w:rsid w:val="00A25D0D"/>
    <w:rsid w:val="00A46C78"/>
    <w:rsid w:val="00A502E1"/>
    <w:rsid w:val="00B01752"/>
    <w:rsid w:val="00B50DE7"/>
    <w:rsid w:val="00C13D8C"/>
    <w:rsid w:val="00C40004"/>
    <w:rsid w:val="00C5525C"/>
    <w:rsid w:val="00C75F30"/>
    <w:rsid w:val="00CA23BC"/>
    <w:rsid w:val="00CB2989"/>
    <w:rsid w:val="00CE36FA"/>
    <w:rsid w:val="00D30799"/>
    <w:rsid w:val="00D93B7E"/>
    <w:rsid w:val="00DA3843"/>
    <w:rsid w:val="00DC74B3"/>
    <w:rsid w:val="00DE27EF"/>
    <w:rsid w:val="00E00204"/>
    <w:rsid w:val="00E0384D"/>
    <w:rsid w:val="00E377BE"/>
    <w:rsid w:val="00EA2A60"/>
    <w:rsid w:val="00EE422C"/>
    <w:rsid w:val="00F076C9"/>
    <w:rsid w:val="00F160C2"/>
    <w:rsid w:val="00F16625"/>
    <w:rsid w:val="00F1681A"/>
    <w:rsid w:val="00F34E18"/>
    <w:rsid w:val="00F5390E"/>
    <w:rsid w:val="00F543B9"/>
    <w:rsid w:val="00FE02C0"/>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0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0004"/>
  </w:style>
  <w:style w:type="paragraph" w:styleId="Footer">
    <w:name w:val="footer"/>
    <w:basedOn w:val="Normal"/>
    <w:link w:val="FooterChar"/>
    <w:uiPriority w:val="99"/>
    <w:unhideWhenUsed/>
    <w:rsid w:val="00C40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004"/>
  </w:style>
  <w:style w:type="paragraph" w:styleId="BalloonText">
    <w:name w:val="Balloon Text"/>
    <w:basedOn w:val="Normal"/>
    <w:link w:val="BalloonTextChar"/>
    <w:uiPriority w:val="99"/>
    <w:semiHidden/>
    <w:unhideWhenUsed/>
    <w:rsid w:val="00DA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B30E-3178-40AE-BAED-61CD0181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Wells</dc:creator>
  <cp:lastModifiedBy>cargus</cp:lastModifiedBy>
  <cp:revision>2</cp:revision>
  <cp:lastPrinted>2011-10-25T08:27:00Z</cp:lastPrinted>
  <dcterms:created xsi:type="dcterms:W3CDTF">2011-11-08T22:19:00Z</dcterms:created>
  <dcterms:modified xsi:type="dcterms:W3CDTF">2011-11-08T22:19:00Z</dcterms:modified>
</cp:coreProperties>
</file>