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E24" w:rsidRPr="00CF3148" w:rsidRDefault="00615E24" w:rsidP="00CF3148">
      <w:pPr>
        <w:pStyle w:val="Heading1"/>
      </w:pPr>
      <w:r w:rsidRPr="00CF3148">
        <w:t>A physical History</w:t>
      </w:r>
    </w:p>
    <w:p w:rsidR="00615E24" w:rsidRDefault="00615E24" w:rsidP="00615E24"/>
    <w:p w:rsidR="00D95B38" w:rsidRPr="00FC219D" w:rsidRDefault="00D95B38" w:rsidP="00D95B38">
      <w:pPr>
        <w:rPr>
          <w:rFonts w:ascii="Times New Roman" w:hAnsi="Times New Roman" w:cs="Times New Roman"/>
          <w:sz w:val="16"/>
          <w:szCs w:val="16"/>
        </w:rPr>
      </w:pPr>
      <w:r w:rsidRPr="00FC219D">
        <w:rPr>
          <w:rFonts w:ascii="Times New Roman" w:hAnsi="Times New Roman" w:cs="Times New Roman"/>
          <w:sz w:val="16"/>
          <w:szCs w:val="16"/>
        </w:rPr>
        <w:t xml:space="preserve">2.00pm - 3.00pm </w:t>
      </w:r>
      <w:r w:rsidRPr="00FC219D">
        <w:rPr>
          <w:rFonts w:ascii="Times New Roman" w:hAnsi="Times New Roman" w:cs="Times New Roman"/>
          <w:sz w:val="16"/>
          <w:szCs w:val="16"/>
        </w:rPr>
        <w:tab/>
        <w:t xml:space="preserve">Session 2 </w:t>
      </w:r>
      <w:proofErr w:type="gramStart"/>
      <w:r w:rsidRPr="00FC219D">
        <w:rPr>
          <w:rFonts w:ascii="Times New Roman" w:hAnsi="Times New Roman" w:cs="Times New Roman"/>
          <w:sz w:val="16"/>
          <w:szCs w:val="16"/>
        </w:rPr>
        <w:t>The</w:t>
      </w:r>
      <w:proofErr w:type="gramEnd"/>
      <w:r w:rsidRPr="00FC219D">
        <w:rPr>
          <w:rFonts w:ascii="Times New Roman" w:hAnsi="Times New Roman" w:cs="Times New Roman"/>
          <w:sz w:val="16"/>
          <w:szCs w:val="16"/>
        </w:rPr>
        <w:t xml:space="preserve"> Griffins’ Archival Legacy</w:t>
      </w:r>
    </w:p>
    <w:p w:rsidR="00D95B38" w:rsidRPr="00FC219D" w:rsidRDefault="00D95B38" w:rsidP="00D95B38">
      <w:pPr>
        <w:rPr>
          <w:rFonts w:ascii="Times New Roman" w:hAnsi="Times New Roman" w:cs="Times New Roman"/>
          <w:sz w:val="16"/>
          <w:szCs w:val="16"/>
        </w:rPr>
      </w:pPr>
      <w:r w:rsidRPr="00FC219D">
        <w:rPr>
          <w:rFonts w:ascii="Times New Roman" w:hAnsi="Times New Roman" w:cs="Times New Roman"/>
          <w:sz w:val="16"/>
          <w:szCs w:val="16"/>
        </w:rPr>
        <w:t>Participating chair, Nat Williams, Director Exhibitions Branch</w:t>
      </w:r>
    </w:p>
    <w:p w:rsidR="00D95B38" w:rsidRPr="00FC219D" w:rsidRDefault="00D95B38" w:rsidP="00D95B38">
      <w:pPr>
        <w:rPr>
          <w:rFonts w:ascii="Times New Roman" w:hAnsi="Times New Roman" w:cs="Times New Roman"/>
          <w:sz w:val="16"/>
          <w:szCs w:val="16"/>
        </w:rPr>
      </w:pPr>
    </w:p>
    <w:p w:rsidR="00D95B38" w:rsidRPr="00FC219D" w:rsidRDefault="00D95B38" w:rsidP="00D95B38">
      <w:pPr>
        <w:rPr>
          <w:rFonts w:ascii="Times New Roman" w:hAnsi="Times New Roman" w:cs="Times New Roman"/>
          <w:sz w:val="16"/>
          <w:szCs w:val="16"/>
        </w:rPr>
      </w:pPr>
      <w:r w:rsidRPr="00FC219D">
        <w:rPr>
          <w:rFonts w:ascii="Times New Roman" w:hAnsi="Times New Roman" w:cs="Times New Roman"/>
          <w:sz w:val="16"/>
          <w:szCs w:val="16"/>
        </w:rPr>
        <w:t xml:space="preserve">Ian </w:t>
      </w:r>
      <w:proofErr w:type="spellStart"/>
      <w:r w:rsidRPr="00FC219D">
        <w:rPr>
          <w:rFonts w:ascii="Times New Roman" w:hAnsi="Times New Roman" w:cs="Times New Roman"/>
          <w:sz w:val="16"/>
          <w:szCs w:val="16"/>
        </w:rPr>
        <w:t>Batterham</w:t>
      </w:r>
      <w:proofErr w:type="spellEnd"/>
      <w:r w:rsidRPr="00FC219D">
        <w:rPr>
          <w:rFonts w:ascii="Times New Roman" w:hAnsi="Times New Roman" w:cs="Times New Roman"/>
          <w:sz w:val="16"/>
          <w:szCs w:val="16"/>
        </w:rPr>
        <w:t>, Conservator at National Archives of Australia</w:t>
      </w:r>
    </w:p>
    <w:p w:rsidR="00D95B38" w:rsidRPr="00FC219D" w:rsidRDefault="00D95B38" w:rsidP="00D95B38">
      <w:pPr>
        <w:rPr>
          <w:rFonts w:ascii="Times New Roman" w:hAnsi="Times New Roman" w:cs="Times New Roman"/>
          <w:sz w:val="16"/>
          <w:szCs w:val="16"/>
        </w:rPr>
      </w:pPr>
    </w:p>
    <w:p w:rsidR="00D95B38" w:rsidRPr="00FC219D" w:rsidRDefault="00D95B38" w:rsidP="00D95B38">
      <w:pPr>
        <w:rPr>
          <w:rFonts w:ascii="Times New Roman" w:hAnsi="Times New Roman" w:cs="Times New Roman"/>
          <w:sz w:val="16"/>
          <w:szCs w:val="16"/>
        </w:rPr>
      </w:pPr>
      <w:r w:rsidRPr="00FC219D">
        <w:rPr>
          <w:rFonts w:ascii="Times New Roman" w:hAnsi="Times New Roman" w:cs="Times New Roman"/>
          <w:sz w:val="16"/>
          <w:szCs w:val="16"/>
        </w:rPr>
        <w:t xml:space="preserve">Dr Anna </w:t>
      </w:r>
      <w:proofErr w:type="spellStart"/>
      <w:r w:rsidRPr="00FC219D">
        <w:rPr>
          <w:rFonts w:ascii="Times New Roman" w:hAnsi="Times New Roman" w:cs="Times New Roman"/>
          <w:sz w:val="16"/>
          <w:szCs w:val="16"/>
        </w:rPr>
        <w:t>Rubbo</w:t>
      </w:r>
      <w:proofErr w:type="spellEnd"/>
      <w:r w:rsidRPr="00FC219D">
        <w:rPr>
          <w:rFonts w:ascii="Times New Roman" w:hAnsi="Times New Roman" w:cs="Times New Roman"/>
          <w:sz w:val="16"/>
          <w:szCs w:val="16"/>
        </w:rPr>
        <w:t xml:space="preserve"> Associate Professor, Faculty of Architecture and Planning University of Sydney</w:t>
      </w:r>
    </w:p>
    <w:p w:rsidR="00D95B38" w:rsidRPr="00FC219D" w:rsidRDefault="00D95B38" w:rsidP="00D95B38">
      <w:pPr>
        <w:rPr>
          <w:rFonts w:ascii="Times New Roman" w:hAnsi="Times New Roman" w:cs="Times New Roman"/>
          <w:sz w:val="16"/>
          <w:szCs w:val="16"/>
        </w:rPr>
      </w:pPr>
    </w:p>
    <w:p w:rsidR="00D95B38" w:rsidRPr="00987454" w:rsidRDefault="00D95B38" w:rsidP="00D95B38">
      <w:pPr>
        <w:rPr>
          <w:rFonts w:ascii="Times New Roman" w:hAnsi="Times New Roman" w:cs="Times New Roman"/>
          <w:sz w:val="16"/>
          <w:szCs w:val="16"/>
        </w:rPr>
      </w:pPr>
      <w:proofErr w:type="gramStart"/>
      <w:r w:rsidRPr="00FC219D">
        <w:rPr>
          <w:rFonts w:ascii="Times New Roman" w:hAnsi="Times New Roman" w:cs="Times New Roman"/>
          <w:sz w:val="16"/>
          <w:szCs w:val="16"/>
        </w:rPr>
        <w:t>Dr Robyn Holmes, Senior Curator, Pictures &amp; Manuscripts, NLA.</w:t>
      </w:r>
      <w:proofErr w:type="gramEnd"/>
      <w:r w:rsidRPr="00FC219D">
        <w:rPr>
          <w:rFonts w:ascii="Times New Roman" w:hAnsi="Times New Roman" w:cs="Times New Roman"/>
          <w:sz w:val="16"/>
          <w:szCs w:val="16"/>
        </w:rPr>
        <w:t xml:space="preserve"> </w:t>
      </w:r>
    </w:p>
    <w:p w:rsidR="00987454" w:rsidRDefault="00987454">
      <w:pPr>
        <w:rPr>
          <w:rFonts w:asciiTheme="majorHAnsi" w:eastAsiaTheme="majorEastAsia" w:hAnsiTheme="majorHAnsi" w:cstheme="majorBidi"/>
          <w:b/>
          <w:bCs/>
          <w:color w:val="365F91" w:themeColor="accent1" w:themeShade="BF"/>
          <w:sz w:val="28"/>
          <w:szCs w:val="28"/>
        </w:rPr>
      </w:pPr>
      <w:r>
        <w:br w:type="page"/>
      </w:r>
    </w:p>
    <w:p w:rsidR="00987454" w:rsidRDefault="00987454" w:rsidP="00FD5E84">
      <w:pPr>
        <w:pStyle w:val="Heading1"/>
      </w:pPr>
      <w:r>
        <w:lastRenderedPageBreak/>
        <w:t>The Walter and Marion drawings of Canberra – a physical history</w:t>
      </w:r>
    </w:p>
    <w:p w:rsidR="00D10CFD" w:rsidRDefault="00D10CFD" w:rsidP="00987454">
      <w:pPr>
        <w:pStyle w:val="Heading2"/>
      </w:pPr>
      <w:r>
        <w:t>Slide 1: Title Page</w:t>
      </w:r>
    </w:p>
    <w:p w:rsidR="00FD5E84" w:rsidRDefault="00FD5E84" w:rsidP="00987454">
      <w:pPr>
        <w:pStyle w:val="Heading2"/>
      </w:pPr>
      <w:r>
        <w:t>Introduction</w:t>
      </w:r>
    </w:p>
    <w:p w:rsidR="00D95B38" w:rsidRDefault="00D95B38" w:rsidP="00D95B38">
      <w:pPr>
        <w:rPr>
          <w:rFonts w:ascii="Times New Roman" w:hAnsi="Times New Roman" w:cs="Times New Roman"/>
          <w:sz w:val="28"/>
          <w:szCs w:val="28"/>
        </w:rPr>
      </w:pPr>
      <w:r w:rsidRPr="00D95B38">
        <w:rPr>
          <w:rFonts w:ascii="Times New Roman" w:hAnsi="Times New Roman" w:cs="Times New Roman"/>
          <w:sz w:val="28"/>
          <w:szCs w:val="28"/>
        </w:rPr>
        <w:t>Good Afternoon</w:t>
      </w:r>
    </w:p>
    <w:p w:rsidR="00D95B38" w:rsidRDefault="00D95B38" w:rsidP="00D95B38">
      <w:pPr>
        <w:rPr>
          <w:rFonts w:ascii="Times New Roman" w:hAnsi="Times New Roman" w:cs="Times New Roman"/>
          <w:sz w:val="28"/>
          <w:szCs w:val="28"/>
        </w:rPr>
      </w:pPr>
    </w:p>
    <w:p w:rsidR="00D95B38" w:rsidRDefault="00D95B38" w:rsidP="00D95B38">
      <w:pPr>
        <w:rPr>
          <w:rFonts w:ascii="Times New Roman" w:hAnsi="Times New Roman" w:cs="Times New Roman"/>
          <w:sz w:val="28"/>
          <w:szCs w:val="28"/>
        </w:rPr>
      </w:pPr>
      <w:r>
        <w:rPr>
          <w:rFonts w:ascii="Times New Roman" w:hAnsi="Times New Roman" w:cs="Times New Roman"/>
          <w:sz w:val="28"/>
          <w:szCs w:val="28"/>
        </w:rPr>
        <w:t xml:space="preserve">I was the conservator who was tasked with the work of conserving the Griffin Canberra designs in the 1980s and 1990s. </w:t>
      </w:r>
      <w:r w:rsidR="00031491">
        <w:rPr>
          <w:rFonts w:ascii="Times New Roman" w:hAnsi="Times New Roman" w:cs="Times New Roman"/>
          <w:sz w:val="28"/>
          <w:szCs w:val="28"/>
        </w:rPr>
        <w:t xml:space="preserve">This work allowed me to get very close to the </w:t>
      </w:r>
      <w:r w:rsidR="009709F0">
        <w:rPr>
          <w:rFonts w:ascii="Times New Roman" w:hAnsi="Times New Roman" w:cs="Times New Roman"/>
          <w:sz w:val="28"/>
          <w:szCs w:val="28"/>
        </w:rPr>
        <w:t>drawings</w:t>
      </w:r>
      <w:r w:rsidR="00031491">
        <w:rPr>
          <w:rFonts w:ascii="Times New Roman" w:hAnsi="Times New Roman" w:cs="Times New Roman"/>
          <w:sz w:val="28"/>
          <w:szCs w:val="28"/>
        </w:rPr>
        <w:t xml:space="preserve"> and I developed a great love for them. The work also involved a lot of background research </w:t>
      </w:r>
      <w:r w:rsidR="00B31824">
        <w:rPr>
          <w:rFonts w:ascii="Times New Roman" w:hAnsi="Times New Roman" w:cs="Times New Roman"/>
          <w:sz w:val="28"/>
          <w:szCs w:val="28"/>
        </w:rPr>
        <w:t>into</w:t>
      </w:r>
      <w:r w:rsidR="00031491">
        <w:rPr>
          <w:rFonts w:ascii="Times New Roman" w:hAnsi="Times New Roman" w:cs="Times New Roman"/>
          <w:sz w:val="28"/>
          <w:szCs w:val="28"/>
        </w:rPr>
        <w:t xml:space="preserve"> their nature and history. </w:t>
      </w:r>
    </w:p>
    <w:p w:rsidR="00D95B38" w:rsidRDefault="00D95B38" w:rsidP="00D95B38">
      <w:pPr>
        <w:rPr>
          <w:rFonts w:ascii="Times New Roman" w:hAnsi="Times New Roman" w:cs="Times New Roman"/>
          <w:sz w:val="28"/>
          <w:szCs w:val="28"/>
        </w:rPr>
      </w:pPr>
    </w:p>
    <w:p w:rsidR="00FC219D" w:rsidRDefault="00D95B38" w:rsidP="00D95B38">
      <w:pPr>
        <w:rPr>
          <w:rFonts w:ascii="Times New Roman" w:hAnsi="Times New Roman" w:cs="Times New Roman"/>
          <w:sz w:val="28"/>
          <w:szCs w:val="28"/>
        </w:rPr>
      </w:pPr>
      <w:r>
        <w:rPr>
          <w:rFonts w:ascii="Times New Roman" w:hAnsi="Times New Roman" w:cs="Times New Roman"/>
          <w:sz w:val="28"/>
          <w:szCs w:val="28"/>
        </w:rPr>
        <w:t xml:space="preserve">I started at the National Archives in 1980 and I became aware of the drawings sitting in plan drawers in our building at Parkes. A set of </w:t>
      </w:r>
      <w:proofErr w:type="spellStart"/>
      <w:r>
        <w:rPr>
          <w:rFonts w:ascii="Times New Roman" w:hAnsi="Times New Roman" w:cs="Times New Roman"/>
          <w:sz w:val="28"/>
          <w:szCs w:val="28"/>
        </w:rPr>
        <w:t>Nissen</w:t>
      </w:r>
      <w:proofErr w:type="spellEnd"/>
      <w:r>
        <w:rPr>
          <w:rFonts w:ascii="Times New Roman" w:hAnsi="Times New Roman" w:cs="Times New Roman"/>
          <w:sz w:val="28"/>
          <w:szCs w:val="28"/>
        </w:rPr>
        <w:t xml:space="preserve"> huts where the National Gallery now stands. </w:t>
      </w:r>
    </w:p>
    <w:p w:rsidR="00FC219D" w:rsidRPr="00FC219D" w:rsidRDefault="00FC219D" w:rsidP="00987454">
      <w:pPr>
        <w:pStyle w:val="Heading2"/>
      </w:pPr>
      <w:r w:rsidRPr="00FC219D">
        <w:t>Slide</w:t>
      </w:r>
      <w:r w:rsidR="00987454">
        <w:t xml:space="preserve"> 2</w:t>
      </w:r>
      <w:r w:rsidRPr="00FC219D">
        <w:t xml:space="preserve">: </w:t>
      </w:r>
      <w:proofErr w:type="spellStart"/>
      <w:r w:rsidRPr="00FC219D">
        <w:t>Nissen</w:t>
      </w:r>
      <w:proofErr w:type="spellEnd"/>
      <w:r w:rsidRPr="00FC219D">
        <w:t xml:space="preserve"> huts</w:t>
      </w:r>
    </w:p>
    <w:p w:rsidR="00FC219D" w:rsidRPr="00FC219D" w:rsidRDefault="00FC219D" w:rsidP="00D95B38">
      <w:pPr>
        <w:rPr>
          <w:rFonts w:ascii="Times New Roman" w:hAnsi="Times New Roman" w:cs="Times New Roman"/>
          <w:b/>
          <w:sz w:val="28"/>
          <w:szCs w:val="28"/>
        </w:rPr>
      </w:pPr>
    </w:p>
    <w:p w:rsidR="00D95B38" w:rsidRDefault="00D95B38" w:rsidP="00D95B38">
      <w:pPr>
        <w:rPr>
          <w:rFonts w:ascii="Times New Roman" w:hAnsi="Times New Roman" w:cs="Times New Roman"/>
          <w:sz w:val="28"/>
          <w:szCs w:val="28"/>
        </w:rPr>
      </w:pPr>
      <w:r>
        <w:rPr>
          <w:rFonts w:ascii="Times New Roman" w:hAnsi="Times New Roman" w:cs="Times New Roman"/>
          <w:sz w:val="28"/>
          <w:szCs w:val="28"/>
        </w:rPr>
        <w:t xml:space="preserve">The huts were not air conditioned and </w:t>
      </w:r>
      <w:r w:rsidR="00FC219D">
        <w:rPr>
          <w:rFonts w:ascii="Times New Roman" w:hAnsi="Times New Roman" w:cs="Times New Roman"/>
          <w:sz w:val="28"/>
          <w:szCs w:val="28"/>
        </w:rPr>
        <w:t xml:space="preserve">inside </w:t>
      </w:r>
      <w:r>
        <w:rPr>
          <w:rFonts w:ascii="Times New Roman" w:hAnsi="Times New Roman" w:cs="Times New Roman"/>
          <w:sz w:val="28"/>
          <w:szCs w:val="28"/>
        </w:rPr>
        <w:t>could get as hot as 35 degrees in summer</w:t>
      </w:r>
      <w:r w:rsidR="00FC219D">
        <w:rPr>
          <w:rFonts w:ascii="Times New Roman" w:hAnsi="Times New Roman" w:cs="Times New Roman"/>
          <w:sz w:val="28"/>
          <w:szCs w:val="28"/>
        </w:rPr>
        <w:t>. You could go home if it got over 30.</w:t>
      </w:r>
    </w:p>
    <w:p w:rsidR="00D95B38" w:rsidRDefault="00D95B38" w:rsidP="00D95B38">
      <w:pPr>
        <w:rPr>
          <w:rFonts w:ascii="Times New Roman" w:hAnsi="Times New Roman" w:cs="Times New Roman"/>
          <w:sz w:val="28"/>
          <w:szCs w:val="28"/>
        </w:rPr>
      </w:pPr>
    </w:p>
    <w:p w:rsidR="00D95B38" w:rsidRDefault="00D95B38" w:rsidP="00D95B38">
      <w:pPr>
        <w:rPr>
          <w:rFonts w:ascii="Times New Roman" w:hAnsi="Times New Roman" w:cs="Times New Roman"/>
          <w:sz w:val="28"/>
          <w:szCs w:val="28"/>
        </w:rPr>
      </w:pPr>
      <w:r>
        <w:rPr>
          <w:rFonts w:ascii="Times New Roman" w:hAnsi="Times New Roman" w:cs="Times New Roman"/>
          <w:sz w:val="28"/>
          <w:szCs w:val="28"/>
        </w:rPr>
        <w:t xml:space="preserve">At the time the drawings seemed a little unloved and looked quite sad. </w:t>
      </w:r>
    </w:p>
    <w:p w:rsidR="00D95B38" w:rsidRDefault="00D95B38" w:rsidP="00D95B38">
      <w:pPr>
        <w:rPr>
          <w:rFonts w:ascii="Times New Roman" w:hAnsi="Times New Roman" w:cs="Times New Roman"/>
          <w:sz w:val="28"/>
          <w:szCs w:val="28"/>
        </w:rPr>
      </w:pPr>
    </w:p>
    <w:p w:rsidR="00D95B38" w:rsidRDefault="00D95B38" w:rsidP="00D95B38">
      <w:pPr>
        <w:rPr>
          <w:rFonts w:ascii="Times New Roman" w:hAnsi="Times New Roman" w:cs="Times New Roman"/>
          <w:sz w:val="28"/>
          <w:szCs w:val="28"/>
        </w:rPr>
      </w:pPr>
      <w:r>
        <w:rPr>
          <w:rFonts w:ascii="Times New Roman" w:hAnsi="Times New Roman" w:cs="Times New Roman"/>
          <w:sz w:val="28"/>
          <w:szCs w:val="28"/>
        </w:rPr>
        <w:t>Not surprising when you consider their history.</w:t>
      </w:r>
    </w:p>
    <w:p w:rsidR="00D95B38" w:rsidRDefault="00D95B38" w:rsidP="00D95B38">
      <w:pPr>
        <w:rPr>
          <w:rFonts w:ascii="Times New Roman" w:hAnsi="Times New Roman" w:cs="Times New Roman"/>
          <w:sz w:val="28"/>
          <w:szCs w:val="28"/>
        </w:rPr>
      </w:pPr>
    </w:p>
    <w:p w:rsidR="001D728E" w:rsidRPr="00CF3148" w:rsidRDefault="001D728E" w:rsidP="00615E24">
      <w:pPr>
        <w:rPr>
          <w:rFonts w:ascii="Times New Roman" w:hAnsi="Times New Roman" w:cs="Times New Roman"/>
          <w:sz w:val="28"/>
          <w:szCs w:val="28"/>
        </w:rPr>
      </w:pPr>
      <w:r w:rsidRPr="00CF3148">
        <w:rPr>
          <w:rFonts w:ascii="Times New Roman" w:hAnsi="Times New Roman" w:cs="Times New Roman"/>
          <w:sz w:val="28"/>
          <w:szCs w:val="28"/>
        </w:rPr>
        <w:t xml:space="preserve">I think you can learn a lot about </w:t>
      </w:r>
      <w:r w:rsidR="002757BA">
        <w:rPr>
          <w:rFonts w:ascii="Times New Roman" w:hAnsi="Times New Roman" w:cs="Times New Roman"/>
          <w:sz w:val="28"/>
          <w:szCs w:val="28"/>
        </w:rPr>
        <w:t xml:space="preserve">the history of political </w:t>
      </w:r>
      <w:r w:rsidRPr="00CF3148">
        <w:rPr>
          <w:rFonts w:ascii="Times New Roman" w:hAnsi="Times New Roman" w:cs="Times New Roman"/>
          <w:sz w:val="28"/>
          <w:szCs w:val="28"/>
        </w:rPr>
        <w:t xml:space="preserve">attitudes to Canberra and the Griffin plan </w:t>
      </w:r>
      <w:r w:rsidR="002757BA">
        <w:rPr>
          <w:rFonts w:ascii="Times New Roman" w:hAnsi="Times New Roman" w:cs="Times New Roman"/>
          <w:sz w:val="28"/>
          <w:szCs w:val="28"/>
        </w:rPr>
        <w:t xml:space="preserve">by looking at </w:t>
      </w:r>
      <w:r w:rsidRPr="00CF3148">
        <w:rPr>
          <w:rFonts w:ascii="Times New Roman" w:hAnsi="Times New Roman" w:cs="Times New Roman"/>
          <w:sz w:val="28"/>
          <w:szCs w:val="28"/>
        </w:rPr>
        <w:t>the history of the drawings.</w:t>
      </w:r>
    </w:p>
    <w:p w:rsidR="001D2DBF" w:rsidRPr="00CF3148" w:rsidRDefault="001D2DBF" w:rsidP="00615E24">
      <w:pPr>
        <w:rPr>
          <w:rFonts w:ascii="Times New Roman" w:hAnsi="Times New Roman" w:cs="Times New Roman"/>
          <w:sz w:val="28"/>
          <w:szCs w:val="28"/>
        </w:rPr>
      </w:pPr>
    </w:p>
    <w:p w:rsidR="001D2DBF" w:rsidRDefault="00921DAF" w:rsidP="001D2DBF">
      <w:pPr>
        <w:rPr>
          <w:rFonts w:ascii="Times New Roman" w:hAnsi="Times New Roman" w:cs="Times New Roman"/>
          <w:sz w:val="28"/>
          <w:szCs w:val="28"/>
        </w:rPr>
      </w:pPr>
      <w:r>
        <w:rPr>
          <w:rFonts w:ascii="Times New Roman" w:hAnsi="Times New Roman" w:cs="Times New Roman"/>
          <w:sz w:val="28"/>
          <w:szCs w:val="28"/>
        </w:rPr>
        <w:t xml:space="preserve">To illustrate this </w:t>
      </w:r>
      <w:r w:rsidR="00CF3148">
        <w:rPr>
          <w:rFonts w:ascii="Times New Roman" w:hAnsi="Times New Roman" w:cs="Times New Roman"/>
          <w:sz w:val="28"/>
          <w:szCs w:val="28"/>
        </w:rPr>
        <w:t xml:space="preserve">I would like to give you a short history of the drawings </w:t>
      </w:r>
      <w:r w:rsidR="00A22E5A">
        <w:rPr>
          <w:rFonts w:ascii="Times New Roman" w:hAnsi="Times New Roman" w:cs="Times New Roman"/>
          <w:sz w:val="28"/>
          <w:szCs w:val="28"/>
        </w:rPr>
        <w:t>and their travels and travails</w:t>
      </w:r>
      <w:r w:rsidR="00CF3148">
        <w:rPr>
          <w:rFonts w:ascii="Times New Roman" w:hAnsi="Times New Roman" w:cs="Times New Roman"/>
          <w:sz w:val="28"/>
          <w:szCs w:val="28"/>
        </w:rPr>
        <w:t>.</w:t>
      </w:r>
    </w:p>
    <w:p w:rsidR="00CF3148" w:rsidRDefault="00CF3148" w:rsidP="001D2DBF">
      <w:pPr>
        <w:rPr>
          <w:rFonts w:ascii="Times New Roman" w:hAnsi="Times New Roman" w:cs="Times New Roman"/>
          <w:sz w:val="28"/>
          <w:szCs w:val="28"/>
        </w:rPr>
      </w:pPr>
    </w:p>
    <w:p w:rsidR="001D2DBF" w:rsidRDefault="00CF3148" w:rsidP="001D2DBF">
      <w:pPr>
        <w:rPr>
          <w:rFonts w:ascii="Times New Roman" w:hAnsi="Times New Roman" w:cs="Times New Roman"/>
          <w:sz w:val="28"/>
          <w:szCs w:val="28"/>
        </w:rPr>
      </w:pPr>
      <w:r>
        <w:rPr>
          <w:rFonts w:ascii="Times New Roman" w:hAnsi="Times New Roman" w:cs="Times New Roman"/>
          <w:sz w:val="28"/>
          <w:szCs w:val="28"/>
        </w:rPr>
        <w:t xml:space="preserve">I should also say at the outset that the full </w:t>
      </w:r>
      <w:r w:rsidR="00483F0C">
        <w:rPr>
          <w:rFonts w:ascii="Times New Roman" w:hAnsi="Times New Roman" w:cs="Times New Roman"/>
          <w:sz w:val="28"/>
          <w:szCs w:val="28"/>
        </w:rPr>
        <w:t>suite of Griffin Drawings is</w:t>
      </w:r>
      <w:r>
        <w:rPr>
          <w:rFonts w:ascii="Times New Roman" w:hAnsi="Times New Roman" w:cs="Times New Roman"/>
          <w:sz w:val="28"/>
          <w:szCs w:val="28"/>
        </w:rPr>
        <w:t xml:space="preserve"> currently on display at the NAA.</w:t>
      </w:r>
    </w:p>
    <w:p w:rsidR="00987454" w:rsidRPr="00CF3148" w:rsidRDefault="00987454" w:rsidP="00987454">
      <w:pPr>
        <w:pStyle w:val="Heading2"/>
      </w:pPr>
      <w:r>
        <w:t>Slide 3</w:t>
      </w:r>
      <w:r w:rsidRPr="00987454">
        <w:t xml:space="preserve">: </w:t>
      </w:r>
      <w:r>
        <w:t>Telegram</w:t>
      </w:r>
    </w:p>
    <w:p w:rsidR="00FD5E84" w:rsidRPr="00FD5E84" w:rsidRDefault="00FD5E84" w:rsidP="00987454">
      <w:pPr>
        <w:pStyle w:val="Heading2"/>
      </w:pPr>
      <w:r>
        <w:t xml:space="preserve">The drawings – history </w:t>
      </w:r>
    </w:p>
    <w:p w:rsidR="00FC219D" w:rsidRDefault="00FC219D" w:rsidP="001D2DBF">
      <w:pPr>
        <w:rPr>
          <w:rFonts w:ascii="Times New Roman" w:hAnsi="Times New Roman" w:cs="Times New Roman"/>
          <w:sz w:val="28"/>
          <w:szCs w:val="28"/>
        </w:rPr>
      </w:pPr>
      <w:r>
        <w:rPr>
          <w:rFonts w:ascii="Times New Roman" w:hAnsi="Times New Roman" w:cs="Times New Roman"/>
          <w:sz w:val="28"/>
          <w:szCs w:val="28"/>
        </w:rPr>
        <w:t xml:space="preserve">I’ll start my story in </w:t>
      </w:r>
      <w:r w:rsidRPr="00FC219D">
        <w:rPr>
          <w:rFonts w:ascii="Times New Roman" w:hAnsi="Times New Roman" w:cs="Times New Roman"/>
          <w:sz w:val="28"/>
          <w:szCs w:val="28"/>
        </w:rPr>
        <w:t>Feb</w:t>
      </w:r>
      <w:r>
        <w:rPr>
          <w:rFonts w:ascii="Times New Roman" w:hAnsi="Times New Roman" w:cs="Times New Roman"/>
          <w:sz w:val="28"/>
          <w:szCs w:val="28"/>
        </w:rPr>
        <w:t>ruary</w:t>
      </w:r>
      <w:r w:rsidRPr="00FC219D">
        <w:rPr>
          <w:rFonts w:ascii="Times New Roman" w:hAnsi="Times New Roman" w:cs="Times New Roman"/>
          <w:sz w:val="28"/>
          <w:szCs w:val="28"/>
        </w:rPr>
        <w:t xml:space="preserve"> 1912</w:t>
      </w:r>
      <w:r>
        <w:rPr>
          <w:rFonts w:ascii="Times New Roman" w:hAnsi="Times New Roman" w:cs="Times New Roman"/>
          <w:sz w:val="28"/>
          <w:szCs w:val="28"/>
        </w:rPr>
        <w:t xml:space="preserve">, at the </w:t>
      </w:r>
      <w:r w:rsidRPr="00FC219D">
        <w:rPr>
          <w:rFonts w:ascii="Times New Roman" w:hAnsi="Times New Roman" w:cs="Times New Roman"/>
          <w:sz w:val="28"/>
          <w:szCs w:val="28"/>
        </w:rPr>
        <w:t xml:space="preserve">close of </w:t>
      </w:r>
      <w:r>
        <w:rPr>
          <w:rFonts w:ascii="Times New Roman" w:hAnsi="Times New Roman" w:cs="Times New Roman"/>
          <w:sz w:val="28"/>
          <w:szCs w:val="28"/>
        </w:rPr>
        <w:t xml:space="preserve">the </w:t>
      </w:r>
      <w:r w:rsidR="00D64A0B">
        <w:rPr>
          <w:rFonts w:ascii="Times New Roman" w:hAnsi="Times New Roman" w:cs="Times New Roman"/>
          <w:sz w:val="28"/>
          <w:szCs w:val="28"/>
        </w:rPr>
        <w:t>Federal Capital Design C</w:t>
      </w:r>
      <w:r w:rsidRPr="00FC219D">
        <w:rPr>
          <w:rFonts w:ascii="Times New Roman" w:hAnsi="Times New Roman" w:cs="Times New Roman"/>
          <w:sz w:val="28"/>
          <w:szCs w:val="28"/>
        </w:rPr>
        <w:t xml:space="preserve">ompetition. </w:t>
      </w:r>
    </w:p>
    <w:p w:rsidR="00FC219D" w:rsidRDefault="00FC219D" w:rsidP="001D2DBF">
      <w:pPr>
        <w:rPr>
          <w:rFonts w:ascii="Times New Roman" w:hAnsi="Times New Roman" w:cs="Times New Roman"/>
          <w:sz w:val="28"/>
          <w:szCs w:val="28"/>
        </w:rPr>
      </w:pPr>
    </w:p>
    <w:p w:rsidR="00FC219D" w:rsidRDefault="00FC219D" w:rsidP="001D2DBF">
      <w:pPr>
        <w:rPr>
          <w:rFonts w:ascii="Times New Roman" w:hAnsi="Times New Roman" w:cs="Times New Roman"/>
          <w:sz w:val="28"/>
          <w:szCs w:val="28"/>
        </w:rPr>
      </w:pPr>
      <w:r w:rsidRPr="00FC219D">
        <w:rPr>
          <w:rFonts w:ascii="Times New Roman" w:hAnsi="Times New Roman" w:cs="Times New Roman"/>
          <w:sz w:val="28"/>
          <w:szCs w:val="28"/>
        </w:rPr>
        <w:lastRenderedPageBreak/>
        <w:t xml:space="preserve">The entries were unpacked and displayed in the ballroom at Government House. After the obviously unsuitable and invalid entries were removed a Departmental photographer copied the remainder. </w:t>
      </w:r>
    </w:p>
    <w:p w:rsidR="00FC219D" w:rsidRDefault="00FC219D" w:rsidP="001D2DBF">
      <w:pPr>
        <w:rPr>
          <w:rFonts w:ascii="Times New Roman" w:hAnsi="Times New Roman" w:cs="Times New Roman"/>
          <w:sz w:val="28"/>
          <w:szCs w:val="28"/>
        </w:rPr>
      </w:pPr>
    </w:p>
    <w:p w:rsidR="00FC219D" w:rsidRPr="00FC219D" w:rsidRDefault="00FC219D" w:rsidP="00987454">
      <w:pPr>
        <w:pStyle w:val="Heading2"/>
      </w:pPr>
      <w:r w:rsidRPr="00FC219D">
        <w:t>Slide</w:t>
      </w:r>
      <w:r w:rsidR="00987454">
        <w:t xml:space="preserve"> 4</w:t>
      </w:r>
      <w:r w:rsidRPr="00FC219D">
        <w:t>: Judging</w:t>
      </w:r>
    </w:p>
    <w:p w:rsidR="00FC219D" w:rsidRDefault="00FC219D" w:rsidP="001D2DBF">
      <w:pPr>
        <w:rPr>
          <w:rFonts w:ascii="Times New Roman" w:hAnsi="Times New Roman" w:cs="Times New Roman"/>
          <w:sz w:val="28"/>
          <w:szCs w:val="28"/>
        </w:rPr>
      </w:pPr>
    </w:p>
    <w:p w:rsidR="00EA0F23" w:rsidRDefault="00D64A0B" w:rsidP="001D2DBF">
      <w:pPr>
        <w:rPr>
          <w:rFonts w:ascii="Times New Roman" w:hAnsi="Times New Roman" w:cs="Times New Roman"/>
          <w:sz w:val="28"/>
          <w:szCs w:val="28"/>
        </w:rPr>
      </w:pPr>
      <w:r>
        <w:rPr>
          <w:rFonts w:ascii="Times New Roman" w:hAnsi="Times New Roman" w:cs="Times New Roman"/>
          <w:sz w:val="28"/>
          <w:szCs w:val="28"/>
        </w:rPr>
        <w:t>By good fortune, these photographs were retained and are now in the collection of the NAA. They reveal a lot of the state of the drawings at that time.</w:t>
      </w:r>
    </w:p>
    <w:p w:rsidR="00D64A0B" w:rsidRDefault="00EA0F23" w:rsidP="00EA0F23">
      <w:pPr>
        <w:pStyle w:val="Heading2"/>
      </w:pPr>
      <w:r>
        <w:t>Slide 5</w:t>
      </w:r>
      <w:r w:rsidRPr="00EA0F23">
        <w:t xml:space="preserve">: </w:t>
      </w:r>
      <w:r>
        <w:t>Puncture damage to i</w:t>
      </w:r>
      <w:r w:rsidRPr="00EA0F23">
        <w:t>tems 45, 46 &amp; 47</w:t>
      </w:r>
      <w:r>
        <w:t>in 1912</w:t>
      </w:r>
    </w:p>
    <w:p w:rsidR="00EA0F23" w:rsidRDefault="00EA0F23" w:rsidP="001D2DBF">
      <w:pPr>
        <w:rPr>
          <w:rFonts w:ascii="Times New Roman" w:hAnsi="Times New Roman" w:cs="Times New Roman"/>
          <w:sz w:val="28"/>
          <w:szCs w:val="28"/>
        </w:rPr>
      </w:pPr>
    </w:p>
    <w:p w:rsidR="00D64A0B" w:rsidRDefault="00D64A0B" w:rsidP="001D2DBF">
      <w:pPr>
        <w:rPr>
          <w:rFonts w:ascii="Times New Roman" w:hAnsi="Times New Roman" w:cs="Times New Roman"/>
          <w:sz w:val="28"/>
          <w:szCs w:val="28"/>
        </w:rPr>
      </w:pPr>
      <w:r w:rsidRPr="00D64A0B">
        <w:rPr>
          <w:rFonts w:ascii="Times New Roman" w:hAnsi="Times New Roman" w:cs="Times New Roman"/>
          <w:sz w:val="28"/>
          <w:szCs w:val="28"/>
        </w:rPr>
        <w:t xml:space="preserve">These prints show that at this early stage some of the </w:t>
      </w:r>
      <w:r w:rsidR="00921DAF">
        <w:rPr>
          <w:rFonts w:ascii="Times New Roman" w:hAnsi="Times New Roman" w:cs="Times New Roman"/>
          <w:sz w:val="28"/>
          <w:szCs w:val="28"/>
        </w:rPr>
        <w:t>Griffin Drawings</w:t>
      </w:r>
      <w:r w:rsidRPr="00D64A0B">
        <w:rPr>
          <w:rFonts w:ascii="Times New Roman" w:hAnsi="Times New Roman" w:cs="Times New Roman"/>
          <w:sz w:val="28"/>
          <w:szCs w:val="28"/>
        </w:rPr>
        <w:t xml:space="preserve"> had already been damaged. Items 45, 46 &amp; 47 are seen to have tears which are consistent with puncture damage. These are still the only major tears the objects have.</w:t>
      </w:r>
    </w:p>
    <w:p w:rsidR="00D64A0B" w:rsidRDefault="00D64A0B" w:rsidP="001D2DBF">
      <w:pPr>
        <w:rPr>
          <w:rFonts w:ascii="Times New Roman" w:hAnsi="Times New Roman" w:cs="Times New Roman"/>
          <w:sz w:val="28"/>
          <w:szCs w:val="28"/>
        </w:rPr>
      </w:pPr>
    </w:p>
    <w:p w:rsidR="00FC219D" w:rsidRDefault="002C0E17" w:rsidP="001D2DBF">
      <w:pPr>
        <w:rPr>
          <w:rFonts w:ascii="Times New Roman" w:hAnsi="Times New Roman" w:cs="Times New Roman"/>
          <w:sz w:val="28"/>
          <w:szCs w:val="28"/>
        </w:rPr>
      </w:pPr>
      <w:r>
        <w:rPr>
          <w:rFonts w:ascii="Times New Roman" w:hAnsi="Times New Roman" w:cs="Times New Roman"/>
          <w:sz w:val="28"/>
          <w:szCs w:val="28"/>
        </w:rPr>
        <w:t>After Griffin’s win</w:t>
      </w:r>
      <w:r w:rsidR="00D64A0B">
        <w:rPr>
          <w:rFonts w:ascii="Times New Roman" w:hAnsi="Times New Roman" w:cs="Times New Roman"/>
          <w:sz w:val="28"/>
          <w:szCs w:val="28"/>
        </w:rPr>
        <w:t xml:space="preserve"> the drawings moved around a lot. </w:t>
      </w:r>
    </w:p>
    <w:p w:rsidR="00EA0F23" w:rsidRDefault="00EA0F23" w:rsidP="00EA0F23">
      <w:pPr>
        <w:pStyle w:val="Heading2"/>
      </w:pPr>
      <w:r w:rsidRPr="00EA0F23">
        <w:t xml:space="preserve">Slide </w:t>
      </w:r>
      <w:r>
        <w:t>6</w:t>
      </w:r>
      <w:r w:rsidRPr="00EA0F23">
        <w:t xml:space="preserve">: </w:t>
      </w:r>
      <w:r>
        <w:t>Mr Macdonald drives the second peg</w:t>
      </w:r>
    </w:p>
    <w:p w:rsidR="00EA0F23" w:rsidRDefault="00EA0F23"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 xml:space="preserve">The drawings were moved first to the Canberra site for use by the Federal Capital Commission, </w:t>
      </w:r>
      <w:proofErr w:type="gramStart"/>
      <w:r w:rsidRPr="00CF3148">
        <w:rPr>
          <w:rFonts w:ascii="Times New Roman" w:hAnsi="Times New Roman" w:cs="Times New Roman"/>
          <w:sz w:val="28"/>
          <w:szCs w:val="28"/>
        </w:rPr>
        <w:t>then</w:t>
      </w:r>
      <w:proofErr w:type="gramEnd"/>
      <w:r w:rsidRPr="00CF3148">
        <w:rPr>
          <w:rFonts w:ascii="Times New Roman" w:hAnsi="Times New Roman" w:cs="Times New Roman"/>
          <w:sz w:val="28"/>
          <w:szCs w:val="28"/>
        </w:rPr>
        <w:t xml:space="preserve"> returned to Melbourne in early 1913 where they were stored in the basement of Government House. At around this time they were removed from their stretchers, rolled up and placed in galvanised cylinders for storage.</w:t>
      </w:r>
    </w:p>
    <w:p w:rsidR="001D2DBF" w:rsidRPr="00CF3148" w:rsidRDefault="001D2DBF"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 xml:space="preserve">Later, the items were ‘cleaned’ (no details) and </w:t>
      </w:r>
      <w:proofErr w:type="spellStart"/>
      <w:r w:rsidRPr="00CF3148">
        <w:rPr>
          <w:rFonts w:ascii="Times New Roman" w:hAnsi="Times New Roman" w:cs="Times New Roman"/>
          <w:sz w:val="28"/>
          <w:szCs w:val="28"/>
        </w:rPr>
        <w:t>restretched</w:t>
      </w:r>
      <w:proofErr w:type="spellEnd"/>
      <w:r w:rsidRPr="00CF3148">
        <w:rPr>
          <w:rFonts w:ascii="Times New Roman" w:hAnsi="Times New Roman" w:cs="Times New Roman"/>
          <w:sz w:val="28"/>
          <w:szCs w:val="28"/>
        </w:rPr>
        <w:t xml:space="preserve"> at the insistence of Griffin  who stressed that  that the designs should not have been considered as plans, but as paintings, and treated as such, and stated that they should never have been removed from the frames.</w:t>
      </w:r>
    </w:p>
    <w:p w:rsidR="001D2DBF" w:rsidRPr="00CF3148" w:rsidRDefault="001D2DBF"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In 1917 a set of slotted, zinc–lined chests was constructed to house the drawings. The same year the drawings were transported to Adelaide for exhibition at the Australian Town Planning Conference and Exhibition. Voices were raised in objection to this, fearing that the drawings may be damaged. It was decided that in future photographs would be sent in place of the drawings.</w:t>
      </w:r>
    </w:p>
    <w:p w:rsidR="001D2DBF" w:rsidRPr="00CF3148" w:rsidRDefault="001D2DBF"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 xml:space="preserve">In 1925 </w:t>
      </w:r>
      <w:r w:rsidR="009709F0">
        <w:rPr>
          <w:rFonts w:ascii="Times New Roman" w:hAnsi="Times New Roman" w:cs="Times New Roman"/>
          <w:sz w:val="28"/>
          <w:szCs w:val="28"/>
        </w:rPr>
        <w:t>the</w:t>
      </w:r>
      <w:r w:rsidRPr="00CF3148">
        <w:rPr>
          <w:rFonts w:ascii="Times New Roman" w:hAnsi="Times New Roman" w:cs="Times New Roman"/>
          <w:sz w:val="28"/>
          <w:szCs w:val="28"/>
        </w:rPr>
        <w:t xml:space="preserve"> Secretary of the Federal Capital Commission, pointed out the historical significance of the drawings and stated that they should be stored with the Archives of the Commonwealth.</w:t>
      </w:r>
    </w:p>
    <w:p w:rsidR="001D2DBF" w:rsidRPr="00CF3148" w:rsidRDefault="001D2DBF" w:rsidP="001D2DBF">
      <w:pPr>
        <w:rPr>
          <w:rFonts w:ascii="Times New Roman" w:hAnsi="Times New Roman" w:cs="Times New Roman"/>
          <w:sz w:val="28"/>
          <w:szCs w:val="28"/>
        </w:rPr>
      </w:pPr>
    </w:p>
    <w:p w:rsidR="003F1375" w:rsidRDefault="003F1375" w:rsidP="003F1375">
      <w:pPr>
        <w:pStyle w:val="Heading2"/>
      </w:pPr>
      <w:r w:rsidRPr="003F1375">
        <w:t xml:space="preserve">Slide </w:t>
      </w:r>
      <w:r>
        <w:t>7</w:t>
      </w:r>
      <w:r w:rsidRPr="003F1375">
        <w:t xml:space="preserve">: </w:t>
      </w:r>
      <w:r>
        <w:t>Sydney Morning Herald</w:t>
      </w:r>
    </w:p>
    <w:p w:rsidR="003F1375" w:rsidRDefault="003F1375" w:rsidP="001D2DBF">
      <w:pPr>
        <w:rPr>
          <w:rFonts w:ascii="Times New Roman" w:hAnsi="Times New Roman" w:cs="Times New Roman"/>
          <w:sz w:val="28"/>
          <w:szCs w:val="28"/>
        </w:rPr>
      </w:pPr>
    </w:p>
    <w:p w:rsidR="009709F0" w:rsidRDefault="009709F0" w:rsidP="001D2DBF">
      <w:pPr>
        <w:rPr>
          <w:rFonts w:ascii="Times New Roman" w:hAnsi="Times New Roman" w:cs="Times New Roman"/>
          <w:sz w:val="28"/>
          <w:szCs w:val="28"/>
        </w:rPr>
      </w:pPr>
      <w:r w:rsidRPr="009709F0">
        <w:rPr>
          <w:rFonts w:ascii="Times New Roman" w:hAnsi="Times New Roman" w:cs="Times New Roman"/>
          <w:sz w:val="28"/>
          <w:szCs w:val="28"/>
        </w:rPr>
        <w:t xml:space="preserve">A piece from the Sydney Morning Herald of 1934 states that the Minister for the Interior (Mr Perkins) had handed over the original </w:t>
      </w:r>
      <w:r>
        <w:rPr>
          <w:rFonts w:ascii="Times New Roman" w:hAnsi="Times New Roman" w:cs="Times New Roman"/>
          <w:sz w:val="28"/>
          <w:szCs w:val="28"/>
        </w:rPr>
        <w:t xml:space="preserve">Canberra </w:t>
      </w:r>
      <w:r w:rsidRPr="009709F0">
        <w:rPr>
          <w:rFonts w:ascii="Times New Roman" w:hAnsi="Times New Roman" w:cs="Times New Roman"/>
          <w:sz w:val="28"/>
          <w:szCs w:val="28"/>
        </w:rPr>
        <w:t xml:space="preserve">design (singular) to the Library at Parliament House. </w:t>
      </w:r>
    </w:p>
    <w:p w:rsidR="009709F0" w:rsidRDefault="009709F0" w:rsidP="001D2DBF">
      <w:pPr>
        <w:rPr>
          <w:rFonts w:ascii="Times New Roman" w:hAnsi="Times New Roman" w:cs="Times New Roman"/>
          <w:sz w:val="28"/>
          <w:szCs w:val="28"/>
        </w:rPr>
      </w:pPr>
    </w:p>
    <w:p w:rsidR="00D64A0B"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 xml:space="preserve">From this time, documentary evidence about the drawings dries up and it was not until 1953 that they were heard of again. </w:t>
      </w:r>
    </w:p>
    <w:p w:rsidR="00D64A0B" w:rsidRDefault="00D64A0B" w:rsidP="001D2DBF">
      <w:pPr>
        <w:rPr>
          <w:rFonts w:ascii="Times New Roman" w:hAnsi="Times New Roman" w:cs="Times New Roman"/>
          <w:sz w:val="28"/>
          <w:szCs w:val="28"/>
        </w:rPr>
      </w:pPr>
    </w:p>
    <w:p w:rsidR="00921DAF" w:rsidRDefault="00921DAF" w:rsidP="001D2DBF">
      <w:pPr>
        <w:rPr>
          <w:rFonts w:ascii="Times New Roman" w:hAnsi="Times New Roman" w:cs="Times New Roman"/>
          <w:sz w:val="28"/>
          <w:szCs w:val="28"/>
        </w:rPr>
      </w:pPr>
      <w:r>
        <w:rPr>
          <w:rFonts w:ascii="Times New Roman" w:hAnsi="Times New Roman" w:cs="Times New Roman"/>
          <w:sz w:val="28"/>
          <w:szCs w:val="28"/>
        </w:rPr>
        <w:t>It seems clear that the mid-century was a period where enthusiasm for the Griffin plan waned – as evidenced for the lack of interest in the drawings and their whereabouts.</w:t>
      </w:r>
    </w:p>
    <w:p w:rsidR="00921DAF" w:rsidRDefault="00921DAF" w:rsidP="001D2DBF">
      <w:pPr>
        <w:rPr>
          <w:rFonts w:ascii="Times New Roman" w:hAnsi="Times New Roman" w:cs="Times New Roman"/>
          <w:sz w:val="28"/>
          <w:szCs w:val="28"/>
        </w:rPr>
      </w:pPr>
    </w:p>
    <w:p w:rsidR="00D64A0B"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 xml:space="preserve">In November of </w:t>
      </w:r>
      <w:r w:rsidR="00805BF7">
        <w:rPr>
          <w:rFonts w:ascii="Times New Roman" w:hAnsi="Times New Roman" w:cs="Times New Roman"/>
          <w:sz w:val="28"/>
          <w:szCs w:val="28"/>
        </w:rPr>
        <w:t>1953</w:t>
      </w:r>
      <w:r w:rsidR="00921DAF">
        <w:rPr>
          <w:rFonts w:ascii="Times New Roman" w:hAnsi="Times New Roman" w:cs="Times New Roman"/>
          <w:sz w:val="28"/>
          <w:szCs w:val="28"/>
        </w:rPr>
        <w:t xml:space="preserve">a discovery was made </w:t>
      </w:r>
      <w:r w:rsidRPr="00CF3148">
        <w:rPr>
          <w:rFonts w:ascii="Times New Roman" w:hAnsi="Times New Roman" w:cs="Times New Roman"/>
          <w:sz w:val="28"/>
          <w:szCs w:val="28"/>
        </w:rPr>
        <w:t xml:space="preserve">in a Department of Works </w:t>
      </w:r>
      <w:proofErr w:type="spellStart"/>
      <w:r w:rsidRPr="00CF3148">
        <w:rPr>
          <w:rFonts w:ascii="Times New Roman" w:hAnsi="Times New Roman" w:cs="Times New Roman"/>
          <w:sz w:val="28"/>
          <w:szCs w:val="28"/>
        </w:rPr>
        <w:t>workshed</w:t>
      </w:r>
      <w:proofErr w:type="spellEnd"/>
      <w:r w:rsidRPr="00CF3148">
        <w:rPr>
          <w:rFonts w:ascii="Times New Roman" w:hAnsi="Times New Roman" w:cs="Times New Roman"/>
          <w:sz w:val="28"/>
          <w:szCs w:val="28"/>
        </w:rPr>
        <w:t xml:space="preserve"> in </w:t>
      </w:r>
      <w:r w:rsidR="00921DAF">
        <w:rPr>
          <w:rFonts w:ascii="Times New Roman" w:hAnsi="Times New Roman" w:cs="Times New Roman"/>
          <w:sz w:val="28"/>
          <w:szCs w:val="28"/>
        </w:rPr>
        <w:t>Kingston -</w:t>
      </w:r>
      <w:r w:rsidRPr="00CF3148">
        <w:rPr>
          <w:rFonts w:ascii="Times New Roman" w:hAnsi="Times New Roman" w:cs="Times New Roman"/>
          <w:sz w:val="28"/>
          <w:szCs w:val="28"/>
        </w:rPr>
        <w:t xml:space="preserve"> </w:t>
      </w:r>
      <w:r w:rsidR="00921DAF">
        <w:rPr>
          <w:rFonts w:ascii="Times New Roman" w:hAnsi="Times New Roman" w:cs="Times New Roman"/>
          <w:sz w:val="28"/>
          <w:szCs w:val="28"/>
        </w:rPr>
        <w:t>5 crates of plans from the Federal Capital Design competition.</w:t>
      </w:r>
    </w:p>
    <w:p w:rsidR="00921DAF" w:rsidRDefault="00B345E1" w:rsidP="00B345E1">
      <w:pPr>
        <w:pStyle w:val="Heading2"/>
      </w:pPr>
      <w:r w:rsidRPr="00B345E1">
        <w:t xml:space="preserve">Slide 8: </w:t>
      </w:r>
      <w:r>
        <w:t>Inventory list</w:t>
      </w:r>
    </w:p>
    <w:p w:rsidR="00B345E1" w:rsidRDefault="00B345E1" w:rsidP="001D2DBF">
      <w:pPr>
        <w:rPr>
          <w:rFonts w:ascii="Times New Roman" w:hAnsi="Times New Roman" w:cs="Times New Roman"/>
          <w:sz w:val="28"/>
          <w:szCs w:val="28"/>
        </w:rPr>
      </w:pPr>
    </w:p>
    <w:p w:rsidR="00921DAF" w:rsidRDefault="00921DAF" w:rsidP="001D2DBF">
      <w:pPr>
        <w:rPr>
          <w:rFonts w:ascii="Times New Roman" w:hAnsi="Times New Roman" w:cs="Times New Roman"/>
          <w:sz w:val="28"/>
          <w:szCs w:val="28"/>
        </w:rPr>
      </w:pPr>
      <w:r>
        <w:rPr>
          <w:rFonts w:ascii="Times New Roman" w:hAnsi="Times New Roman" w:cs="Times New Roman"/>
          <w:sz w:val="28"/>
          <w:szCs w:val="28"/>
        </w:rPr>
        <w:t xml:space="preserve">Now it has always been assumed that this discovery included the Griffin drawings. </w:t>
      </w:r>
      <w:r w:rsidR="002A067A">
        <w:rPr>
          <w:rFonts w:ascii="Times New Roman" w:hAnsi="Times New Roman" w:cs="Times New Roman"/>
          <w:sz w:val="28"/>
          <w:szCs w:val="28"/>
        </w:rPr>
        <w:t xml:space="preserve">I have </w:t>
      </w:r>
      <w:r w:rsidR="002F1E6D">
        <w:rPr>
          <w:rFonts w:ascii="Times New Roman" w:hAnsi="Times New Roman" w:cs="Times New Roman"/>
          <w:sz w:val="28"/>
          <w:szCs w:val="28"/>
        </w:rPr>
        <w:t xml:space="preserve">myself stated it as fact. </w:t>
      </w:r>
      <w:r>
        <w:rPr>
          <w:rFonts w:ascii="Times New Roman" w:hAnsi="Times New Roman" w:cs="Times New Roman"/>
          <w:sz w:val="28"/>
          <w:szCs w:val="28"/>
        </w:rPr>
        <w:t xml:space="preserve">However </w:t>
      </w:r>
      <w:r w:rsidR="002F1E6D">
        <w:rPr>
          <w:rFonts w:ascii="Times New Roman" w:hAnsi="Times New Roman" w:cs="Times New Roman"/>
          <w:sz w:val="28"/>
          <w:szCs w:val="28"/>
        </w:rPr>
        <w:t xml:space="preserve">recently </w:t>
      </w:r>
      <w:r>
        <w:rPr>
          <w:rFonts w:ascii="Times New Roman" w:hAnsi="Times New Roman" w:cs="Times New Roman"/>
          <w:sz w:val="28"/>
          <w:szCs w:val="28"/>
        </w:rPr>
        <w:t xml:space="preserve">I’ve done a bit of research at the Archives and from the description of the </w:t>
      </w:r>
      <w:r w:rsidR="002F1E6D">
        <w:rPr>
          <w:rFonts w:ascii="Times New Roman" w:hAnsi="Times New Roman" w:cs="Times New Roman"/>
          <w:sz w:val="28"/>
          <w:szCs w:val="28"/>
        </w:rPr>
        <w:t xml:space="preserve">discovered </w:t>
      </w:r>
      <w:r>
        <w:rPr>
          <w:rFonts w:ascii="Times New Roman" w:hAnsi="Times New Roman" w:cs="Times New Roman"/>
          <w:sz w:val="28"/>
          <w:szCs w:val="28"/>
        </w:rPr>
        <w:t xml:space="preserve">material it seems clear that the Griffin drawings were </w:t>
      </w:r>
      <w:r w:rsidRPr="00921DAF">
        <w:rPr>
          <w:rFonts w:ascii="Times New Roman" w:hAnsi="Times New Roman" w:cs="Times New Roman"/>
          <w:sz w:val="28"/>
          <w:szCs w:val="28"/>
          <w:u w:val="single"/>
        </w:rPr>
        <w:t>not</w:t>
      </w:r>
      <w:r>
        <w:rPr>
          <w:rFonts w:ascii="Times New Roman" w:hAnsi="Times New Roman" w:cs="Times New Roman"/>
          <w:sz w:val="28"/>
          <w:szCs w:val="28"/>
        </w:rPr>
        <w:t xml:space="preserve"> included. The whereabouts of the Griffin items at the time is a mystery – the most likely location is the basement of Parliament House. We know for a fact that two of the Griffin items were definitely there at the time.</w:t>
      </w:r>
    </w:p>
    <w:p w:rsidR="00D64A0B" w:rsidRDefault="00D64A0B" w:rsidP="001D2DBF">
      <w:pPr>
        <w:rPr>
          <w:rFonts w:ascii="Times New Roman" w:hAnsi="Times New Roman" w:cs="Times New Roman"/>
          <w:sz w:val="28"/>
          <w:szCs w:val="28"/>
        </w:rPr>
      </w:pPr>
    </w:p>
    <w:p w:rsidR="00F84F69" w:rsidRDefault="00921DAF" w:rsidP="001D2DBF">
      <w:pPr>
        <w:rPr>
          <w:rFonts w:ascii="Times New Roman" w:hAnsi="Times New Roman" w:cs="Times New Roman"/>
          <w:sz w:val="28"/>
          <w:szCs w:val="28"/>
        </w:rPr>
      </w:pPr>
      <w:r>
        <w:rPr>
          <w:rFonts w:ascii="Times New Roman" w:hAnsi="Times New Roman" w:cs="Times New Roman"/>
          <w:sz w:val="28"/>
          <w:szCs w:val="28"/>
        </w:rPr>
        <w:t xml:space="preserve">Nevertheless, the discovery of the material seems to have reinvigorated an interest in the </w:t>
      </w:r>
      <w:r w:rsidR="00DC3607">
        <w:rPr>
          <w:rFonts w:ascii="Times New Roman" w:hAnsi="Times New Roman" w:cs="Times New Roman"/>
          <w:sz w:val="28"/>
          <w:szCs w:val="28"/>
        </w:rPr>
        <w:t xml:space="preserve">Griffin </w:t>
      </w:r>
      <w:r>
        <w:rPr>
          <w:rFonts w:ascii="Times New Roman" w:hAnsi="Times New Roman" w:cs="Times New Roman"/>
          <w:sz w:val="28"/>
          <w:szCs w:val="28"/>
        </w:rPr>
        <w:t>drawings.</w:t>
      </w:r>
    </w:p>
    <w:p w:rsidR="00F84F69" w:rsidRDefault="00F84F69" w:rsidP="00F84F69">
      <w:pPr>
        <w:pStyle w:val="Heading2"/>
      </w:pPr>
      <w:r>
        <w:t xml:space="preserve">Slide </w:t>
      </w:r>
      <w:r w:rsidR="00B345E1">
        <w:t>9</w:t>
      </w:r>
      <w:bookmarkStart w:id="0" w:name="_GoBack"/>
      <w:bookmarkEnd w:id="0"/>
      <w:r>
        <w:t xml:space="preserve">: Jim </w:t>
      </w:r>
      <w:proofErr w:type="spellStart"/>
      <w:r>
        <w:t>Gibbney</w:t>
      </w:r>
      <w:proofErr w:type="spellEnd"/>
      <w:r>
        <w:t xml:space="preserve"> and Peter Harrison</w:t>
      </w:r>
    </w:p>
    <w:p w:rsidR="00921DAF" w:rsidRDefault="00921DAF" w:rsidP="001D2DBF">
      <w:pPr>
        <w:rPr>
          <w:rFonts w:ascii="Times New Roman" w:hAnsi="Times New Roman" w:cs="Times New Roman"/>
          <w:sz w:val="28"/>
          <w:szCs w:val="28"/>
        </w:rPr>
      </w:pPr>
    </w:p>
    <w:p w:rsidR="009E3F5E" w:rsidRPr="007F3C27" w:rsidRDefault="00921DAF" w:rsidP="001D2DBF">
      <w:pPr>
        <w:rPr>
          <w:rFonts w:ascii="Times New Roman" w:hAnsi="Times New Roman" w:cs="Times New Roman"/>
          <w:sz w:val="28"/>
          <w:szCs w:val="28"/>
        </w:rPr>
      </w:pPr>
      <w:r>
        <w:rPr>
          <w:rFonts w:ascii="Times New Roman" w:hAnsi="Times New Roman" w:cs="Times New Roman"/>
          <w:sz w:val="28"/>
          <w:szCs w:val="28"/>
        </w:rPr>
        <w:t xml:space="preserve">Mr Jim </w:t>
      </w:r>
      <w:proofErr w:type="spellStart"/>
      <w:r>
        <w:rPr>
          <w:rFonts w:ascii="Times New Roman" w:hAnsi="Times New Roman" w:cs="Times New Roman"/>
          <w:sz w:val="28"/>
          <w:szCs w:val="28"/>
        </w:rPr>
        <w:t>Gibbney</w:t>
      </w:r>
      <w:proofErr w:type="spellEnd"/>
      <w:r>
        <w:rPr>
          <w:rFonts w:ascii="Times New Roman" w:hAnsi="Times New Roman" w:cs="Times New Roman"/>
          <w:sz w:val="28"/>
          <w:szCs w:val="28"/>
        </w:rPr>
        <w:t xml:space="preserve"> of the </w:t>
      </w:r>
      <w:r w:rsidR="00951ECE" w:rsidRPr="00951ECE">
        <w:rPr>
          <w:rFonts w:ascii="Times New Roman" w:hAnsi="Times New Roman" w:cs="Times New Roman"/>
          <w:sz w:val="28"/>
          <w:szCs w:val="28"/>
        </w:rPr>
        <w:t>Commonwealth National Library, Archives Division was concerned for the</w:t>
      </w:r>
      <w:r>
        <w:rPr>
          <w:rFonts w:ascii="Times New Roman" w:hAnsi="Times New Roman" w:cs="Times New Roman"/>
          <w:sz w:val="28"/>
          <w:szCs w:val="28"/>
        </w:rPr>
        <w:t xml:space="preserve"> drawings and enlisted the support of </w:t>
      </w:r>
      <w:r w:rsidR="00951ECE" w:rsidRPr="00951ECE">
        <w:rPr>
          <w:rFonts w:ascii="Times New Roman" w:hAnsi="Times New Roman" w:cs="Times New Roman"/>
          <w:sz w:val="28"/>
          <w:szCs w:val="28"/>
        </w:rPr>
        <w:t xml:space="preserve">Trevor Gibson, </w:t>
      </w:r>
      <w:r w:rsidR="00951ECE" w:rsidRPr="007F3C27">
        <w:rPr>
          <w:rFonts w:ascii="Times New Roman" w:hAnsi="Times New Roman" w:cs="Times New Roman"/>
          <w:sz w:val="28"/>
          <w:szCs w:val="28"/>
        </w:rPr>
        <w:t xml:space="preserve">Head of Town Planning with the Department of the Interior, ACT </w:t>
      </w:r>
      <w:r w:rsidR="00DC3607" w:rsidRPr="007F3C27">
        <w:rPr>
          <w:rFonts w:ascii="Times New Roman" w:hAnsi="Times New Roman" w:cs="Times New Roman"/>
          <w:sz w:val="28"/>
          <w:szCs w:val="28"/>
        </w:rPr>
        <w:t>Planning and Development Branch</w:t>
      </w:r>
      <w:r w:rsidRPr="007F3C27">
        <w:rPr>
          <w:rFonts w:ascii="Times New Roman" w:hAnsi="Times New Roman" w:cs="Times New Roman"/>
          <w:sz w:val="28"/>
          <w:szCs w:val="28"/>
        </w:rPr>
        <w:t xml:space="preserve"> and </w:t>
      </w:r>
      <w:r w:rsidR="009E3F5E" w:rsidRPr="007F3C27">
        <w:rPr>
          <w:rFonts w:ascii="Times New Roman" w:hAnsi="Times New Roman" w:cs="Times New Roman"/>
          <w:sz w:val="28"/>
          <w:szCs w:val="28"/>
        </w:rPr>
        <w:t>Peter Harrison</w:t>
      </w:r>
      <w:r w:rsidR="00DC3607" w:rsidRPr="007F3C27">
        <w:rPr>
          <w:rFonts w:ascii="Times New Roman" w:hAnsi="Times New Roman" w:cs="Times New Roman"/>
          <w:sz w:val="28"/>
          <w:szCs w:val="28"/>
        </w:rPr>
        <w:t xml:space="preserve"> then</w:t>
      </w:r>
      <w:r w:rsidR="00DC3607" w:rsidRPr="007F3C27">
        <w:rPr>
          <w:rFonts w:ascii="Times New Roman" w:hAnsi="Times New Roman" w:cs="Times New Roman"/>
        </w:rPr>
        <w:t xml:space="preserve"> </w:t>
      </w:r>
      <w:r w:rsidR="00DC3607" w:rsidRPr="007F3C27">
        <w:rPr>
          <w:rFonts w:ascii="Times New Roman" w:hAnsi="Times New Roman" w:cs="Times New Roman"/>
          <w:sz w:val="28"/>
          <w:szCs w:val="28"/>
        </w:rPr>
        <w:t>Senior lecturer in Town Planning, University of Sydney</w:t>
      </w:r>
      <w:r w:rsidR="0080190A" w:rsidRPr="007F3C27">
        <w:rPr>
          <w:rFonts w:ascii="Times New Roman" w:hAnsi="Times New Roman" w:cs="Times New Roman"/>
          <w:sz w:val="28"/>
          <w:szCs w:val="28"/>
        </w:rPr>
        <w:t xml:space="preserve">. </w:t>
      </w:r>
      <w:proofErr w:type="spellStart"/>
      <w:r w:rsidR="007F3C27">
        <w:rPr>
          <w:rFonts w:ascii="Times New Roman" w:hAnsi="Times New Roman" w:cs="Times New Roman"/>
          <w:sz w:val="28"/>
          <w:szCs w:val="28"/>
        </w:rPr>
        <w:t>Gibbney</w:t>
      </w:r>
      <w:proofErr w:type="spellEnd"/>
      <w:r w:rsidR="007F3C27">
        <w:rPr>
          <w:rFonts w:ascii="Times New Roman" w:hAnsi="Times New Roman" w:cs="Times New Roman"/>
          <w:sz w:val="28"/>
          <w:szCs w:val="28"/>
        </w:rPr>
        <w:t xml:space="preserve"> and Harrison examined the Griffin Drawings</w:t>
      </w:r>
      <w:r w:rsidR="0080190A" w:rsidRPr="007F3C27">
        <w:rPr>
          <w:rFonts w:ascii="Times New Roman" w:hAnsi="Times New Roman" w:cs="Times New Roman"/>
          <w:sz w:val="28"/>
          <w:szCs w:val="28"/>
        </w:rPr>
        <w:t xml:space="preserve"> </w:t>
      </w:r>
      <w:r w:rsidR="007F3C27">
        <w:rPr>
          <w:rFonts w:ascii="Times New Roman" w:hAnsi="Times New Roman" w:cs="Times New Roman"/>
          <w:sz w:val="28"/>
          <w:szCs w:val="28"/>
        </w:rPr>
        <w:t>at this time</w:t>
      </w:r>
      <w:r w:rsidR="00031491" w:rsidRPr="007F3C27">
        <w:rPr>
          <w:rFonts w:ascii="Times New Roman" w:hAnsi="Times New Roman" w:cs="Times New Roman"/>
          <w:sz w:val="28"/>
          <w:szCs w:val="28"/>
        </w:rPr>
        <w:t xml:space="preserve">, </w:t>
      </w:r>
      <w:r w:rsidR="007F3C27">
        <w:rPr>
          <w:rFonts w:ascii="Times New Roman" w:hAnsi="Times New Roman" w:cs="Times New Roman"/>
          <w:sz w:val="28"/>
          <w:szCs w:val="28"/>
        </w:rPr>
        <w:t>they</w:t>
      </w:r>
      <w:r w:rsidR="00031491" w:rsidRPr="007F3C27">
        <w:rPr>
          <w:rFonts w:ascii="Times New Roman" w:hAnsi="Times New Roman" w:cs="Times New Roman"/>
        </w:rPr>
        <w:t xml:space="preserve"> </w:t>
      </w:r>
      <w:r w:rsidR="00031491" w:rsidRPr="007F3C27">
        <w:rPr>
          <w:rFonts w:ascii="Times New Roman" w:hAnsi="Times New Roman" w:cs="Times New Roman"/>
          <w:sz w:val="28"/>
          <w:szCs w:val="28"/>
        </w:rPr>
        <w:t>were on their original stretchers and some of them were hinged with removable hinges,</w:t>
      </w:r>
      <w:r w:rsidR="0080190A" w:rsidRPr="007F3C27">
        <w:rPr>
          <w:rFonts w:ascii="Times New Roman" w:hAnsi="Times New Roman" w:cs="Times New Roman"/>
          <w:sz w:val="28"/>
          <w:szCs w:val="28"/>
        </w:rPr>
        <w:t xml:space="preserve"> and</w:t>
      </w:r>
      <w:r w:rsidR="009E3F5E" w:rsidRPr="007F3C27">
        <w:rPr>
          <w:rFonts w:ascii="Times New Roman" w:hAnsi="Times New Roman" w:cs="Times New Roman"/>
          <w:sz w:val="28"/>
          <w:szCs w:val="28"/>
        </w:rPr>
        <w:t xml:space="preserve"> both thought their condition was </w:t>
      </w:r>
      <w:r w:rsidR="0080190A" w:rsidRPr="007F3C27">
        <w:rPr>
          <w:rFonts w:ascii="Times New Roman" w:hAnsi="Times New Roman" w:cs="Times New Roman"/>
          <w:sz w:val="28"/>
          <w:szCs w:val="28"/>
        </w:rPr>
        <w:t>‘good’</w:t>
      </w:r>
      <w:r w:rsidR="009E3F5E" w:rsidRPr="007F3C27">
        <w:rPr>
          <w:rFonts w:ascii="Times New Roman" w:hAnsi="Times New Roman" w:cs="Times New Roman"/>
          <w:sz w:val="28"/>
          <w:szCs w:val="28"/>
        </w:rPr>
        <w:t>.</w:t>
      </w:r>
    </w:p>
    <w:p w:rsidR="000675B8" w:rsidRPr="000675B8" w:rsidRDefault="000675B8" w:rsidP="000675B8">
      <w:pPr>
        <w:rPr>
          <w:rFonts w:ascii="Times New Roman" w:hAnsi="Times New Roman" w:cs="Times New Roman"/>
          <w:sz w:val="28"/>
          <w:szCs w:val="28"/>
        </w:rPr>
      </w:pPr>
    </w:p>
    <w:p w:rsidR="007F3C27" w:rsidRDefault="000675B8" w:rsidP="000675B8">
      <w:r w:rsidRPr="000675B8">
        <w:rPr>
          <w:rFonts w:ascii="Times New Roman" w:hAnsi="Times New Roman" w:cs="Times New Roman"/>
          <w:sz w:val="28"/>
          <w:szCs w:val="28"/>
        </w:rPr>
        <w:t xml:space="preserve">Peter </w:t>
      </w:r>
      <w:r w:rsidR="00E15915">
        <w:rPr>
          <w:rFonts w:ascii="Times New Roman" w:hAnsi="Times New Roman" w:cs="Times New Roman"/>
          <w:sz w:val="28"/>
          <w:szCs w:val="28"/>
        </w:rPr>
        <w:t xml:space="preserve">Harrison </w:t>
      </w:r>
      <w:r w:rsidRPr="000675B8">
        <w:rPr>
          <w:rFonts w:ascii="Times New Roman" w:hAnsi="Times New Roman" w:cs="Times New Roman"/>
          <w:sz w:val="28"/>
          <w:szCs w:val="28"/>
        </w:rPr>
        <w:t>was one of the key voices in reinvigorating the Griffin plan and was first chief planner of the NCDC, working there between 1959 and 1967. He is credited as one of the chief architects of the reinvigoration of Canberra that occurred at this time.</w:t>
      </w:r>
      <w:r w:rsidRPr="000675B8">
        <w:t xml:space="preserve"> </w:t>
      </w:r>
    </w:p>
    <w:p w:rsidR="007F3C27" w:rsidRPr="007F3C27" w:rsidRDefault="007F3C27" w:rsidP="000675B8">
      <w:pPr>
        <w:rPr>
          <w:rFonts w:ascii="Times New Roman" w:hAnsi="Times New Roman" w:cs="Times New Roman"/>
          <w:sz w:val="28"/>
          <w:szCs w:val="28"/>
        </w:rPr>
      </w:pPr>
    </w:p>
    <w:p w:rsidR="007F3C27" w:rsidRPr="007F3C27" w:rsidRDefault="007F3C27" w:rsidP="000675B8">
      <w:pPr>
        <w:rPr>
          <w:rFonts w:ascii="Times New Roman" w:hAnsi="Times New Roman" w:cs="Times New Roman"/>
          <w:sz w:val="28"/>
          <w:szCs w:val="28"/>
        </w:rPr>
      </w:pPr>
      <w:r w:rsidRPr="007F3C27">
        <w:rPr>
          <w:rFonts w:ascii="Times New Roman" w:hAnsi="Times New Roman" w:cs="Times New Roman"/>
          <w:sz w:val="28"/>
          <w:szCs w:val="28"/>
        </w:rPr>
        <w:t xml:space="preserve">In 1955 Mr Harrison gave evidence </w:t>
      </w:r>
      <w:r>
        <w:rPr>
          <w:rFonts w:ascii="Times New Roman" w:hAnsi="Times New Roman" w:cs="Times New Roman"/>
          <w:sz w:val="28"/>
          <w:szCs w:val="28"/>
        </w:rPr>
        <w:t xml:space="preserve">to </w:t>
      </w:r>
      <w:r w:rsidRPr="007F3C27">
        <w:rPr>
          <w:rFonts w:ascii="Times New Roman" w:hAnsi="Times New Roman" w:cs="Times New Roman"/>
          <w:sz w:val="28"/>
          <w:szCs w:val="28"/>
        </w:rPr>
        <w:t>Senate Select Committee on the Development of Canberra</w:t>
      </w:r>
      <w:r>
        <w:rPr>
          <w:rFonts w:ascii="Times New Roman" w:hAnsi="Times New Roman" w:cs="Times New Roman"/>
          <w:sz w:val="28"/>
          <w:szCs w:val="28"/>
        </w:rPr>
        <w:t>. In his evidence observed that the committee did not seem to be taking the Griffin plan into account in their deliberations. He points out that there were no copies of the Griffin material in the committee rooms for reference purposes.  On the morning he gave evidence he apparently took the Committee Chair to see the original Griffin drawings. Unfortunately he does not state where they were.</w:t>
      </w:r>
    </w:p>
    <w:p w:rsidR="000675B8" w:rsidRDefault="000675B8" w:rsidP="001D2DBF">
      <w:pPr>
        <w:rPr>
          <w:rFonts w:ascii="Times New Roman" w:hAnsi="Times New Roman" w:cs="Times New Roman"/>
          <w:sz w:val="28"/>
          <w:szCs w:val="28"/>
        </w:rPr>
      </w:pPr>
    </w:p>
    <w:p w:rsidR="001D2DBF" w:rsidRPr="00CF3148" w:rsidRDefault="007F3C27" w:rsidP="001D2DBF">
      <w:pPr>
        <w:rPr>
          <w:rFonts w:ascii="Times New Roman" w:hAnsi="Times New Roman" w:cs="Times New Roman"/>
          <w:sz w:val="28"/>
          <w:szCs w:val="28"/>
        </w:rPr>
      </w:pPr>
      <w:r>
        <w:rPr>
          <w:rFonts w:ascii="Times New Roman" w:hAnsi="Times New Roman" w:cs="Times New Roman"/>
          <w:sz w:val="28"/>
          <w:szCs w:val="28"/>
        </w:rPr>
        <w:t xml:space="preserve">The Federal Capital Design Drawings discovered in the shed were transferred to </w:t>
      </w:r>
      <w:r w:rsidR="001D2DBF" w:rsidRPr="00CF3148">
        <w:rPr>
          <w:rFonts w:ascii="Times New Roman" w:hAnsi="Times New Roman" w:cs="Times New Roman"/>
          <w:sz w:val="28"/>
          <w:szCs w:val="28"/>
        </w:rPr>
        <w:t>Commonwealth National Library’s main repository.</w:t>
      </w:r>
      <w:r>
        <w:rPr>
          <w:rFonts w:ascii="Times New Roman" w:hAnsi="Times New Roman" w:cs="Times New Roman"/>
          <w:sz w:val="28"/>
          <w:szCs w:val="28"/>
        </w:rPr>
        <w:t xml:space="preserve"> </w:t>
      </w:r>
      <w:proofErr w:type="spellStart"/>
      <w:r>
        <w:rPr>
          <w:rFonts w:ascii="Times New Roman" w:hAnsi="Times New Roman" w:cs="Times New Roman"/>
          <w:sz w:val="28"/>
          <w:szCs w:val="28"/>
        </w:rPr>
        <w:t>Some time</w:t>
      </w:r>
      <w:proofErr w:type="spellEnd"/>
      <w:r>
        <w:rPr>
          <w:rFonts w:ascii="Times New Roman" w:hAnsi="Times New Roman" w:cs="Times New Roman"/>
          <w:sz w:val="28"/>
          <w:szCs w:val="28"/>
        </w:rPr>
        <w:t xml:space="preserve"> </w:t>
      </w:r>
      <w:r w:rsidR="002F1E6D">
        <w:rPr>
          <w:rFonts w:ascii="Times New Roman" w:hAnsi="Times New Roman" w:cs="Times New Roman"/>
          <w:sz w:val="28"/>
          <w:szCs w:val="28"/>
        </w:rPr>
        <w:t xml:space="preserve">soon </w:t>
      </w:r>
      <w:r>
        <w:rPr>
          <w:rFonts w:ascii="Times New Roman" w:hAnsi="Times New Roman" w:cs="Times New Roman"/>
          <w:sz w:val="28"/>
          <w:szCs w:val="28"/>
        </w:rPr>
        <w:t>after this most of the Griffin items joined the</w:t>
      </w:r>
      <w:r w:rsidR="00A47AF8">
        <w:rPr>
          <w:rFonts w:ascii="Times New Roman" w:hAnsi="Times New Roman" w:cs="Times New Roman"/>
          <w:sz w:val="28"/>
          <w:szCs w:val="28"/>
        </w:rPr>
        <w:t>m.</w:t>
      </w:r>
      <w:r w:rsidR="001D2DBF" w:rsidRPr="00CF3148">
        <w:rPr>
          <w:rFonts w:ascii="Times New Roman" w:hAnsi="Times New Roman" w:cs="Times New Roman"/>
          <w:sz w:val="28"/>
          <w:szCs w:val="28"/>
        </w:rPr>
        <w:t xml:space="preserve"> In 1957 they were moved to plan cabinets in a non-air-conditioned </w:t>
      </w:r>
      <w:proofErr w:type="spellStart"/>
      <w:r w:rsidR="001D2DBF" w:rsidRPr="00CF3148">
        <w:rPr>
          <w:rFonts w:ascii="Times New Roman" w:hAnsi="Times New Roman" w:cs="Times New Roman"/>
          <w:sz w:val="28"/>
          <w:szCs w:val="28"/>
        </w:rPr>
        <w:t>Nissen</w:t>
      </w:r>
      <w:proofErr w:type="spellEnd"/>
      <w:r w:rsidR="001D2DBF" w:rsidRPr="00CF3148">
        <w:rPr>
          <w:rFonts w:ascii="Times New Roman" w:hAnsi="Times New Roman" w:cs="Times New Roman"/>
          <w:sz w:val="28"/>
          <w:szCs w:val="28"/>
        </w:rPr>
        <w:t xml:space="preserve"> hut in Parkes, ACT.</w:t>
      </w:r>
    </w:p>
    <w:p w:rsidR="001D2DBF" w:rsidRPr="00CF3148" w:rsidRDefault="001D2DBF"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 xml:space="preserve">In 1961 the Commonwealth Archives Office was established as an autonomous unit and the drawings became part of its holdings. The </w:t>
      </w:r>
      <w:proofErr w:type="spellStart"/>
      <w:r w:rsidRPr="00CF3148">
        <w:rPr>
          <w:rFonts w:ascii="Times New Roman" w:hAnsi="Times New Roman" w:cs="Times New Roman"/>
          <w:sz w:val="28"/>
          <w:szCs w:val="28"/>
        </w:rPr>
        <w:t>selfsame</w:t>
      </w:r>
      <w:proofErr w:type="spellEnd"/>
      <w:r w:rsidRPr="00CF3148">
        <w:rPr>
          <w:rFonts w:ascii="Times New Roman" w:hAnsi="Times New Roman" w:cs="Times New Roman"/>
          <w:sz w:val="28"/>
          <w:szCs w:val="28"/>
        </w:rPr>
        <w:t xml:space="preserve"> </w:t>
      </w:r>
      <w:proofErr w:type="spellStart"/>
      <w:r w:rsidRPr="00CF3148">
        <w:rPr>
          <w:rFonts w:ascii="Times New Roman" w:hAnsi="Times New Roman" w:cs="Times New Roman"/>
          <w:sz w:val="28"/>
          <w:szCs w:val="28"/>
        </w:rPr>
        <w:t>Nissen</w:t>
      </w:r>
      <w:proofErr w:type="spellEnd"/>
      <w:r w:rsidRPr="00CF3148">
        <w:rPr>
          <w:rFonts w:ascii="Times New Roman" w:hAnsi="Times New Roman" w:cs="Times New Roman"/>
          <w:sz w:val="28"/>
          <w:szCs w:val="28"/>
        </w:rPr>
        <w:t xml:space="preserve"> hut was given to the new body as a storage area and the drawings remained there until they were transferred to the </w:t>
      </w:r>
      <w:proofErr w:type="gramStart"/>
      <w:r w:rsidRPr="00CF3148">
        <w:rPr>
          <w:rFonts w:ascii="Times New Roman" w:hAnsi="Times New Roman" w:cs="Times New Roman"/>
          <w:sz w:val="28"/>
          <w:szCs w:val="28"/>
        </w:rPr>
        <w:t>Archives‘ new</w:t>
      </w:r>
      <w:proofErr w:type="gramEnd"/>
      <w:r w:rsidRPr="00CF3148">
        <w:rPr>
          <w:rFonts w:ascii="Times New Roman" w:hAnsi="Times New Roman" w:cs="Times New Roman"/>
          <w:sz w:val="28"/>
          <w:szCs w:val="28"/>
        </w:rPr>
        <w:t xml:space="preserve"> purpose built archival repository at Mitchell in the early 1980s, where they remain. </w:t>
      </w:r>
    </w:p>
    <w:p w:rsidR="001D2DBF" w:rsidRPr="00CF3148" w:rsidRDefault="001D2DBF"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We now come to the sad part of the story…</w:t>
      </w:r>
    </w:p>
    <w:p w:rsidR="001D2DBF" w:rsidRPr="00CF3148" w:rsidRDefault="001D2DBF" w:rsidP="001D2DBF">
      <w:pPr>
        <w:rPr>
          <w:rFonts w:ascii="Times New Roman" w:hAnsi="Times New Roman" w:cs="Times New Roman"/>
          <w:sz w:val="28"/>
          <w:szCs w:val="28"/>
        </w:rPr>
      </w:pPr>
    </w:p>
    <w:p w:rsidR="00ED1BD7"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 xml:space="preserve">Soon after their ‘rediscovery’ in 1957, the Griffin drawings were sent </w:t>
      </w:r>
      <w:r w:rsidR="00ED1BD7">
        <w:rPr>
          <w:rFonts w:ascii="Times New Roman" w:hAnsi="Times New Roman" w:cs="Times New Roman"/>
          <w:sz w:val="28"/>
          <w:szCs w:val="28"/>
        </w:rPr>
        <w:t>to the Art Gallery of NSW for</w:t>
      </w:r>
      <w:r w:rsidRPr="00CF3148">
        <w:rPr>
          <w:rFonts w:ascii="Times New Roman" w:hAnsi="Times New Roman" w:cs="Times New Roman"/>
          <w:sz w:val="28"/>
          <w:szCs w:val="28"/>
        </w:rPr>
        <w:t xml:space="preserve"> conservation treatment. </w:t>
      </w:r>
    </w:p>
    <w:p w:rsidR="00ED1BD7" w:rsidRDefault="00ED1BD7" w:rsidP="001D2DBF">
      <w:pPr>
        <w:rPr>
          <w:rFonts w:ascii="Times New Roman" w:hAnsi="Times New Roman" w:cs="Times New Roman"/>
          <w:sz w:val="28"/>
          <w:szCs w:val="28"/>
        </w:rPr>
      </w:pPr>
    </w:p>
    <w:p w:rsidR="00ED1BD7" w:rsidRDefault="00ED1BD7" w:rsidP="001D2DBF">
      <w:pPr>
        <w:rPr>
          <w:rFonts w:ascii="Times New Roman" w:hAnsi="Times New Roman" w:cs="Times New Roman"/>
          <w:sz w:val="28"/>
          <w:szCs w:val="28"/>
        </w:rPr>
      </w:pPr>
      <w:r>
        <w:rPr>
          <w:rFonts w:ascii="Times New Roman" w:hAnsi="Times New Roman" w:cs="Times New Roman"/>
          <w:sz w:val="28"/>
          <w:szCs w:val="28"/>
        </w:rPr>
        <w:t>The conservation work was overseen by head conservator Bill Boustead.</w:t>
      </w:r>
    </w:p>
    <w:p w:rsidR="00ED1BD7" w:rsidRDefault="00ED1BD7" w:rsidP="001D2DBF">
      <w:pPr>
        <w:rPr>
          <w:rFonts w:ascii="Times New Roman" w:hAnsi="Times New Roman" w:cs="Times New Roman"/>
          <w:sz w:val="28"/>
          <w:szCs w:val="28"/>
        </w:rPr>
      </w:pPr>
    </w:p>
    <w:p w:rsidR="008A4527" w:rsidRDefault="00031491" w:rsidP="001D2DBF">
      <w:pPr>
        <w:rPr>
          <w:rFonts w:ascii="Times New Roman" w:hAnsi="Times New Roman" w:cs="Times New Roman"/>
          <w:sz w:val="28"/>
          <w:szCs w:val="28"/>
        </w:rPr>
      </w:pPr>
      <w:r w:rsidRPr="00031491">
        <w:rPr>
          <w:rFonts w:ascii="Times New Roman" w:hAnsi="Times New Roman" w:cs="Times New Roman"/>
          <w:sz w:val="28"/>
          <w:szCs w:val="28"/>
        </w:rPr>
        <w:t xml:space="preserve">Bill </w:t>
      </w:r>
      <w:r>
        <w:rPr>
          <w:rFonts w:ascii="Times New Roman" w:hAnsi="Times New Roman" w:cs="Times New Roman"/>
          <w:sz w:val="28"/>
          <w:szCs w:val="28"/>
        </w:rPr>
        <w:t xml:space="preserve">Boustead </w:t>
      </w:r>
      <w:r w:rsidRPr="00031491">
        <w:rPr>
          <w:rFonts w:ascii="Times New Roman" w:hAnsi="Times New Roman" w:cs="Times New Roman"/>
          <w:sz w:val="28"/>
          <w:szCs w:val="28"/>
        </w:rPr>
        <w:t xml:space="preserve">was </w:t>
      </w:r>
      <w:r>
        <w:rPr>
          <w:rFonts w:ascii="Times New Roman" w:hAnsi="Times New Roman" w:cs="Times New Roman"/>
          <w:sz w:val="28"/>
          <w:szCs w:val="28"/>
        </w:rPr>
        <w:t xml:space="preserve">apparently </w:t>
      </w:r>
      <w:r w:rsidRPr="00031491">
        <w:rPr>
          <w:rFonts w:ascii="Times New Roman" w:hAnsi="Times New Roman" w:cs="Times New Roman"/>
          <w:sz w:val="28"/>
          <w:szCs w:val="28"/>
        </w:rPr>
        <w:t xml:space="preserve">resentful about the job. </w:t>
      </w:r>
      <w:r>
        <w:rPr>
          <w:rFonts w:ascii="Times New Roman" w:hAnsi="Times New Roman" w:cs="Times New Roman"/>
          <w:sz w:val="28"/>
          <w:szCs w:val="28"/>
        </w:rPr>
        <w:t xml:space="preserve">He was very much a fine art conservator and </w:t>
      </w:r>
      <w:r w:rsidR="008A4527">
        <w:rPr>
          <w:rFonts w:ascii="Times New Roman" w:hAnsi="Times New Roman" w:cs="Times New Roman"/>
          <w:sz w:val="28"/>
          <w:szCs w:val="28"/>
        </w:rPr>
        <w:t xml:space="preserve">from what I know of him somewhat Eurocentric. The Griffin drawings would therefore have </w:t>
      </w:r>
      <w:r w:rsidR="00E15915">
        <w:rPr>
          <w:rFonts w:ascii="Times New Roman" w:hAnsi="Times New Roman" w:cs="Times New Roman"/>
          <w:sz w:val="28"/>
          <w:szCs w:val="28"/>
        </w:rPr>
        <w:t>seemed</w:t>
      </w:r>
      <w:r w:rsidR="008A4527">
        <w:rPr>
          <w:rFonts w:ascii="Times New Roman" w:hAnsi="Times New Roman" w:cs="Times New Roman"/>
          <w:sz w:val="28"/>
          <w:szCs w:val="28"/>
        </w:rPr>
        <w:t xml:space="preserve"> to him of little importance. </w:t>
      </w:r>
    </w:p>
    <w:p w:rsidR="008A4527" w:rsidRDefault="008A4527" w:rsidP="001D2DBF">
      <w:pPr>
        <w:rPr>
          <w:rFonts w:ascii="Times New Roman" w:hAnsi="Times New Roman" w:cs="Times New Roman"/>
          <w:sz w:val="28"/>
          <w:szCs w:val="28"/>
        </w:rPr>
      </w:pPr>
    </w:p>
    <w:p w:rsidR="00031491" w:rsidRDefault="008A4527" w:rsidP="001D2DBF">
      <w:pPr>
        <w:rPr>
          <w:rFonts w:ascii="Times New Roman" w:hAnsi="Times New Roman" w:cs="Times New Roman"/>
          <w:sz w:val="28"/>
          <w:szCs w:val="28"/>
        </w:rPr>
      </w:pPr>
      <w:r>
        <w:rPr>
          <w:rFonts w:ascii="Times New Roman" w:hAnsi="Times New Roman" w:cs="Times New Roman"/>
          <w:sz w:val="28"/>
          <w:szCs w:val="28"/>
        </w:rPr>
        <w:t xml:space="preserve">This would therefore explain why he treated them as he did: </w:t>
      </w:r>
      <w:r w:rsidR="00031491">
        <w:rPr>
          <w:rFonts w:ascii="Times New Roman" w:hAnsi="Times New Roman" w:cs="Times New Roman"/>
          <w:sz w:val="28"/>
          <w:szCs w:val="28"/>
        </w:rPr>
        <w:t xml:space="preserve"> </w:t>
      </w:r>
      <w:r>
        <w:rPr>
          <w:rFonts w:ascii="Times New Roman" w:hAnsi="Times New Roman" w:cs="Times New Roman"/>
          <w:sz w:val="28"/>
          <w:szCs w:val="28"/>
        </w:rPr>
        <w:t xml:space="preserve">he cut off </w:t>
      </w:r>
      <w:r w:rsidR="00031491" w:rsidRPr="00031491">
        <w:rPr>
          <w:rFonts w:ascii="Times New Roman" w:hAnsi="Times New Roman" w:cs="Times New Roman"/>
          <w:sz w:val="28"/>
          <w:szCs w:val="28"/>
        </w:rPr>
        <w:t xml:space="preserve">the tacking margins and </w:t>
      </w:r>
      <w:r>
        <w:rPr>
          <w:rFonts w:ascii="Times New Roman" w:hAnsi="Times New Roman" w:cs="Times New Roman"/>
          <w:sz w:val="28"/>
          <w:szCs w:val="28"/>
        </w:rPr>
        <w:t xml:space="preserve">the white border of the Triptych and </w:t>
      </w:r>
      <w:r w:rsidR="00031491" w:rsidRPr="00031491">
        <w:rPr>
          <w:rFonts w:ascii="Times New Roman" w:hAnsi="Times New Roman" w:cs="Times New Roman"/>
          <w:sz w:val="28"/>
          <w:szCs w:val="28"/>
        </w:rPr>
        <w:t>mounted them dire</w:t>
      </w:r>
      <w:r>
        <w:rPr>
          <w:rFonts w:ascii="Times New Roman" w:hAnsi="Times New Roman" w:cs="Times New Roman"/>
          <w:sz w:val="28"/>
          <w:szCs w:val="28"/>
        </w:rPr>
        <w:t xml:space="preserve">ctly on to </w:t>
      </w:r>
      <w:proofErr w:type="spellStart"/>
      <w:proofErr w:type="gramStart"/>
      <w:r>
        <w:rPr>
          <w:rFonts w:ascii="Times New Roman" w:hAnsi="Times New Roman" w:cs="Times New Roman"/>
          <w:sz w:val="28"/>
          <w:szCs w:val="28"/>
        </w:rPr>
        <w:t>masonite</w:t>
      </w:r>
      <w:proofErr w:type="spellEnd"/>
      <w:proofErr w:type="gramEnd"/>
      <w:r>
        <w:rPr>
          <w:rFonts w:ascii="Times New Roman" w:hAnsi="Times New Roman" w:cs="Times New Roman"/>
          <w:sz w:val="28"/>
          <w:szCs w:val="28"/>
        </w:rPr>
        <w:t xml:space="preserve"> with paste. I</w:t>
      </w:r>
      <w:r w:rsidR="00031491">
        <w:rPr>
          <w:rFonts w:ascii="Times New Roman" w:hAnsi="Times New Roman" w:cs="Times New Roman"/>
          <w:sz w:val="28"/>
          <w:szCs w:val="28"/>
        </w:rPr>
        <w:t>n Peter Harrison’</w:t>
      </w:r>
      <w:r>
        <w:rPr>
          <w:rFonts w:ascii="Times New Roman" w:hAnsi="Times New Roman" w:cs="Times New Roman"/>
          <w:sz w:val="28"/>
          <w:szCs w:val="28"/>
        </w:rPr>
        <w:t xml:space="preserve">s words </w:t>
      </w:r>
      <w:r w:rsidR="00A47AF8">
        <w:rPr>
          <w:rFonts w:ascii="Times New Roman" w:hAnsi="Times New Roman" w:cs="Times New Roman"/>
          <w:sz w:val="28"/>
          <w:szCs w:val="28"/>
        </w:rPr>
        <w:t>–</w:t>
      </w:r>
      <w:r w:rsidR="00031491">
        <w:rPr>
          <w:rFonts w:ascii="Times New Roman" w:hAnsi="Times New Roman" w:cs="Times New Roman"/>
          <w:sz w:val="28"/>
          <w:szCs w:val="28"/>
        </w:rPr>
        <w:t xml:space="preserve"> </w:t>
      </w:r>
      <w:r w:rsidR="00A47AF8">
        <w:rPr>
          <w:rFonts w:ascii="Times New Roman" w:hAnsi="Times New Roman" w:cs="Times New Roman"/>
          <w:sz w:val="28"/>
          <w:szCs w:val="28"/>
        </w:rPr>
        <w:t>“</w:t>
      </w:r>
      <w:r w:rsidR="00031491" w:rsidRPr="00031491">
        <w:rPr>
          <w:rFonts w:ascii="Times New Roman" w:hAnsi="Times New Roman" w:cs="Times New Roman"/>
          <w:sz w:val="28"/>
          <w:szCs w:val="28"/>
        </w:rPr>
        <w:t>Bill l</w:t>
      </w:r>
      <w:r w:rsidR="00031491">
        <w:rPr>
          <w:rFonts w:ascii="Times New Roman" w:hAnsi="Times New Roman" w:cs="Times New Roman"/>
          <w:sz w:val="28"/>
          <w:szCs w:val="28"/>
        </w:rPr>
        <w:t xml:space="preserve">oved to slap things on </w:t>
      </w:r>
      <w:r w:rsidR="00A47AF8">
        <w:rPr>
          <w:rFonts w:ascii="Times New Roman" w:hAnsi="Times New Roman" w:cs="Times New Roman"/>
          <w:sz w:val="28"/>
          <w:szCs w:val="28"/>
        </w:rPr>
        <w:t>Masonite”</w:t>
      </w:r>
      <w:r w:rsidR="00031491" w:rsidRPr="00031491">
        <w:rPr>
          <w:rFonts w:ascii="Times New Roman" w:hAnsi="Times New Roman" w:cs="Times New Roman"/>
          <w:sz w:val="28"/>
          <w:szCs w:val="28"/>
        </w:rPr>
        <w:t xml:space="preserve">. </w:t>
      </w:r>
    </w:p>
    <w:p w:rsidR="00031491" w:rsidRDefault="00031491" w:rsidP="001D2DBF">
      <w:pPr>
        <w:rPr>
          <w:rFonts w:ascii="Times New Roman" w:hAnsi="Times New Roman" w:cs="Times New Roman"/>
          <w:sz w:val="28"/>
          <w:szCs w:val="28"/>
        </w:rPr>
      </w:pPr>
    </w:p>
    <w:p w:rsidR="002532D0" w:rsidRPr="002532D0" w:rsidRDefault="002532D0" w:rsidP="001D2DBF">
      <w:pPr>
        <w:rPr>
          <w:rFonts w:ascii="Times New Roman" w:hAnsi="Times New Roman" w:cs="Times New Roman"/>
          <w:b/>
          <w:sz w:val="28"/>
          <w:szCs w:val="28"/>
        </w:rPr>
      </w:pPr>
      <w:r w:rsidRPr="002532D0">
        <w:rPr>
          <w:rFonts w:ascii="Times New Roman" w:hAnsi="Times New Roman" w:cs="Times New Roman"/>
          <w:b/>
          <w:sz w:val="28"/>
          <w:szCs w:val="28"/>
        </w:rPr>
        <w:t>Slide: The Triptych before and after</w:t>
      </w:r>
    </w:p>
    <w:p w:rsidR="002532D0" w:rsidRDefault="002532D0" w:rsidP="001D2DBF">
      <w:pPr>
        <w:rPr>
          <w:rFonts w:ascii="Times New Roman" w:hAnsi="Times New Roman" w:cs="Times New Roman"/>
          <w:sz w:val="28"/>
          <w:szCs w:val="28"/>
        </w:rPr>
      </w:pPr>
    </w:p>
    <w:p w:rsidR="001D2DBF" w:rsidRPr="00CF3148" w:rsidRDefault="002532D0" w:rsidP="001D2DBF">
      <w:pPr>
        <w:rPr>
          <w:rFonts w:ascii="Times New Roman" w:hAnsi="Times New Roman" w:cs="Times New Roman"/>
          <w:sz w:val="28"/>
          <w:szCs w:val="28"/>
        </w:rPr>
      </w:pPr>
      <w:r>
        <w:rPr>
          <w:rFonts w:ascii="Times New Roman" w:hAnsi="Times New Roman" w:cs="Times New Roman"/>
          <w:sz w:val="28"/>
          <w:szCs w:val="28"/>
        </w:rPr>
        <w:t xml:space="preserve">If that was not enough, the drawings were again treated under Mr Boustead in </w:t>
      </w:r>
    </w:p>
    <w:p w:rsidR="002532D0"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1965</w:t>
      </w:r>
      <w:r w:rsidR="002532D0">
        <w:rPr>
          <w:rFonts w:ascii="Times New Roman" w:hAnsi="Times New Roman" w:cs="Times New Roman"/>
          <w:sz w:val="28"/>
          <w:szCs w:val="28"/>
        </w:rPr>
        <w:t xml:space="preserve">. This time he contracted the work out to a Sydney art framing company. </w:t>
      </w:r>
      <w:r w:rsidRPr="00CF3148">
        <w:rPr>
          <w:rFonts w:ascii="Times New Roman" w:hAnsi="Times New Roman" w:cs="Times New Roman"/>
          <w:sz w:val="28"/>
          <w:szCs w:val="28"/>
        </w:rPr>
        <w:t xml:space="preserve"> </w:t>
      </w:r>
    </w:p>
    <w:p w:rsidR="00E15915" w:rsidRDefault="00E15915" w:rsidP="001D2DBF">
      <w:pPr>
        <w:rPr>
          <w:rFonts w:ascii="Times New Roman" w:hAnsi="Times New Roman" w:cs="Times New Roman"/>
          <w:sz w:val="28"/>
          <w:szCs w:val="28"/>
        </w:rPr>
      </w:pPr>
    </w:p>
    <w:p w:rsidR="002532D0"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 xml:space="preserve">This </w:t>
      </w:r>
      <w:r w:rsidR="00E15915">
        <w:rPr>
          <w:rFonts w:ascii="Times New Roman" w:hAnsi="Times New Roman" w:cs="Times New Roman"/>
          <w:sz w:val="28"/>
          <w:szCs w:val="28"/>
        </w:rPr>
        <w:t xml:space="preserve">work </w:t>
      </w:r>
      <w:r w:rsidRPr="00CF3148">
        <w:rPr>
          <w:rFonts w:ascii="Times New Roman" w:hAnsi="Times New Roman" w:cs="Times New Roman"/>
          <w:sz w:val="28"/>
          <w:szCs w:val="28"/>
        </w:rPr>
        <w:t xml:space="preserve">was probably to prepare them for an exhibition in the Albert Hall, Canberra the following year. </w:t>
      </w:r>
      <w:r w:rsidR="002532D0">
        <w:rPr>
          <w:rFonts w:ascii="Times New Roman" w:hAnsi="Times New Roman" w:cs="Times New Roman"/>
          <w:sz w:val="28"/>
          <w:szCs w:val="28"/>
        </w:rPr>
        <w:t xml:space="preserve"> </w:t>
      </w:r>
    </w:p>
    <w:p w:rsidR="002532D0" w:rsidRDefault="002532D0" w:rsidP="001D2DBF">
      <w:pPr>
        <w:rPr>
          <w:rFonts w:ascii="Times New Roman" w:hAnsi="Times New Roman" w:cs="Times New Roman"/>
          <w:sz w:val="28"/>
          <w:szCs w:val="28"/>
        </w:rPr>
      </w:pPr>
    </w:p>
    <w:p w:rsidR="00E15915" w:rsidRDefault="00E15915" w:rsidP="001D2DBF">
      <w:pPr>
        <w:rPr>
          <w:rFonts w:ascii="Times New Roman" w:hAnsi="Times New Roman" w:cs="Times New Roman"/>
          <w:sz w:val="28"/>
          <w:szCs w:val="28"/>
        </w:rPr>
      </w:pPr>
      <w:r>
        <w:rPr>
          <w:rFonts w:ascii="Times New Roman" w:hAnsi="Times New Roman" w:cs="Times New Roman"/>
          <w:sz w:val="28"/>
          <w:szCs w:val="28"/>
        </w:rPr>
        <w:t>This time the drawings were</w:t>
      </w:r>
      <w:r w:rsidR="001D2DBF" w:rsidRPr="00CF3148">
        <w:rPr>
          <w:rFonts w:ascii="Times New Roman" w:hAnsi="Times New Roman" w:cs="Times New Roman"/>
          <w:sz w:val="28"/>
          <w:szCs w:val="28"/>
        </w:rPr>
        <w:t xml:space="preserve"> removed from their existing mounts and pasted onto chipboard. A layer of cartridge paper was to be first pasted to the chipboard to act as a barrier. </w:t>
      </w:r>
    </w:p>
    <w:p w:rsidR="00E15915" w:rsidRDefault="00E15915"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Without being specific, the brief also stated that some drawings would require ‘soaking’ off their mounts and that drawings were to be retouched 'where practicable'. Stains, finger marks, dirt and mould spots were also to be removed. After treatment all items were to be placed in wooden frames.</w:t>
      </w:r>
    </w:p>
    <w:p w:rsidR="001D2DBF" w:rsidRPr="00CF3148" w:rsidRDefault="001D2DBF" w:rsidP="001D2DBF">
      <w:pPr>
        <w:rPr>
          <w:rFonts w:ascii="Times New Roman" w:hAnsi="Times New Roman" w:cs="Times New Roman"/>
          <w:sz w:val="28"/>
          <w:szCs w:val="28"/>
        </w:rPr>
      </w:pPr>
    </w:p>
    <w:p w:rsidR="001D2DBF"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 xml:space="preserve">This treatment description, which applies to all the items, is the only record we have of the conservation work that was carried out. It </w:t>
      </w:r>
      <w:r w:rsidR="00CA4E35" w:rsidRPr="00CF3148">
        <w:rPr>
          <w:rFonts w:ascii="Times New Roman" w:hAnsi="Times New Roman" w:cs="Times New Roman"/>
          <w:sz w:val="28"/>
          <w:szCs w:val="28"/>
        </w:rPr>
        <w:t>is not therefore</w:t>
      </w:r>
      <w:r w:rsidRPr="00CF3148">
        <w:rPr>
          <w:rFonts w:ascii="Times New Roman" w:hAnsi="Times New Roman" w:cs="Times New Roman"/>
          <w:sz w:val="28"/>
          <w:szCs w:val="28"/>
        </w:rPr>
        <w:t xml:space="preserve"> impossible to determine exactly what was done to particular items, nor is it possible to determine the state of individual items prior to treatment. Of particular note here is that one result of this conservation work was that the three parts of the triptych were attached to a single piece of chipboard.</w:t>
      </w:r>
    </w:p>
    <w:p w:rsidR="00CA4E35" w:rsidRDefault="00CA4E35" w:rsidP="001D2DBF">
      <w:pPr>
        <w:rPr>
          <w:rFonts w:ascii="Times New Roman" w:hAnsi="Times New Roman" w:cs="Times New Roman"/>
          <w:sz w:val="28"/>
          <w:szCs w:val="28"/>
        </w:rPr>
      </w:pPr>
    </w:p>
    <w:p w:rsidR="00CA4E35" w:rsidRDefault="00CA4E35" w:rsidP="001D2DBF">
      <w:pPr>
        <w:rPr>
          <w:rFonts w:ascii="Times New Roman" w:hAnsi="Times New Roman" w:cs="Times New Roman"/>
          <w:sz w:val="28"/>
          <w:szCs w:val="28"/>
        </w:rPr>
      </w:pPr>
      <w:r>
        <w:rPr>
          <w:rFonts w:ascii="Times New Roman" w:hAnsi="Times New Roman" w:cs="Times New Roman"/>
          <w:sz w:val="28"/>
          <w:szCs w:val="28"/>
        </w:rPr>
        <w:t xml:space="preserve">In the late 1970s the drawings again came to the fore at the Archives. The inadequacies of the earlier conservation work had been revealed and there was a push to get them ‘Properly’ conserved. </w:t>
      </w:r>
    </w:p>
    <w:p w:rsidR="00E15915" w:rsidRDefault="00E15915" w:rsidP="001D2DBF">
      <w:pPr>
        <w:rPr>
          <w:rFonts w:ascii="Times New Roman" w:hAnsi="Times New Roman" w:cs="Times New Roman"/>
          <w:sz w:val="28"/>
          <w:szCs w:val="28"/>
        </w:rPr>
      </w:pPr>
    </w:p>
    <w:p w:rsidR="00CA4E35" w:rsidRDefault="00CA4E35" w:rsidP="001D2DBF">
      <w:pPr>
        <w:rPr>
          <w:rFonts w:ascii="Times New Roman" w:hAnsi="Times New Roman" w:cs="Times New Roman"/>
          <w:sz w:val="28"/>
          <w:szCs w:val="28"/>
        </w:rPr>
      </w:pPr>
      <w:r>
        <w:rPr>
          <w:rFonts w:ascii="Times New Roman" w:hAnsi="Times New Roman" w:cs="Times New Roman"/>
          <w:sz w:val="28"/>
          <w:szCs w:val="28"/>
        </w:rPr>
        <w:t>To this end a number of things were done:</w:t>
      </w:r>
    </w:p>
    <w:p w:rsidR="00CA4E35" w:rsidRDefault="00CA4E35" w:rsidP="001D2DBF">
      <w:pPr>
        <w:rPr>
          <w:rFonts w:ascii="Times New Roman" w:hAnsi="Times New Roman" w:cs="Times New Roman"/>
          <w:sz w:val="28"/>
          <w:szCs w:val="28"/>
        </w:rPr>
      </w:pPr>
    </w:p>
    <w:p w:rsidR="00CD13B9" w:rsidRDefault="00E15915" w:rsidP="001D2DBF">
      <w:pPr>
        <w:rPr>
          <w:rFonts w:ascii="Times New Roman" w:hAnsi="Times New Roman" w:cs="Times New Roman"/>
          <w:sz w:val="28"/>
          <w:szCs w:val="28"/>
        </w:rPr>
      </w:pPr>
      <w:r>
        <w:rPr>
          <w:rFonts w:ascii="Times New Roman" w:hAnsi="Times New Roman" w:cs="Times New Roman"/>
          <w:sz w:val="28"/>
          <w:szCs w:val="28"/>
        </w:rPr>
        <w:t xml:space="preserve">The National Archives seemed concerned that no suitable conservator was available in Australia. They therefore requested advice from the Freer Gallery of Art in Washington. </w:t>
      </w:r>
    </w:p>
    <w:p w:rsidR="00CD13B9" w:rsidRDefault="00CD13B9" w:rsidP="001D2DBF">
      <w:pPr>
        <w:rPr>
          <w:rFonts w:ascii="Times New Roman" w:hAnsi="Times New Roman" w:cs="Times New Roman"/>
          <w:sz w:val="28"/>
          <w:szCs w:val="28"/>
        </w:rPr>
      </w:pPr>
    </w:p>
    <w:p w:rsidR="00694B62" w:rsidRDefault="00CD13B9" w:rsidP="001D2DBF">
      <w:pPr>
        <w:rPr>
          <w:rFonts w:ascii="Times New Roman" w:hAnsi="Times New Roman" w:cs="Times New Roman"/>
          <w:sz w:val="28"/>
          <w:szCs w:val="28"/>
        </w:rPr>
      </w:pPr>
      <w:r>
        <w:rPr>
          <w:rFonts w:ascii="Times New Roman" w:hAnsi="Times New Roman" w:cs="Times New Roman"/>
          <w:sz w:val="28"/>
          <w:szCs w:val="28"/>
        </w:rPr>
        <w:t xml:space="preserve">Sense seemed to prevail and advice was also sought closer to home – from the NGA and the </w:t>
      </w:r>
      <w:r w:rsidR="00E15915">
        <w:rPr>
          <w:rFonts w:ascii="Times New Roman" w:hAnsi="Times New Roman" w:cs="Times New Roman"/>
          <w:sz w:val="28"/>
          <w:szCs w:val="28"/>
        </w:rPr>
        <w:t>WA Museum</w:t>
      </w:r>
      <w:r>
        <w:rPr>
          <w:rFonts w:ascii="Times New Roman" w:hAnsi="Times New Roman" w:cs="Times New Roman"/>
          <w:sz w:val="28"/>
          <w:szCs w:val="28"/>
        </w:rPr>
        <w:t xml:space="preserve">. Luckily, at this point a new batch of young conservators was graduating from the CCAE and </w:t>
      </w:r>
      <w:proofErr w:type="gramStart"/>
      <w:r>
        <w:rPr>
          <w:rFonts w:ascii="Times New Roman" w:hAnsi="Times New Roman" w:cs="Times New Roman"/>
          <w:sz w:val="28"/>
          <w:szCs w:val="28"/>
        </w:rPr>
        <w:t>myself</w:t>
      </w:r>
      <w:proofErr w:type="gramEnd"/>
      <w:r>
        <w:rPr>
          <w:rFonts w:ascii="Times New Roman" w:hAnsi="Times New Roman" w:cs="Times New Roman"/>
          <w:sz w:val="28"/>
          <w:szCs w:val="28"/>
        </w:rPr>
        <w:t xml:space="preserve"> and a number of other graduates were appointed at the NAA. Eventually it was decided that we would be allowed to approach the conservation of the drawings ourselves.</w:t>
      </w:r>
    </w:p>
    <w:p w:rsidR="00694B62" w:rsidRDefault="00694B62"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17. SLIDE –THE TRIPTYCH IN 1912 AND IMMEDIATELY BEFORE CONSERVATION</w:t>
      </w:r>
    </w:p>
    <w:p w:rsidR="001D2DBF" w:rsidRPr="00CF3148" w:rsidRDefault="001D2DBF" w:rsidP="001D2DBF">
      <w:pPr>
        <w:rPr>
          <w:rFonts w:ascii="Times New Roman" w:hAnsi="Times New Roman" w:cs="Times New Roman"/>
          <w:sz w:val="28"/>
          <w:szCs w:val="28"/>
        </w:rPr>
      </w:pPr>
    </w:p>
    <w:p w:rsidR="002F1E6D"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 xml:space="preserve">In the late 1980s the decision was taken to again treat the drawings. This was largely to undo the poor work carried out in the past but also to get the drawings in a state where they were well protected so that they could be displayed safely. </w:t>
      </w:r>
    </w:p>
    <w:p w:rsidR="002F1E6D" w:rsidRDefault="002F1E6D"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Unfortunately little could be done about the materials that Marion used – watercolours and dyes are highly light sensitive, particularly when present as thin washes. It seems likely that they have faded a lot since 1912 – as you can probably infer from these two pictures. Particularly obvious is the fading of the right hand panel which is much worse than the other panels.</w:t>
      </w:r>
    </w:p>
    <w:p w:rsidR="00FD5E84" w:rsidRDefault="00FD5E84" w:rsidP="00FD5E84">
      <w:pPr>
        <w:pStyle w:val="Heading1"/>
      </w:pPr>
      <w:r>
        <w:t>Analysis</w:t>
      </w: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 xml:space="preserve">Before beginning treatment we had a good look at the drawings and carried out some analysis. The first thing we looked at was the cloth.  </w:t>
      </w:r>
      <w:r w:rsidR="00A47AF8">
        <w:rPr>
          <w:rFonts w:ascii="Times New Roman" w:hAnsi="Times New Roman" w:cs="Times New Roman"/>
          <w:sz w:val="28"/>
          <w:szCs w:val="28"/>
        </w:rPr>
        <w:t xml:space="preserve">There is a lot of </w:t>
      </w:r>
      <w:proofErr w:type="spellStart"/>
      <w:r w:rsidR="00A47AF8">
        <w:rPr>
          <w:rFonts w:ascii="Times New Roman" w:hAnsi="Times New Roman" w:cs="Times New Roman"/>
          <w:sz w:val="28"/>
          <w:szCs w:val="28"/>
        </w:rPr>
        <w:t>mis</w:t>
      </w:r>
      <w:proofErr w:type="spellEnd"/>
      <w:r w:rsidR="00A47AF8">
        <w:rPr>
          <w:rFonts w:ascii="Times New Roman" w:hAnsi="Times New Roman" w:cs="Times New Roman"/>
          <w:sz w:val="28"/>
          <w:szCs w:val="28"/>
        </w:rPr>
        <w:t>-information out there about the cloth. It has often been reported that the cloth is silk. Marion did often work on silk, but our analysis has shown that the cloth is linen</w:t>
      </w:r>
    </w:p>
    <w:p w:rsidR="001D2DBF" w:rsidRPr="00CF3148" w:rsidRDefault="001D2DBF"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We also were interested in the adhesive used in the conservation work of the 1960s. This was yellowing and showing signs of losing its strength.</w:t>
      </w:r>
      <w:r w:rsidR="00A47AF8">
        <w:rPr>
          <w:rFonts w:ascii="Times New Roman" w:hAnsi="Times New Roman" w:cs="Times New Roman"/>
          <w:sz w:val="28"/>
          <w:szCs w:val="28"/>
        </w:rPr>
        <w:t xml:space="preserve"> Out analysis showed that the </w:t>
      </w:r>
      <w:r w:rsidR="002F1E6D">
        <w:rPr>
          <w:rFonts w:ascii="Times New Roman" w:hAnsi="Times New Roman" w:cs="Times New Roman"/>
          <w:sz w:val="28"/>
          <w:szCs w:val="28"/>
        </w:rPr>
        <w:t>starch-based adhesive</w:t>
      </w:r>
      <w:r w:rsidR="00A47AF8">
        <w:rPr>
          <w:rFonts w:ascii="Times New Roman" w:hAnsi="Times New Roman" w:cs="Times New Roman"/>
          <w:sz w:val="28"/>
          <w:szCs w:val="28"/>
        </w:rPr>
        <w:t xml:space="preserve"> had a large proportion of clay – typical of wallpaper paste. </w:t>
      </w:r>
    </w:p>
    <w:p w:rsidR="001D2DBF" w:rsidRPr="00CF3148" w:rsidRDefault="001D2DBF"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21. ITEM 45 BEFORE TREATMENT</w:t>
      </w:r>
    </w:p>
    <w:p w:rsidR="00FD5E84" w:rsidRDefault="00FD5E84" w:rsidP="00FD5E84">
      <w:pPr>
        <w:pStyle w:val="Heading1"/>
      </w:pPr>
      <w:r>
        <w:t>Treatment</w:t>
      </w: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A variety of damage was obvious on examination. Including:</w:t>
      </w:r>
    </w:p>
    <w:p w:rsidR="001D2DBF" w:rsidRPr="00CF3148" w:rsidRDefault="001D2DBF" w:rsidP="001D2DBF">
      <w:pPr>
        <w:rPr>
          <w:rFonts w:ascii="Times New Roman" w:hAnsi="Times New Roman" w:cs="Times New Roman"/>
          <w:sz w:val="28"/>
          <w:szCs w:val="28"/>
        </w:rPr>
      </w:pPr>
    </w:p>
    <w:p w:rsidR="001D2DBF" w:rsidRPr="002A067A" w:rsidRDefault="001D2DBF" w:rsidP="002A067A">
      <w:pPr>
        <w:pStyle w:val="ListParagraph"/>
        <w:numPr>
          <w:ilvl w:val="0"/>
          <w:numId w:val="1"/>
        </w:numPr>
        <w:rPr>
          <w:rFonts w:ascii="Times New Roman" w:hAnsi="Times New Roman" w:cs="Times New Roman"/>
          <w:sz w:val="28"/>
          <w:szCs w:val="28"/>
        </w:rPr>
      </w:pPr>
      <w:r w:rsidRPr="002A067A">
        <w:rPr>
          <w:rFonts w:ascii="Times New Roman" w:hAnsi="Times New Roman" w:cs="Times New Roman"/>
          <w:sz w:val="28"/>
          <w:szCs w:val="28"/>
        </w:rPr>
        <w:t>Tears dating back to 1912</w:t>
      </w:r>
    </w:p>
    <w:p w:rsidR="001D2DBF" w:rsidRPr="002A067A" w:rsidRDefault="001D2DBF" w:rsidP="002A067A">
      <w:pPr>
        <w:pStyle w:val="ListParagraph"/>
        <w:numPr>
          <w:ilvl w:val="0"/>
          <w:numId w:val="1"/>
        </w:numPr>
        <w:rPr>
          <w:rFonts w:ascii="Times New Roman" w:hAnsi="Times New Roman" w:cs="Times New Roman"/>
          <w:sz w:val="28"/>
          <w:szCs w:val="28"/>
        </w:rPr>
      </w:pPr>
      <w:r w:rsidRPr="002A067A">
        <w:rPr>
          <w:rFonts w:ascii="Times New Roman" w:hAnsi="Times New Roman" w:cs="Times New Roman"/>
          <w:sz w:val="28"/>
          <w:szCs w:val="28"/>
        </w:rPr>
        <w:t>Much scuffing, staining and finger marks</w:t>
      </w:r>
    </w:p>
    <w:p w:rsidR="001D2DBF" w:rsidRPr="002A067A" w:rsidRDefault="001D2DBF" w:rsidP="002A067A">
      <w:pPr>
        <w:pStyle w:val="ListParagraph"/>
        <w:numPr>
          <w:ilvl w:val="0"/>
          <w:numId w:val="1"/>
        </w:numPr>
        <w:rPr>
          <w:rFonts w:ascii="Times New Roman" w:hAnsi="Times New Roman" w:cs="Times New Roman"/>
          <w:sz w:val="28"/>
          <w:szCs w:val="28"/>
        </w:rPr>
      </w:pPr>
      <w:r w:rsidRPr="002A067A">
        <w:rPr>
          <w:rFonts w:ascii="Times New Roman" w:hAnsi="Times New Roman" w:cs="Times New Roman"/>
          <w:sz w:val="28"/>
          <w:szCs w:val="28"/>
        </w:rPr>
        <w:t>Loss of gold in some areas</w:t>
      </w:r>
    </w:p>
    <w:p w:rsidR="002A067A" w:rsidRDefault="002A067A" w:rsidP="002A067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 layer of fine black dust – typical </w:t>
      </w:r>
      <w:proofErr w:type="gramStart"/>
      <w:r>
        <w:rPr>
          <w:rFonts w:ascii="Times New Roman" w:hAnsi="Times New Roman" w:cs="Times New Roman"/>
          <w:sz w:val="28"/>
          <w:szCs w:val="28"/>
        </w:rPr>
        <w:t>of  having</w:t>
      </w:r>
      <w:proofErr w:type="gramEnd"/>
      <w:r>
        <w:rPr>
          <w:rFonts w:ascii="Times New Roman" w:hAnsi="Times New Roman" w:cs="Times New Roman"/>
          <w:sz w:val="28"/>
          <w:szCs w:val="28"/>
        </w:rPr>
        <w:t xml:space="preserve"> been stored in the vicinity of a furnace. Possibly in the basement of Parliament House. </w:t>
      </w:r>
    </w:p>
    <w:p w:rsidR="001D2DBF" w:rsidRPr="002A067A" w:rsidRDefault="001D2DBF" w:rsidP="002A067A">
      <w:pPr>
        <w:rPr>
          <w:rFonts w:ascii="Times New Roman" w:hAnsi="Times New Roman" w:cs="Times New Roman"/>
          <w:sz w:val="28"/>
          <w:szCs w:val="28"/>
        </w:rPr>
      </w:pPr>
      <w:r w:rsidRPr="002A067A">
        <w:rPr>
          <w:rFonts w:ascii="Times New Roman" w:hAnsi="Times New Roman" w:cs="Times New Roman"/>
          <w:sz w:val="28"/>
          <w:szCs w:val="28"/>
        </w:rPr>
        <w:tab/>
      </w: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22. VARIOUS AREAS OF DAMAGE AND STAINING</w:t>
      </w: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23. VARIOUS AREAS OF DAMAGE AND STAINING</w:t>
      </w:r>
    </w:p>
    <w:p w:rsidR="001D2DBF" w:rsidRPr="00CF3148" w:rsidRDefault="001D2DBF"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We decided to treat the drawings for the following reasons:</w:t>
      </w:r>
    </w:p>
    <w:p w:rsidR="001D2DBF" w:rsidRPr="00CF3148" w:rsidRDefault="001D2DBF" w:rsidP="001D2DBF">
      <w:pPr>
        <w:rPr>
          <w:rFonts w:ascii="Times New Roman" w:hAnsi="Times New Roman" w:cs="Times New Roman"/>
          <w:sz w:val="28"/>
          <w:szCs w:val="28"/>
        </w:rPr>
      </w:pPr>
    </w:p>
    <w:p w:rsidR="00983F5D" w:rsidRPr="00983F5D" w:rsidRDefault="00983F5D" w:rsidP="00983F5D">
      <w:pPr>
        <w:pStyle w:val="ListParagraph"/>
        <w:numPr>
          <w:ilvl w:val="0"/>
          <w:numId w:val="2"/>
        </w:numPr>
        <w:rPr>
          <w:rFonts w:ascii="Times New Roman" w:hAnsi="Times New Roman" w:cs="Times New Roman"/>
          <w:sz w:val="28"/>
          <w:szCs w:val="28"/>
        </w:rPr>
      </w:pPr>
      <w:r w:rsidRPr="00983F5D">
        <w:rPr>
          <w:rFonts w:ascii="Times New Roman" w:hAnsi="Times New Roman" w:cs="Times New Roman"/>
          <w:sz w:val="28"/>
          <w:szCs w:val="28"/>
        </w:rPr>
        <w:t xml:space="preserve">The chipboard used to support the drawings was acidic (cold extraction pH: 5.6). </w:t>
      </w:r>
    </w:p>
    <w:p w:rsidR="00983F5D" w:rsidRPr="00983F5D" w:rsidRDefault="00983F5D" w:rsidP="00983F5D">
      <w:pPr>
        <w:pStyle w:val="ListParagraph"/>
        <w:numPr>
          <w:ilvl w:val="0"/>
          <w:numId w:val="2"/>
        </w:numPr>
        <w:rPr>
          <w:rFonts w:ascii="Times New Roman" w:hAnsi="Times New Roman" w:cs="Times New Roman"/>
          <w:sz w:val="28"/>
          <w:szCs w:val="28"/>
        </w:rPr>
      </w:pPr>
      <w:r w:rsidRPr="00983F5D">
        <w:rPr>
          <w:rFonts w:ascii="Times New Roman" w:hAnsi="Times New Roman" w:cs="Times New Roman"/>
          <w:sz w:val="28"/>
          <w:szCs w:val="28"/>
        </w:rPr>
        <w:t>Chipboard is known to give off formaldehyde vapours which help create further acid (also of concern for health reasons).</w:t>
      </w:r>
    </w:p>
    <w:p w:rsidR="001D2DBF" w:rsidRPr="002A067A" w:rsidRDefault="00983F5D" w:rsidP="002A067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accumulated surface dirt was a conservation danger and visually distracting. </w:t>
      </w:r>
    </w:p>
    <w:p w:rsidR="001D2DBF" w:rsidRPr="002A067A" w:rsidRDefault="001D2DBF" w:rsidP="002A067A">
      <w:pPr>
        <w:pStyle w:val="ListParagraph"/>
        <w:numPr>
          <w:ilvl w:val="0"/>
          <w:numId w:val="2"/>
        </w:numPr>
        <w:rPr>
          <w:rFonts w:ascii="Times New Roman" w:hAnsi="Times New Roman" w:cs="Times New Roman"/>
          <w:sz w:val="28"/>
          <w:szCs w:val="28"/>
        </w:rPr>
      </w:pPr>
      <w:r w:rsidRPr="002A067A">
        <w:rPr>
          <w:rFonts w:ascii="Times New Roman" w:hAnsi="Times New Roman" w:cs="Times New Roman"/>
          <w:sz w:val="28"/>
          <w:szCs w:val="28"/>
        </w:rPr>
        <w:t>The cartridge paper lining the chipboard was acidic. (cold extraction pH - 5.4)</w:t>
      </w:r>
    </w:p>
    <w:p w:rsidR="001D2DBF" w:rsidRPr="002A067A" w:rsidRDefault="001D2DBF" w:rsidP="002A067A">
      <w:pPr>
        <w:pStyle w:val="ListParagraph"/>
        <w:numPr>
          <w:ilvl w:val="0"/>
          <w:numId w:val="2"/>
        </w:numPr>
        <w:rPr>
          <w:rFonts w:ascii="Times New Roman" w:hAnsi="Times New Roman" w:cs="Times New Roman"/>
          <w:sz w:val="28"/>
          <w:szCs w:val="28"/>
        </w:rPr>
      </w:pPr>
      <w:r w:rsidRPr="002A067A">
        <w:rPr>
          <w:rFonts w:ascii="Times New Roman" w:hAnsi="Times New Roman" w:cs="Times New Roman"/>
          <w:sz w:val="28"/>
          <w:szCs w:val="28"/>
        </w:rPr>
        <w:t xml:space="preserve">The starch adhesive used to paste the drawings to the chipboard was becoming brittle and losing its adhesive strength. </w:t>
      </w:r>
    </w:p>
    <w:p w:rsidR="001D2DBF" w:rsidRPr="002A067A" w:rsidRDefault="001D2DBF" w:rsidP="002A067A">
      <w:pPr>
        <w:pStyle w:val="ListParagraph"/>
        <w:numPr>
          <w:ilvl w:val="0"/>
          <w:numId w:val="2"/>
        </w:numPr>
        <w:rPr>
          <w:rFonts w:ascii="Times New Roman" w:hAnsi="Times New Roman" w:cs="Times New Roman"/>
          <w:sz w:val="28"/>
          <w:szCs w:val="28"/>
        </w:rPr>
      </w:pPr>
      <w:r w:rsidRPr="002A067A">
        <w:rPr>
          <w:rFonts w:ascii="Times New Roman" w:hAnsi="Times New Roman" w:cs="Times New Roman"/>
          <w:sz w:val="28"/>
          <w:szCs w:val="28"/>
        </w:rPr>
        <w:t>All drawings had framing instructions written on the back</w:t>
      </w:r>
      <w:r w:rsidR="00983F5D">
        <w:rPr>
          <w:rFonts w:ascii="Times New Roman" w:hAnsi="Times New Roman" w:cs="Times New Roman"/>
          <w:sz w:val="28"/>
          <w:szCs w:val="28"/>
        </w:rPr>
        <w:t xml:space="preserve"> in blue crayon</w:t>
      </w:r>
      <w:r w:rsidRPr="002A067A">
        <w:rPr>
          <w:rFonts w:ascii="Times New Roman" w:hAnsi="Times New Roman" w:cs="Times New Roman"/>
          <w:sz w:val="28"/>
          <w:szCs w:val="28"/>
        </w:rPr>
        <w:t>. These were apparently written on to the drawings as part of the work done in the 50s or 60s. In many cases the writing was visible from the front. It was thought that if this writing were made accessible it may be possible to remove or reduce it.</w:t>
      </w:r>
    </w:p>
    <w:p w:rsidR="001D2DBF" w:rsidRPr="002A067A" w:rsidRDefault="001D2DBF" w:rsidP="002A067A">
      <w:pPr>
        <w:pStyle w:val="ListParagraph"/>
        <w:numPr>
          <w:ilvl w:val="0"/>
          <w:numId w:val="2"/>
        </w:numPr>
        <w:rPr>
          <w:rFonts w:ascii="Times New Roman" w:hAnsi="Times New Roman" w:cs="Times New Roman"/>
          <w:sz w:val="28"/>
          <w:szCs w:val="28"/>
        </w:rPr>
      </w:pPr>
      <w:r w:rsidRPr="002A067A">
        <w:rPr>
          <w:rFonts w:ascii="Times New Roman" w:hAnsi="Times New Roman" w:cs="Times New Roman"/>
          <w:sz w:val="28"/>
          <w:szCs w:val="28"/>
        </w:rPr>
        <w:t>The triptych had not been properly aligned when it was mounted and parts of it overlapped. It had also lost its original dimensions and nature as 3 separate items.</w:t>
      </w:r>
    </w:p>
    <w:p w:rsidR="001D2DBF" w:rsidRPr="002A067A" w:rsidRDefault="001D2DBF" w:rsidP="002A067A">
      <w:pPr>
        <w:pStyle w:val="ListParagraph"/>
        <w:numPr>
          <w:ilvl w:val="0"/>
          <w:numId w:val="2"/>
        </w:numPr>
        <w:rPr>
          <w:rFonts w:ascii="Times New Roman" w:hAnsi="Times New Roman" w:cs="Times New Roman"/>
          <w:sz w:val="28"/>
          <w:szCs w:val="28"/>
        </w:rPr>
      </w:pPr>
      <w:r w:rsidRPr="002A067A">
        <w:rPr>
          <w:rFonts w:ascii="Times New Roman" w:hAnsi="Times New Roman" w:cs="Times New Roman"/>
          <w:sz w:val="28"/>
          <w:szCs w:val="28"/>
        </w:rPr>
        <w:t>The chipboard supports made the objects extremely heavy.</w:t>
      </w:r>
    </w:p>
    <w:p w:rsidR="001D2DBF" w:rsidRPr="00CF3148" w:rsidRDefault="001D2DBF"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Consideration of all these points led to the decision that to ensure the long term preservation of the Griffin drawings they needed be removed from their chipboard supports.</w:t>
      </w:r>
    </w:p>
    <w:p w:rsidR="001D2DBF" w:rsidRPr="00CF3148" w:rsidRDefault="001D2DBF"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24. SLIDE – CLEANING</w:t>
      </w:r>
    </w:p>
    <w:p w:rsidR="001D2DBF" w:rsidRPr="00CF3148" w:rsidRDefault="001D2DBF" w:rsidP="001D2DBF">
      <w:pPr>
        <w:rPr>
          <w:rFonts w:ascii="Times New Roman" w:hAnsi="Times New Roman" w:cs="Times New Roman"/>
          <w:sz w:val="28"/>
          <w:szCs w:val="28"/>
        </w:rPr>
      </w:pPr>
    </w:p>
    <w:p w:rsidR="00983F5D" w:rsidRDefault="00983F5D" w:rsidP="00FD5E84">
      <w:pPr>
        <w:pStyle w:val="Heading1"/>
      </w:pPr>
      <w:r>
        <w:t>Cleaning the drawings</w:t>
      </w: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 xml:space="preserve">As a prelude to removal from the chipboard all the Griffin drawings were first surface cleaned using Mars </w:t>
      </w:r>
      <w:proofErr w:type="spellStart"/>
      <w:r w:rsidRPr="00CF3148">
        <w:rPr>
          <w:rFonts w:ascii="Times New Roman" w:hAnsi="Times New Roman" w:cs="Times New Roman"/>
          <w:sz w:val="28"/>
          <w:szCs w:val="28"/>
        </w:rPr>
        <w:t>Steadtler</w:t>
      </w:r>
      <w:proofErr w:type="spellEnd"/>
      <w:r w:rsidRPr="00CF3148">
        <w:rPr>
          <w:rFonts w:ascii="Times New Roman" w:hAnsi="Times New Roman" w:cs="Times New Roman"/>
          <w:sz w:val="28"/>
          <w:szCs w:val="28"/>
        </w:rPr>
        <w:t xml:space="preserve"> erasers. Care was taken to avoid the painted areas and the faint pencil lines that remained in some areas. Cleaning removed much of the accumulated dirt on the surface, much of which appeared to be soot, perhaps from a boiler in some basement where they were stored.</w:t>
      </w:r>
    </w:p>
    <w:p w:rsidR="001D2DBF" w:rsidRPr="00CF3148" w:rsidRDefault="001D2DBF" w:rsidP="001D2DBF">
      <w:pPr>
        <w:rPr>
          <w:rFonts w:ascii="Times New Roman" w:hAnsi="Times New Roman" w:cs="Times New Roman"/>
          <w:sz w:val="28"/>
          <w:szCs w:val="28"/>
        </w:rPr>
      </w:pPr>
    </w:p>
    <w:p w:rsidR="00FD5E84" w:rsidRDefault="00FD5E84" w:rsidP="00FD5E84">
      <w:pPr>
        <w:pStyle w:val="Heading1"/>
      </w:pPr>
      <w:r>
        <w:t>Removal from the chipboard</w:t>
      </w: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 xml:space="preserve">To remove the drawings from the chipboard required a bit of thinking. The obvious way to release starch paste is through the use of water. Unfortunately application of water was not possible because firstly, some of the </w:t>
      </w:r>
      <w:proofErr w:type="spellStart"/>
      <w:r w:rsidRPr="00CF3148">
        <w:rPr>
          <w:rFonts w:ascii="Times New Roman" w:hAnsi="Times New Roman" w:cs="Times New Roman"/>
          <w:sz w:val="28"/>
          <w:szCs w:val="28"/>
        </w:rPr>
        <w:t>colourants</w:t>
      </w:r>
      <w:proofErr w:type="spellEnd"/>
      <w:r w:rsidRPr="00CF3148">
        <w:rPr>
          <w:rFonts w:ascii="Times New Roman" w:hAnsi="Times New Roman" w:cs="Times New Roman"/>
          <w:sz w:val="28"/>
          <w:szCs w:val="28"/>
        </w:rPr>
        <w:t xml:space="preserve"> were water soluble and secondly, it was possible that the areas with gold paint would absorb the water at a different rate to the rest of the cloth and that the cloth would therefore tend to pucker around these areas. The use of chisels to pare down the chip board was also attempted but very quickly rejected as being labour intensive and too dangerous.</w:t>
      </w:r>
    </w:p>
    <w:p w:rsidR="001D2DBF" w:rsidRPr="00CF3148" w:rsidRDefault="001D2DBF"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25. SLIDE – REMOVING THE OBJECTS FROM THEIR BACKING</w:t>
      </w:r>
    </w:p>
    <w:p w:rsidR="001D2DBF" w:rsidRPr="00CF3148" w:rsidRDefault="001D2DBF"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 xml:space="preserve">The </w:t>
      </w:r>
      <w:r w:rsidR="00FD5E84">
        <w:rPr>
          <w:rFonts w:ascii="Times New Roman" w:hAnsi="Times New Roman" w:cs="Times New Roman"/>
          <w:sz w:val="28"/>
          <w:szCs w:val="28"/>
        </w:rPr>
        <w:t>method which</w:t>
      </w:r>
      <w:r w:rsidRPr="00CF3148">
        <w:rPr>
          <w:rFonts w:ascii="Times New Roman" w:hAnsi="Times New Roman" w:cs="Times New Roman"/>
          <w:sz w:val="28"/>
          <w:szCs w:val="28"/>
        </w:rPr>
        <w:t xml:space="preserve"> proved effective was to take advantage of the lucky fact that the conservators in the 1960s had added a layer of cartridge paper between the object and the chipboard. It proved fairly easy to split the paper down the middle. </w:t>
      </w:r>
    </w:p>
    <w:p w:rsidR="001D2DBF" w:rsidRPr="00CF3148" w:rsidRDefault="001D2DBF" w:rsidP="001D2DBF">
      <w:pPr>
        <w:rPr>
          <w:rFonts w:ascii="Times New Roman" w:hAnsi="Times New Roman" w:cs="Times New Roman"/>
          <w:sz w:val="28"/>
          <w:szCs w:val="28"/>
        </w:rPr>
      </w:pPr>
    </w:p>
    <w:p w:rsidR="00FD5E84"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 xml:space="preserve">Using a 23 cm–long icing spatula with a slightly sharpened tip the paper was deliberately split and the spatula was worked through the paper. The method proved to be successful, leaving the friable central gold bands undisturbed. </w:t>
      </w:r>
    </w:p>
    <w:p w:rsidR="00FD5E84" w:rsidRDefault="00FD5E84"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With a great deal of care and a few grey hairs the spatula was worked under all of the friable gold paint and the drawing was free. This was extremely nerve wracking and required a surprising amount of strength</w:t>
      </w:r>
    </w:p>
    <w:p w:rsidR="001D2DBF" w:rsidRPr="00CF3148" w:rsidRDefault="001D2DBF"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26. SLIDE – REMOVING THE PAPER AND ADHESIVE</w:t>
      </w:r>
    </w:p>
    <w:p w:rsidR="001D2DBF" w:rsidRPr="00CF3148" w:rsidRDefault="001D2DBF" w:rsidP="001D2DBF">
      <w:pPr>
        <w:rPr>
          <w:rFonts w:ascii="Times New Roman" w:hAnsi="Times New Roman" w:cs="Times New Roman"/>
          <w:sz w:val="28"/>
          <w:szCs w:val="28"/>
        </w:rPr>
      </w:pPr>
    </w:p>
    <w:p w:rsidR="00FD5E84" w:rsidRDefault="00FD5E84" w:rsidP="00FD5E84">
      <w:pPr>
        <w:pStyle w:val="Heading1"/>
      </w:pPr>
      <w:r w:rsidRPr="00FD5E84">
        <w:t xml:space="preserve">Removing the paper and adhesive </w:t>
      </w: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 xml:space="preserve">The next phase of the treatment involved the removal of the remaining paper and adhesive from the back of the drawings. </w:t>
      </w:r>
      <w:r w:rsidR="00FD5E84">
        <w:rPr>
          <w:rFonts w:ascii="Times New Roman" w:hAnsi="Times New Roman" w:cs="Times New Roman"/>
          <w:sz w:val="28"/>
          <w:szCs w:val="28"/>
        </w:rPr>
        <w:t xml:space="preserve">This was done in small sections using swabs. </w:t>
      </w:r>
    </w:p>
    <w:p w:rsidR="001D2DBF" w:rsidRPr="00CF3148" w:rsidRDefault="001D2DBF"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During this process it was possible to clearly see the framing instructions written on the reverse side of the drawing. These were written in either crayon or heavy pencil. Luckily the process of cleaning away the starch adhesive largely removed the instructions.</w:t>
      </w:r>
    </w:p>
    <w:p w:rsidR="001D2DBF" w:rsidRPr="00CF3148" w:rsidRDefault="001D2DBF"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27. SLIDE – AN INTERESTING DISCOVERY</w:t>
      </w:r>
    </w:p>
    <w:p w:rsidR="001D2DBF" w:rsidRPr="00CF3148" w:rsidRDefault="001D2DBF"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An interesting discovery was made on cleaning item 41. On the back of the item were two images of other items, printed from Marion’s lithographic plate. Perhaps she reused a trial piece in the interests of economy.</w:t>
      </w:r>
    </w:p>
    <w:p w:rsidR="001D2DBF" w:rsidRPr="00CF3148" w:rsidRDefault="001D2DBF"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28. SLIDE – MENDING TEARS</w:t>
      </w:r>
    </w:p>
    <w:p w:rsidR="001D2DBF" w:rsidRPr="00CF3148" w:rsidRDefault="001D2DBF" w:rsidP="001D2DBF">
      <w:pPr>
        <w:rPr>
          <w:rFonts w:ascii="Times New Roman" w:hAnsi="Times New Roman" w:cs="Times New Roman"/>
          <w:sz w:val="28"/>
          <w:szCs w:val="28"/>
        </w:rPr>
      </w:pPr>
    </w:p>
    <w:p w:rsidR="00FD5E84" w:rsidRDefault="00FD5E84" w:rsidP="00FD5E84">
      <w:pPr>
        <w:pStyle w:val="Heading1"/>
      </w:pPr>
      <w:r>
        <w:t>Mending the tears</w:t>
      </w: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Mending of the tears was done using a high grade polyester cloth and a conservation grade adhesive called BEVA 371. The cloth was painted with the adhesive which was allowed to dry. Then patches were cut out of the cloth using pinking shears. The patches were carefully applied using a heated spatula.</w:t>
      </w:r>
    </w:p>
    <w:p w:rsidR="001D2DBF" w:rsidRPr="00CF3148" w:rsidRDefault="001D2DBF" w:rsidP="001D2DBF">
      <w:pPr>
        <w:rPr>
          <w:rFonts w:ascii="Times New Roman" w:hAnsi="Times New Roman" w:cs="Times New Roman"/>
          <w:sz w:val="28"/>
          <w:szCs w:val="28"/>
        </w:rPr>
      </w:pPr>
    </w:p>
    <w:p w:rsidR="00E31B69" w:rsidRDefault="00E31B69" w:rsidP="00E31B69">
      <w:pPr>
        <w:pStyle w:val="Heading1"/>
      </w:pPr>
      <w:r>
        <w:t>Mounting</w:t>
      </w: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 xml:space="preserve"> In choosing a system for this two factors were taken into account, firstly that the mounting method selected should be as simple and non-invasive as possible and secondly, that the system should match as closely as possible, the original used by </w:t>
      </w:r>
      <w:r w:rsidR="00E31B69">
        <w:rPr>
          <w:rFonts w:ascii="Times New Roman" w:hAnsi="Times New Roman" w:cs="Times New Roman"/>
          <w:sz w:val="28"/>
          <w:szCs w:val="28"/>
        </w:rPr>
        <w:t xml:space="preserve">the </w:t>
      </w:r>
      <w:r w:rsidRPr="00CF3148">
        <w:rPr>
          <w:rFonts w:ascii="Times New Roman" w:hAnsi="Times New Roman" w:cs="Times New Roman"/>
          <w:sz w:val="28"/>
          <w:szCs w:val="28"/>
        </w:rPr>
        <w:t>Griffin</w:t>
      </w:r>
      <w:r w:rsidR="00E31B69">
        <w:rPr>
          <w:rFonts w:ascii="Times New Roman" w:hAnsi="Times New Roman" w:cs="Times New Roman"/>
          <w:sz w:val="28"/>
          <w:szCs w:val="28"/>
        </w:rPr>
        <w:t>s</w:t>
      </w:r>
      <w:r w:rsidRPr="00CF3148">
        <w:rPr>
          <w:rFonts w:ascii="Times New Roman" w:hAnsi="Times New Roman" w:cs="Times New Roman"/>
          <w:sz w:val="28"/>
          <w:szCs w:val="28"/>
        </w:rPr>
        <w:t>.</w:t>
      </w:r>
    </w:p>
    <w:p w:rsidR="001D2DBF" w:rsidRPr="00CF3148" w:rsidRDefault="001D2DBF"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The cotton support for the drawings was found to be quite strong and a full lining was thought unnecessary. It was therefore decided to strip line the drawings and attach them to wooden strainers.</w:t>
      </w:r>
    </w:p>
    <w:p w:rsidR="001D2DBF" w:rsidRPr="00CF3148" w:rsidRDefault="001D2DBF"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29. SLIDE – PREPARING THE STRAINER</w:t>
      </w:r>
    </w:p>
    <w:p w:rsidR="001D2DBF" w:rsidRPr="00CF3148" w:rsidRDefault="001D2DBF" w:rsidP="001D2DBF">
      <w:pPr>
        <w:rPr>
          <w:rFonts w:ascii="Times New Roman" w:hAnsi="Times New Roman" w:cs="Times New Roman"/>
          <w:sz w:val="28"/>
          <w:szCs w:val="28"/>
        </w:rPr>
      </w:pPr>
    </w:p>
    <w:p w:rsidR="001D2DBF"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Strainers were constructed of ash with recesses cut in them to take a piece of 5 mm acid-free Foam-</w:t>
      </w:r>
      <w:proofErr w:type="spellStart"/>
      <w:r w:rsidRPr="00CF3148">
        <w:rPr>
          <w:rFonts w:ascii="Times New Roman" w:hAnsi="Times New Roman" w:cs="Times New Roman"/>
          <w:sz w:val="28"/>
          <w:szCs w:val="28"/>
        </w:rPr>
        <w:t>cor</w:t>
      </w:r>
      <w:proofErr w:type="spellEnd"/>
      <w:r w:rsidRPr="00CF3148">
        <w:rPr>
          <w:rFonts w:ascii="Times New Roman" w:hAnsi="Times New Roman" w:cs="Times New Roman"/>
          <w:sz w:val="28"/>
          <w:szCs w:val="28"/>
        </w:rPr>
        <w:t xml:space="preserve">* - so called ‘blind-strainers’. </w:t>
      </w:r>
    </w:p>
    <w:p w:rsidR="00E31B69" w:rsidRPr="00CF3148" w:rsidRDefault="00E31B69"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 xml:space="preserve">To attach the drawings to the strainer 100 mm–wide tacking margins were cut from the same polyester as used for mending Again these were adhered using </w:t>
      </w:r>
      <w:proofErr w:type="spellStart"/>
      <w:r w:rsidRPr="00CF3148">
        <w:rPr>
          <w:rFonts w:ascii="Times New Roman" w:hAnsi="Times New Roman" w:cs="Times New Roman"/>
          <w:sz w:val="28"/>
          <w:szCs w:val="28"/>
        </w:rPr>
        <w:t>Beva</w:t>
      </w:r>
      <w:proofErr w:type="spellEnd"/>
      <w:r w:rsidRPr="00CF3148">
        <w:rPr>
          <w:rFonts w:ascii="Times New Roman" w:hAnsi="Times New Roman" w:cs="Times New Roman"/>
          <w:sz w:val="28"/>
          <w:szCs w:val="28"/>
        </w:rPr>
        <w:t xml:space="preserve"> and a tacking iron. </w:t>
      </w:r>
    </w:p>
    <w:p w:rsidR="001D2DBF" w:rsidRPr="00CF3148" w:rsidRDefault="001D2DBF"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30. SLIDE – ATTACHING THE ITEM</w:t>
      </w:r>
    </w:p>
    <w:p w:rsidR="001D2DBF" w:rsidRPr="00CF3148" w:rsidRDefault="001D2DBF"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The drawing was then attached to the strainer using a staple gun and copper staples and strips of cover weight acid-free paper were used to protect the tacking margin from the staples.</w:t>
      </w:r>
    </w:p>
    <w:p w:rsidR="001D2DBF" w:rsidRPr="00CF3148" w:rsidRDefault="001D2DBF" w:rsidP="001D2DBF">
      <w:pPr>
        <w:rPr>
          <w:rFonts w:ascii="Times New Roman" w:hAnsi="Times New Roman" w:cs="Times New Roman"/>
          <w:sz w:val="28"/>
          <w:szCs w:val="28"/>
        </w:rPr>
      </w:pPr>
    </w:p>
    <w:p w:rsidR="001D2DBF" w:rsidRPr="00CF3148" w:rsidRDefault="002F1E6D" w:rsidP="001D2DBF">
      <w:pPr>
        <w:rPr>
          <w:rFonts w:ascii="Times New Roman" w:hAnsi="Times New Roman" w:cs="Times New Roman"/>
          <w:sz w:val="28"/>
          <w:szCs w:val="28"/>
        </w:rPr>
      </w:pPr>
      <w:r>
        <w:rPr>
          <w:rFonts w:ascii="Times New Roman" w:hAnsi="Times New Roman" w:cs="Times New Roman"/>
          <w:sz w:val="28"/>
          <w:szCs w:val="28"/>
        </w:rPr>
        <w:t xml:space="preserve">The Griffin items when they arrived in Australia were not in frames – probably one of the reasons they got torn and stained. To protect them we decided to frame them in basic, unobtrusive frames. </w:t>
      </w:r>
      <w:r w:rsidR="001D2DBF" w:rsidRPr="00CF3148">
        <w:rPr>
          <w:rFonts w:ascii="Times New Roman" w:hAnsi="Times New Roman" w:cs="Times New Roman"/>
          <w:sz w:val="28"/>
          <w:szCs w:val="28"/>
        </w:rPr>
        <w:t xml:space="preserve">The drawings were placed in simple pine frames with a </w:t>
      </w:r>
      <w:proofErr w:type="spellStart"/>
      <w:r w:rsidR="001D2DBF" w:rsidRPr="00CF3148">
        <w:rPr>
          <w:rFonts w:ascii="Times New Roman" w:hAnsi="Times New Roman" w:cs="Times New Roman"/>
          <w:sz w:val="28"/>
          <w:szCs w:val="28"/>
        </w:rPr>
        <w:t>semi circular</w:t>
      </w:r>
      <w:proofErr w:type="spellEnd"/>
      <w:r w:rsidR="001D2DBF" w:rsidRPr="00CF3148">
        <w:rPr>
          <w:rFonts w:ascii="Times New Roman" w:hAnsi="Times New Roman" w:cs="Times New Roman"/>
          <w:sz w:val="28"/>
          <w:szCs w:val="28"/>
        </w:rPr>
        <w:t xml:space="preserve"> profile. The frames were limed and varnished with an acrylic varnish. They were glazed with Perspex, and a spacer was inserted to separate the Perspex from the drawing.</w:t>
      </w:r>
    </w:p>
    <w:p w:rsidR="001D2DBF" w:rsidRPr="00CF3148" w:rsidRDefault="001D2DBF"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Since the triptych had lost its original size and parts of its original gold border due to the conservation work of the 1960s, this was reinstated in the mounting process.</w:t>
      </w:r>
    </w:p>
    <w:p w:rsidR="001D2DBF" w:rsidRPr="00CF3148" w:rsidRDefault="001D2DBF"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 xml:space="preserve">This involved once again treating it as three individual pieces. </w:t>
      </w:r>
    </w:p>
    <w:p w:rsidR="001D2DBF" w:rsidRPr="00CF3148" w:rsidRDefault="001D2DBF"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31. SLIDE - THE MOUNTING SYSTEM USED FOR THE SECTIONS OF THE TRIPTYCH</w:t>
      </w:r>
    </w:p>
    <w:p w:rsidR="001D2DBF" w:rsidRPr="00CF3148" w:rsidRDefault="001D2DBF"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When mounting was complete, the three strainers were placed in a single frame. To simulate the effect of the missing cloth borders, and to disguise the unsightly tacking margins, they were covered with a window mat of a similar tone to the bare cloth of the drawings. The edges of the window were painted gold to simulate the effect of the original gold border which was mostly lost.</w:t>
      </w:r>
    </w:p>
    <w:p w:rsidR="001D2DBF" w:rsidRPr="00CF3148" w:rsidRDefault="001D2DBF"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32. SLIDE - ITEM 45 COMPLETED</w:t>
      </w:r>
    </w:p>
    <w:p w:rsidR="001D2DBF" w:rsidRPr="00CF3148" w:rsidRDefault="00E31B69" w:rsidP="00E31B69">
      <w:pPr>
        <w:pStyle w:val="Heading1"/>
      </w:pPr>
      <w:r w:rsidRPr="00CF3148">
        <w:t>Conclusion</w:t>
      </w:r>
    </w:p>
    <w:p w:rsidR="001D2DBF" w:rsidRPr="00CF3148" w:rsidRDefault="001D2DBF" w:rsidP="001D2DBF">
      <w:pPr>
        <w:rPr>
          <w:rFonts w:ascii="Times New Roman" w:hAnsi="Times New Roman" w:cs="Times New Roman"/>
          <w:sz w:val="28"/>
          <w:szCs w:val="28"/>
        </w:rPr>
      </w:pPr>
    </w:p>
    <w:p w:rsidR="002A067A" w:rsidRDefault="002A067A" w:rsidP="001D2DBF">
      <w:pPr>
        <w:rPr>
          <w:rFonts w:ascii="Times New Roman" w:hAnsi="Times New Roman" w:cs="Times New Roman"/>
          <w:sz w:val="28"/>
          <w:szCs w:val="28"/>
        </w:rPr>
      </w:pPr>
      <w:proofErr w:type="spellStart"/>
      <w:r>
        <w:rPr>
          <w:rFonts w:ascii="Times New Roman" w:hAnsi="Times New Roman" w:cs="Times New Roman"/>
          <w:sz w:val="28"/>
          <w:szCs w:val="28"/>
        </w:rPr>
        <w:t>Microfading</w:t>
      </w:r>
      <w:proofErr w:type="spellEnd"/>
    </w:p>
    <w:p w:rsidR="002A067A" w:rsidRDefault="002A067A"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 xml:space="preserve">In recent years there has been a growing level of interest in the material associated with the 1912 Federal Capital Design Competition. </w:t>
      </w:r>
      <w:r w:rsidR="00E31B69">
        <w:rPr>
          <w:rFonts w:ascii="Times New Roman" w:hAnsi="Times New Roman" w:cs="Times New Roman"/>
          <w:sz w:val="28"/>
          <w:szCs w:val="28"/>
        </w:rPr>
        <w:t xml:space="preserve">This has come to a crescendo this centenary year. </w:t>
      </w:r>
      <w:r w:rsidRPr="00CF3148">
        <w:rPr>
          <w:rFonts w:ascii="Times New Roman" w:hAnsi="Times New Roman" w:cs="Times New Roman"/>
          <w:sz w:val="28"/>
          <w:szCs w:val="28"/>
        </w:rPr>
        <w:t>This includes not only the Griffin material but all entries in the competition. When viewed as a whole this group of drawings presents a unique view of the state of urban design before the First World War.</w:t>
      </w:r>
    </w:p>
    <w:p w:rsidR="001D2DBF" w:rsidRPr="00CF3148" w:rsidRDefault="001D2DBF" w:rsidP="001D2DBF">
      <w:pPr>
        <w:rPr>
          <w:rFonts w:ascii="Times New Roman" w:hAnsi="Times New Roman" w:cs="Times New Roman"/>
          <w:sz w:val="28"/>
          <w:szCs w:val="28"/>
        </w:rPr>
      </w:pPr>
    </w:p>
    <w:p w:rsidR="001D2DBF" w:rsidRPr="00CF3148" w:rsidRDefault="001D2DBF" w:rsidP="001D2DBF">
      <w:pPr>
        <w:rPr>
          <w:rFonts w:ascii="Times New Roman" w:hAnsi="Times New Roman" w:cs="Times New Roman"/>
          <w:sz w:val="28"/>
          <w:szCs w:val="28"/>
        </w:rPr>
      </w:pPr>
      <w:r w:rsidRPr="00CF3148">
        <w:rPr>
          <w:rFonts w:ascii="Times New Roman" w:hAnsi="Times New Roman" w:cs="Times New Roman"/>
          <w:sz w:val="28"/>
          <w:szCs w:val="28"/>
        </w:rPr>
        <w:t xml:space="preserve">The drawings are as good as they can be given their sad history. Unfortunately they are still too sensitive to be exhibited for long periods, or under harsh lighting. </w:t>
      </w:r>
    </w:p>
    <w:p w:rsidR="00FC219D" w:rsidRPr="00CF3148" w:rsidRDefault="00FC219D" w:rsidP="00FC219D">
      <w:pPr>
        <w:rPr>
          <w:rFonts w:ascii="Times New Roman" w:hAnsi="Times New Roman" w:cs="Times New Roman"/>
          <w:sz w:val="28"/>
          <w:szCs w:val="28"/>
        </w:rPr>
      </w:pPr>
    </w:p>
    <w:sectPr w:rsidR="00FC219D" w:rsidRPr="00CF31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84E"/>
    <w:multiLevelType w:val="hybridMultilevel"/>
    <w:tmpl w:val="E1204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2503281"/>
    <w:multiLevelType w:val="hybridMultilevel"/>
    <w:tmpl w:val="12B04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24"/>
    <w:rsid w:val="00031491"/>
    <w:rsid w:val="000675B8"/>
    <w:rsid w:val="000F77BF"/>
    <w:rsid w:val="001D2DBF"/>
    <w:rsid w:val="001D728E"/>
    <w:rsid w:val="00213C76"/>
    <w:rsid w:val="002532D0"/>
    <w:rsid w:val="002757BA"/>
    <w:rsid w:val="002A067A"/>
    <w:rsid w:val="002C0E17"/>
    <w:rsid w:val="002F1E6D"/>
    <w:rsid w:val="003604C9"/>
    <w:rsid w:val="003F1375"/>
    <w:rsid w:val="00483F0C"/>
    <w:rsid w:val="005F6E06"/>
    <w:rsid w:val="00615E24"/>
    <w:rsid w:val="00694B62"/>
    <w:rsid w:val="007401A5"/>
    <w:rsid w:val="007F3C27"/>
    <w:rsid w:val="0080190A"/>
    <w:rsid w:val="00805BF7"/>
    <w:rsid w:val="00883E90"/>
    <w:rsid w:val="008A4527"/>
    <w:rsid w:val="00921DAF"/>
    <w:rsid w:val="00951ECE"/>
    <w:rsid w:val="009709F0"/>
    <w:rsid w:val="00983F5D"/>
    <w:rsid w:val="00987454"/>
    <w:rsid w:val="009E3F5E"/>
    <w:rsid w:val="00A22E5A"/>
    <w:rsid w:val="00A47AF8"/>
    <w:rsid w:val="00B31824"/>
    <w:rsid w:val="00B345E1"/>
    <w:rsid w:val="00C1236F"/>
    <w:rsid w:val="00CA4E35"/>
    <w:rsid w:val="00CB0C61"/>
    <w:rsid w:val="00CD13B9"/>
    <w:rsid w:val="00CF3148"/>
    <w:rsid w:val="00CF3825"/>
    <w:rsid w:val="00D10CFD"/>
    <w:rsid w:val="00D64A0B"/>
    <w:rsid w:val="00D95B38"/>
    <w:rsid w:val="00DC3607"/>
    <w:rsid w:val="00DD755B"/>
    <w:rsid w:val="00E15915"/>
    <w:rsid w:val="00E31B69"/>
    <w:rsid w:val="00EA0F23"/>
    <w:rsid w:val="00ED1BD7"/>
    <w:rsid w:val="00F05800"/>
    <w:rsid w:val="00F84F69"/>
    <w:rsid w:val="00FC219D"/>
    <w:rsid w:val="00FD5E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5E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74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E2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A067A"/>
    <w:pPr>
      <w:ind w:left="720"/>
      <w:contextualSpacing/>
    </w:pPr>
  </w:style>
  <w:style w:type="character" w:customStyle="1" w:styleId="Heading2Char">
    <w:name w:val="Heading 2 Char"/>
    <w:basedOn w:val="DefaultParagraphFont"/>
    <w:link w:val="Heading2"/>
    <w:uiPriority w:val="9"/>
    <w:rsid w:val="0098745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5E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74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E2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A067A"/>
    <w:pPr>
      <w:ind w:left="720"/>
      <w:contextualSpacing/>
    </w:pPr>
  </w:style>
  <w:style w:type="character" w:customStyle="1" w:styleId="Heading2Char">
    <w:name w:val="Heading 2 Char"/>
    <w:basedOn w:val="DefaultParagraphFont"/>
    <w:link w:val="Heading2"/>
    <w:uiPriority w:val="9"/>
    <w:rsid w:val="0098745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81BE6-7B2E-45C9-85AB-0248B279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2194</TotalTime>
  <Pages>12</Pages>
  <Words>2732</Words>
  <Characters>15578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National Archives of Australia</Company>
  <LinksUpToDate>false</LinksUpToDate>
  <CharactersWithSpaces>18274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Batterham</dc:creator>
  <cp:keywords/>
  <dc:description/>
  <cp:lastModifiedBy>Ian Batterham</cp:lastModifiedBy>
  <cp:revision>32</cp:revision>
  <dcterms:created xsi:type="dcterms:W3CDTF">2013-04-09T23:33:00Z</dcterms:created>
  <dcterms:modified xsi:type="dcterms:W3CDTF">2013-04-22T07:10:00Z</dcterms:modified>
</cp:coreProperties>
</file>