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BE" w:rsidRPr="00F01789" w:rsidRDefault="002767BE" w:rsidP="002767BE">
      <w:pPr>
        <w:spacing w:after="0" w:line="22" w:lineRule="atLeast"/>
        <w:jc w:val="right"/>
        <w:rPr>
          <w:rFonts w:ascii="Times New Roman" w:hAnsi="Times New Roman" w:cs="Times New Roman"/>
          <w:b/>
          <w:bCs/>
          <w:sz w:val="24"/>
          <w:szCs w:val="24"/>
        </w:rPr>
      </w:pPr>
      <w:r w:rsidRPr="00F01789">
        <w:rPr>
          <w:rFonts w:ascii="Times New Roman" w:hAnsi="Times New Roman" w:cs="Times New Roman"/>
          <w:sz w:val="24"/>
          <w:szCs w:val="24"/>
        </w:rPr>
        <w:t>EPC Exhibit 137-</w:t>
      </w:r>
      <w:r w:rsidR="007855F9" w:rsidRPr="00F01789">
        <w:rPr>
          <w:rFonts w:ascii="Times New Roman" w:hAnsi="Times New Roman" w:cs="Times New Roman"/>
          <w:sz w:val="24"/>
          <w:szCs w:val="24"/>
        </w:rPr>
        <w:t>24.3</w:t>
      </w:r>
    </w:p>
    <w:p w:rsidR="002767BE" w:rsidRPr="00F01789" w:rsidRDefault="00A64794" w:rsidP="00A64794">
      <w:pPr>
        <w:spacing w:after="0" w:line="22" w:lineRule="atLeast"/>
        <w:ind w:left="6840" w:hanging="1800"/>
        <w:jc w:val="right"/>
        <w:rPr>
          <w:rFonts w:ascii="Times New Roman" w:hAnsi="Times New Roman" w:cs="Times New Roman"/>
          <w:sz w:val="24"/>
          <w:szCs w:val="24"/>
        </w:rPr>
      </w:pPr>
      <w:r w:rsidRPr="00F01789">
        <w:rPr>
          <w:rFonts w:ascii="Times New Roman" w:hAnsi="Times New Roman" w:cs="Times New Roman"/>
          <w:sz w:val="24"/>
          <w:szCs w:val="24"/>
        </w:rPr>
        <w:t>March</w:t>
      </w:r>
      <w:r w:rsidR="002767BE" w:rsidRPr="00F01789">
        <w:rPr>
          <w:rFonts w:ascii="Times New Roman" w:hAnsi="Times New Roman" w:cs="Times New Roman"/>
          <w:sz w:val="24"/>
          <w:szCs w:val="24"/>
        </w:rPr>
        <w:t xml:space="preserve"> </w:t>
      </w:r>
      <w:r w:rsidR="00F01789" w:rsidRPr="00F01789">
        <w:rPr>
          <w:rFonts w:ascii="Times New Roman" w:hAnsi="Times New Roman" w:cs="Times New Roman"/>
          <w:sz w:val="24"/>
          <w:szCs w:val="24"/>
        </w:rPr>
        <w:t>21</w:t>
      </w:r>
      <w:r w:rsidR="002767BE" w:rsidRPr="00F01789">
        <w:rPr>
          <w:rFonts w:ascii="Times New Roman" w:hAnsi="Times New Roman" w:cs="Times New Roman"/>
          <w:sz w:val="24"/>
          <w:szCs w:val="24"/>
        </w:rPr>
        <w:t>, 2014</w:t>
      </w:r>
    </w:p>
    <w:p w:rsidR="002767BE" w:rsidRPr="00F01789" w:rsidRDefault="002767BE" w:rsidP="002767BE">
      <w:pPr>
        <w:spacing w:after="0" w:line="22" w:lineRule="atLeast"/>
        <w:rPr>
          <w:rFonts w:ascii="Times New Roman" w:hAnsi="Times New Roman" w:cs="Times New Roman"/>
          <w:sz w:val="24"/>
          <w:szCs w:val="24"/>
        </w:rPr>
      </w:pPr>
    </w:p>
    <w:p w:rsidR="002767BE" w:rsidRPr="00F01789" w:rsidRDefault="002767BE" w:rsidP="002767BE">
      <w:pPr>
        <w:suppressAutoHyphens/>
        <w:spacing w:after="0" w:line="22" w:lineRule="atLeast"/>
        <w:jc w:val="center"/>
        <w:rPr>
          <w:rFonts w:ascii="Times New Roman" w:hAnsi="Times New Roman" w:cs="Times New Roman"/>
          <w:sz w:val="24"/>
          <w:szCs w:val="24"/>
        </w:rPr>
      </w:pPr>
      <w:r w:rsidRPr="00F01789">
        <w:rPr>
          <w:rFonts w:ascii="Times New Roman" w:hAnsi="Times New Roman" w:cs="Times New Roman"/>
          <w:sz w:val="24"/>
          <w:szCs w:val="24"/>
        </w:rPr>
        <w:t>THE LIBRARY OF CONGRESS</w:t>
      </w:r>
    </w:p>
    <w:p w:rsidR="002767BE" w:rsidRPr="00F01789" w:rsidRDefault="002767BE" w:rsidP="002767BE">
      <w:pPr>
        <w:suppressAutoHyphens/>
        <w:spacing w:after="0" w:line="22" w:lineRule="atLeast"/>
        <w:jc w:val="center"/>
        <w:rPr>
          <w:rFonts w:ascii="Times New Roman" w:hAnsi="Times New Roman" w:cs="Times New Roman"/>
          <w:sz w:val="24"/>
          <w:szCs w:val="24"/>
        </w:rPr>
      </w:pPr>
    </w:p>
    <w:p w:rsidR="002767BE" w:rsidRPr="00F01789" w:rsidRDefault="002767BE" w:rsidP="002767BE">
      <w:pPr>
        <w:suppressAutoHyphens/>
        <w:spacing w:after="0" w:line="22" w:lineRule="atLeast"/>
        <w:jc w:val="center"/>
        <w:rPr>
          <w:rFonts w:ascii="Times New Roman" w:hAnsi="Times New Roman" w:cs="Times New Roman"/>
          <w:sz w:val="24"/>
          <w:szCs w:val="24"/>
        </w:rPr>
      </w:pPr>
      <w:r w:rsidRPr="00F01789">
        <w:rPr>
          <w:rFonts w:ascii="Times New Roman" w:hAnsi="Times New Roman" w:cs="Times New Roman"/>
          <w:sz w:val="24"/>
          <w:szCs w:val="24"/>
        </w:rPr>
        <w:t>Dewey Section</w:t>
      </w:r>
    </w:p>
    <w:p w:rsidR="002767BE" w:rsidRPr="00F01789" w:rsidRDefault="002767BE" w:rsidP="002767BE">
      <w:pPr>
        <w:suppressAutoHyphens/>
        <w:spacing w:after="0" w:line="22" w:lineRule="atLeast"/>
        <w:rPr>
          <w:rFonts w:ascii="Times New Roman" w:hAnsi="Times New Roman" w:cs="Times New Roman"/>
          <w:sz w:val="24"/>
          <w:szCs w:val="24"/>
        </w:rPr>
      </w:pPr>
    </w:p>
    <w:p w:rsidR="002767BE" w:rsidRPr="00F01789" w:rsidRDefault="002767BE" w:rsidP="002767BE">
      <w:pPr>
        <w:suppressAutoHyphens/>
        <w:spacing w:after="0" w:line="22" w:lineRule="atLeast"/>
        <w:rPr>
          <w:rFonts w:ascii="Times New Roman" w:hAnsi="Times New Roman" w:cs="Times New Roman"/>
          <w:sz w:val="24"/>
          <w:szCs w:val="24"/>
        </w:rPr>
      </w:pPr>
      <w:r w:rsidRPr="00F01789">
        <w:rPr>
          <w:rFonts w:ascii="Times New Roman" w:hAnsi="Times New Roman" w:cs="Times New Roman"/>
          <w:sz w:val="24"/>
          <w:szCs w:val="24"/>
        </w:rPr>
        <w:t>To:</w:t>
      </w:r>
      <w:r w:rsidRPr="00F01789">
        <w:rPr>
          <w:rFonts w:ascii="Times New Roman" w:hAnsi="Times New Roman" w:cs="Times New Roman"/>
          <w:sz w:val="24"/>
          <w:szCs w:val="24"/>
        </w:rPr>
        <w:tab/>
      </w:r>
      <w:r w:rsidRPr="00F01789">
        <w:rPr>
          <w:rFonts w:ascii="Times New Roman" w:hAnsi="Times New Roman" w:cs="Times New Roman"/>
          <w:sz w:val="24"/>
          <w:szCs w:val="24"/>
        </w:rPr>
        <w:tab/>
        <w:t>Jonathan Furner, Chair</w:t>
      </w:r>
    </w:p>
    <w:p w:rsidR="002767BE" w:rsidRPr="00F01789" w:rsidRDefault="002767BE" w:rsidP="002767BE">
      <w:pPr>
        <w:suppressAutoHyphens/>
        <w:spacing w:after="0" w:line="22" w:lineRule="atLeast"/>
        <w:rPr>
          <w:rFonts w:ascii="Times New Roman" w:hAnsi="Times New Roman" w:cs="Times New Roman"/>
          <w:sz w:val="24"/>
          <w:szCs w:val="24"/>
        </w:rPr>
      </w:pPr>
      <w:r w:rsidRPr="00F01789">
        <w:rPr>
          <w:rFonts w:ascii="Times New Roman" w:hAnsi="Times New Roman" w:cs="Times New Roman"/>
          <w:sz w:val="24"/>
          <w:szCs w:val="24"/>
        </w:rPr>
        <w:tab/>
      </w:r>
      <w:r w:rsidRPr="00F01789">
        <w:rPr>
          <w:rFonts w:ascii="Times New Roman" w:hAnsi="Times New Roman" w:cs="Times New Roman"/>
          <w:sz w:val="24"/>
          <w:szCs w:val="24"/>
        </w:rPr>
        <w:tab/>
        <w:t>Decimal Classification Editorial Policy Committee</w:t>
      </w:r>
    </w:p>
    <w:p w:rsidR="002767BE" w:rsidRPr="00F01789" w:rsidRDefault="002767BE" w:rsidP="002767BE">
      <w:pPr>
        <w:suppressAutoHyphens/>
        <w:spacing w:after="0" w:line="22" w:lineRule="atLeast"/>
        <w:rPr>
          <w:rFonts w:ascii="Times New Roman" w:hAnsi="Times New Roman" w:cs="Times New Roman"/>
          <w:sz w:val="24"/>
          <w:szCs w:val="24"/>
        </w:rPr>
      </w:pPr>
    </w:p>
    <w:p w:rsidR="002767BE" w:rsidRPr="00F01789" w:rsidRDefault="002767BE" w:rsidP="00031F4E">
      <w:pPr>
        <w:suppressAutoHyphens/>
        <w:spacing w:after="0" w:line="22" w:lineRule="atLeast"/>
        <w:ind w:left="720" w:hanging="720"/>
        <w:rPr>
          <w:rFonts w:ascii="Times New Roman" w:hAnsi="Times New Roman" w:cs="Times New Roman"/>
          <w:sz w:val="24"/>
          <w:szCs w:val="24"/>
        </w:rPr>
      </w:pPr>
      <w:r w:rsidRPr="00F01789">
        <w:rPr>
          <w:rFonts w:ascii="Times New Roman" w:hAnsi="Times New Roman" w:cs="Times New Roman"/>
          <w:sz w:val="24"/>
          <w:szCs w:val="24"/>
        </w:rPr>
        <w:t>Cc:</w:t>
      </w:r>
      <w:r w:rsidRPr="00F01789">
        <w:rPr>
          <w:rFonts w:ascii="Times New Roman" w:hAnsi="Times New Roman" w:cs="Times New Roman"/>
          <w:sz w:val="24"/>
          <w:szCs w:val="24"/>
        </w:rPr>
        <w:tab/>
        <w:t>Members of the Decimal Classification Editorial Policy Committee</w:t>
      </w:r>
    </w:p>
    <w:p w:rsidR="002767BE" w:rsidRPr="00F01789" w:rsidRDefault="002767BE" w:rsidP="002767BE">
      <w:pPr>
        <w:suppressAutoHyphens/>
        <w:spacing w:after="0" w:line="22" w:lineRule="atLeast"/>
        <w:rPr>
          <w:rFonts w:ascii="Times New Roman" w:hAnsi="Times New Roman" w:cs="Times New Roman"/>
          <w:sz w:val="24"/>
          <w:szCs w:val="24"/>
        </w:rPr>
      </w:pPr>
      <w:r w:rsidRPr="00F01789">
        <w:rPr>
          <w:rFonts w:ascii="Times New Roman" w:hAnsi="Times New Roman" w:cs="Times New Roman"/>
          <w:sz w:val="24"/>
          <w:szCs w:val="24"/>
        </w:rPr>
        <w:tab/>
      </w:r>
      <w:r w:rsidRPr="00F01789">
        <w:rPr>
          <w:rFonts w:ascii="Times New Roman" w:hAnsi="Times New Roman" w:cs="Times New Roman"/>
          <w:sz w:val="24"/>
          <w:szCs w:val="24"/>
        </w:rPr>
        <w:tab/>
        <w:t>Karl E. Debus-</w:t>
      </w:r>
      <w:proofErr w:type="spellStart"/>
      <w:r w:rsidRPr="00F01789">
        <w:rPr>
          <w:rFonts w:ascii="Times New Roman" w:hAnsi="Times New Roman" w:cs="Times New Roman"/>
          <w:sz w:val="24"/>
          <w:szCs w:val="24"/>
        </w:rPr>
        <w:t>López</w:t>
      </w:r>
      <w:proofErr w:type="spellEnd"/>
      <w:r w:rsidRPr="00F01789">
        <w:rPr>
          <w:rFonts w:ascii="Times New Roman" w:hAnsi="Times New Roman" w:cs="Times New Roman"/>
          <w:sz w:val="24"/>
          <w:szCs w:val="24"/>
        </w:rPr>
        <w:t>, Chief, U.S. Programs, Law, and Literature Division</w:t>
      </w:r>
    </w:p>
    <w:p w:rsidR="002767BE" w:rsidRPr="00F01789" w:rsidRDefault="002767BE" w:rsidP="002767BE">
      <w:pPr>
        <w:suppressAutoHyphens/>
        <w:spacing w:after="0" w:line="22" w:lineRule="atLeast"/>
        <w:rPr>
          <w:rFonts w:ascii="Times New Roman" w:hAnsi="Times New Roman" w:cs="Times New Roman"/>
          <w:sz w:val="24"/>
          <w:szCs w:val="24"/>
        </w:rPr>
      </w:pPr>
    </w:p>
    <w:p w:rsidR="002767BE" w:rsidRPr="00F01789" w:rsidRDefault="002767BE" w:rsidP="002767BE">
      <w:pPr>
        <w:suppressAutoHyphens/>
        <w:spacing w:after="0" w:line="22" w:lineRule="atLeast"/>
        <w:rPr>
          <w:rFonts w:ascii="Times New Roman" w:hAnsi="Times New Roman" w:cs="Times New Roman"/>
          <w:sz w:val="24"/>
          <w:szCs w:val="24"/>
        </w:rPr>
      </w:pPr>
      <w:r w:rsidRPr="00F01789">
        <w:rPr>
          <w:rFonts w:ascii="Times New Roman" w:hAnsi="Times New Roman" w:cs="Times New Roman"/>
          <w:sz w:val="24"/>
          <w:szCs w:val="24"/>
        </w:rPr>
        <w:t>From:</w:t>
      </w:r>
      <w:r w:rsidRPr="00F01789">
        <w:rPr>
          <w:rFonts w:ascii="Times New Roman" w:hAnsi="Times New Roman" w:cs="Times New Roman"/>
          <w:sz w:val="24"/>
          <w:szCs w:val="24"/>
        </w:rPr>
        <w:tab/>
        <w:t>Rebecca Green, Assistant Editor</w:t>
      </w:r>
    </w:p>
    <w:p w:rsidR="002767BE" w:rsidRPr="00F01789" w:rsidRDefault="002767BE" w:rsidP="002767BE">
      <w:pPr>
        <w:spacing w:after="0" w:line="22" w:lineRule="atLeast"/>
        <w:ind w:left="720"/>
        <w:rPr>
          <w:rFonts w:ascii="Times New Roman" w:hAnsi="Times New Roman" w:cs="Times New Roman"/>
          <w:sz w:val="24"/>
          <w:szCs w:val="24"/>
        </w:rPr>
      </w:pPr>
      <w:r w:rsidRPr="00F01789">
        <w:rPr>
          <w:rFonts w:ascii="Times New Roman" w:hAnsi="Times New Roman" w:cs="Times New Roman"/>
          <w:sz w:val="24"/>
          <w:szCs w:val="24"/>
        </w:rPr>
        <w:t xml:space="preserve">Dewey </w:t>
      </w:r>
      <w:proofErr w:type="gramStart"/>
      <w:r w:rsidRPr="00F01789">
        <w:rPr>
          <w:rFonts w:ascii="Times New Roman" w:hAnsi="Times New Roman" w:cs="Times New Roman"/>
          <w:sz w:val="24"/>
          <w:szCs w:val="24"/>
        </w:rPr>
        <w:t>Decimal Classification</w:t>
      </w:r>
      <w:proofErr w:type="gramEnd"/>
    </w:p>
    <w:p w:rsidR="002767BE" w:rsidRPr="00F01789" w:rsidRDefault="002767BE" w:rsidP="002767BE">
      <w:pPr>
        <w:spacing w:after="0" w:line="22" w:lineRule="atLeast"/>
        <w:ind w:left="720"/>
        <w:rPr>
          <w:rFonts w:ascii="Times New Roman" w:hAnsi="Times New Roman" w:cs="Times New Roman"/>
          <w:sz w:val="24"/>
          <w:szCs w:val="24"/>
        </w:rPr>
      </w:pPr>
      <w:proofErr w:type="gramStart"/>
      <w:r w:rsidRPr="00F01789">
        <w:rPr>
          <w:rFonts w:ascii="Times New Roman" w:hAnsi="Times New Roman" w:cs="Times New Roman"/>
          <w:sz w:val="24"/>
          <w:szCs w:val="24"/>
        </w:rPr>
        <w:t>OCLC Online Computer Library Center, Inc.</w:t>
      </w:r>
      <w:proofErr w:type="gramEnd"/>
      <w:r w:rsidRPr="00F01789">
        <w:rPr>
          <w:rFonts w:ascii="Times New Roman" w:hAnsi="Times New Roman" w:cs="Times New Roman"/>
          <w:sz w:val="24"/>
          <w:szCs w:val="24"/>
        </w:rPr>
        <w:t xml:space="preserve"> </w:t>
      </w:r>
    </w:p>
    <w:p w:rsidR="002767BE" w:rsidRPr="00F01789" w:rsidRDefault="002767BE" w:rsidP="002767BE">
      <w:pPr>
        <w:spacing w:after="0" w:line="22" w:lineRule="atLeast"/>
        <w:rPr>
          <w:rFonts w:ascii="Times New Roman" w:hAnsi="Times New Roman" w:cs="Times New Roman"/>
          <w:sz w:val="24"/>
          <w:szCs w:val="24"/>
        </w:rPr>
      </w:pPr>
    </w:p>
    <w:p w:rsidR="002767BE" w:rsidRPr="00F01789" w:rsidRDefault="002767BE" w:rsidP="002767BE">
      <w:pPr>
        <w:spacing w:after="0" w:line="22" w:lineRule="atLeast"/>
        <w:rPr>
          <w:rFonts w:ascii="Times New Roman" w:hAnsi="Times New Roman" w:cs="Times New Roman"/>
          <w:sz w:val="24"/>
          <w:szCs w:val="24"/>
        </w:rPr>
      </w:pPr>
      <w:r w:rsidRPr="00F01789">
        <w:rPr>
          <w:rFonts w:ascii="Times New Roman" w:hAnsi="Times New Roman" w:cs="Times New Roman"/>
          <w:sz w:val="24"/>
          <w:szCs w:val="24"/>
        </w:rPr>
        <w:t>Via:</w:t>
      </w:r>
      <w:r w:rsidRPr="00F01789">
        <w:rPr>
          <w:rFonts w:ascii="Times New Roman" w:hAnsi="Times New Roman" w:cs="Times New Roman"/>
          <w:sz w:val="24"/>
          <w:szCs w:val="24"/>
        </w:rPr>
        <w:tab/>
        <w:t>Michael Panzer, Editor in Chief</w:t>
      </w:r>
    </w:p>
    <w:p w:rsidR="002767BE" w:rsidRPr="00F01789" w:rsidRDefault="002767BE" w:rsidP="002767BE">
      <w:pPr>
        <w:spacing w:after="0" w:line="22" w:lineRule="atLeast"/>
        <w:rPr>
          <w:rFonts w:ascii="Times New Roman" w:hAnsi="Times New Roman" w:cs="Times New Roman"/>
          <w:sz w:val="24"/>
          <w:szCs w:val="24"/>
        </w:rPr>
      </w:pPr>
      <w:r w:rsidRPr="00F01789">
        <w:rPr>
          <w:rFonts w:ascii="Times New Roman" w:hAnsi="Times New Roman" w:cs="Times New Roman"/>
          <w:sz w:val="24"/>
          <w:szCs w:val="24"/>
        </w:rPr>
        <w:tab/>
      </w:r>
      <w:r w:rsidRPr="00F01789">
        <w:rPr>
          <w:rFonts w:ascii="Times New Roman" w:hAnsi="Times New Roman" w:cs="Times New Roman"/>
          <w:sz w:val="24"/>
          <w:szCs w:val="24"/>
        </w:rPr>
        <w:tab/>
        <w:t xml:space="preserve">Dewey </w:t>
      </w:r>
      <w:proofErr w:type="gramStart"/>
      <w:r w:rsidRPr="00F01789">
        <w:rPr>
          <w:rFonts w:ascii="Times New Roman" w:hAnsi="Times New Roman" w:cs="Times New Roman"/>
          <w:sz w:val="24"/>
          <w:szCs w:val="24"/>
        </w:rPr>
        <w:t>Decimal Classification</w:t>
      </w:r>
      <w:proofErr w:type="gramEnd"/>
    </w:p>
    <w:p w:rsidR="002767BE" w:rsidRPr="00F01789" w:rsidRDefault="002767BE" w:rsidP="002767BE">
      <w:pPr>
        <w:suppressAutoHyphens/>
        <w:spacing w:after="0" w:line="22" w:lineRule="atLeast"/>
        <w:rPr>
          <w:rFonts w:ascii="Times New Roman" w:hAnsi="Times New Roman" w:cs="Times New Roman"/>
          <w:sz w:val="24"/>
          <w:szCs w:val="24"/>
        </w:rPr>
      </w:pPr>
      <w:r w:rsidRPr="00F01789">
        <w:rPr>
          <w:rFonts w:ascii="Times New Roman" w:hAnsi="Times New Roman" w:cs="Times New Roman"/>
          <w:sz w:val="24"/>
          <w:szCs w:val="24"/>
        </w:rPr>
        <w:tab/>
      </w:r>
      <w:r w:rsidRPr="00F01789">
        <w:rPr>
          <w:rFonts w:ascii="Times New Roman" w:hAnsi="Times New Roman" w:cs="Times New Roman"/>
          <w:sz w:val="24"/>
          <w:szCs w:val="24"/>
        </w:rPr>
        <w:tab/>
      </w:r>
      <w:proofErr w:type="gramStart"/>
      <w:r w:rsidRPr="00F01789">
        <w:rPr>
          <w:rFonts w:ascii="Times New Roman" w:hAnsi="Times New Roman" w:cs="Times New Roman"/>
          <w:sz w:val="24"/>
          <w:szCs w:val="24"/>
        </w:rPr>
        <w:t>OCLC Online Computer Library Center, Inc.</w:t>
      </w:r>
      <w:proofErr w:type="gramEnd"/>
      <w:r w:rsidRPr="00F01789">
        <w:rPr>
          <w:rFonts w:ascii="Times New Roman" w:hAnsi="Times New Roman" w:cs="Times New Roman"/>
          <w:sz w:val="24"/>
          <w:szCs w:val="24"/>
        </w:rPr>
        <w:t xml:space="preserve"> </w:t>
      </w:r>
    </w:p>
    <w:p w:rsidR="002767BE" w:rsidRPr="00F01789" w:rsidRDefault="002767BE" w:rsidP="002767BE">
      <w:pPr>
        <w:suppressAutoHyphens/>
        <w:spacing w:after="0" w:line="22" w:lineRule="atLeast"/>
        <w:rPr>
          <w:rFonts w:ascii="Times New Roman" w:hAnsi="Times New Roman" w:cs="Times New Roman"/>
          <w:sz w:val="24"/>
          <w:szCs w:val="24"/>
        </w:rPr>
      </w:pP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Re:</w:t>
      </w:r>
      <w:r w:rsidRPr="00F01789">
        <w:rPr>
          <w:rFonts w:ascii="Times New Roman" w:hAnsi="Times New Roman" w:cs="Times New Roman"/>
          <w:sz w:val="24"/>
          <w:szCs w:val="24"/>
        </w:rPr>
        <w:tab/>
      </w:r>
      <w:r w:rsidRPr="00F01789">
        <w:rPr>
          <w:rFonts w:ascii="Times New Roman" w:hAnsi="Times New Roman" w:cs="Times New Roman"/>
          <w:sz w:val="24"/>
          <w:szCs w:val="24"/>
        </w:rPr>
        <w:tab/>
        <w:t>Native American topics</w:t>
      </w:r>
      <w:r w:rsidR="00201DA9" w:rsidRPr="00F01789">
        <w:rPr>
          <w:rFonts w:ascii="Times New Roman" w:hAnsi="Times New Roman" w:cs="Times New Roman"/>
          <w:sz w:val="24"/>
          <w:szCs w:val="24"/>
        </w:rPr>
        <w:t xml:space="preserve"> discussion paper</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Last November EPC member Lyn McKinney forwarded to EPC-L a contribution from Martha Kohl, Historical Specialist, Montana Historical Society, on the Montana History and Heritage Listserv.  Her email quotes Broadwater Elementary School Librarian Marla Unruh, who had come across an article by Holly </w:t>
      </w:r>
      <w:proofErr w:type="spellStart"/>
      <w:r w:rsidRPr="00F01789">
        <w:rPr>
          <w:rFonts w:ascii="Times New Roman" w:hAnsi="Times New Roman" w:cs="Times New Roman"/>
          <w:sz w:val="24"/>
          <w:szCs w:val="24"/>
        </w:rPr>
        <w:t>Tomren</w:t>
      </w:r>
      <w:proofErr w:type="spellEnd"/>
      <w:r w:rsidRPr="00F01789">
        <w:rPr>
          <w:rFonts w:ascii="Times New Roman" w:hAnsi="Times New Roman" w:cs="Times New Roman"/>
          <w:sz w:val="24"/>
          <w:szCs w:val="24"/>
        </w:rPr>
        <w:t xml:space="preserve">, currently head of Metadata Services, Drexel University Libraries, who </w:t>
      </w:r>
      <w:r w:rsidR="00901AEB" w:rsidRPr="00F01789">
        <w:rPr>
          <w:rFonts w:ascii="Times New Roman" w:hAnsi="Times New Roman" w:cs="Times New Roman"/>
          <w:sz w:val="24"/>
          <w:szCs w:val="24"/>
        </w:rPr>
        <w:t xml:space="preserve">(according to Unruh) </w:t>
      </w:r>
      <w:r w:rsidRPr="00F01789">
        <w:rPr>
          <w:rFonts w:ascii="Times New Roman" w:hAnsi="Times New Roman" w:cs="Times New Roman"/>
          <w:sz w:val="24"/>
          <w:szCs w:val="24"/>
        </w:rPr>
        <w:t>“asserts that both the Dewey Decimal and the Library of Congress classification systems do not have adequate categories for Indian literature, marginalizing basic Native concepts by using outdated terms and relegating Indian works to the past, placing them on the history shelves.</w:t>
      </w:r>
      <w:r w:rsidR="000E1235" w:rsidRPr="00F01789">
        <w:rPr>
          <w:rFonts w:ascii="Times New Roman" w:hAnsi="Times New Roman" w:cs="Times New Roman"/>
          <w:sz w:val="24"/>
          <w:szCs w:val="24"/>
        </w:rPr>
        <w:t>”</w:t>
      </w:r>
      <w:r w:rsidRPr="00F01789">
        <w:rPr>
          <w:rFonts w:ascii="Times New Roman" w:hAnsi="Times New Roman" w:cs="Times New Roman"/>
          <w:sz w:val="24"/>
          <w:szCs w:val="24"/>
        </w:rPr>
        <w:t xml:space="preserve">  Unruh goes on to say, “As I look our school district catalog, I find the overwhelming preponderance of books and resources in 970.004, the history section reserved for all things Native American.” </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Later that month the editorial team sent the following message to EPC-L:</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t>Hi Lyn (and other EPC members),</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t xml:space="preserve">Thank you for bringing the thread on Native American materials to our attention.   We have had a chance to look at </w:t>
      </w:r>
      <w:proofErr w:type="spellStart"/>
      <w:r w:rsidRPr="00F01789">
        <w:rPr>
          <w:rFonts w:ascii="Times New Roman" w:hAnsi="Times New Roman" w:cs="Times New Roman"/>
          <w:sz w:val="24"/>
          <w:szCs w:val="24"/>
        </w:rPr>
        <w:t>Tomren’s</w:t>
      </w:r>
      <w:proofErr w:type="spellEnd"/>
      <w:r w:rsidRPr="00F01789">
        <w:rPr>
          <w:rFonts w:ascii="Times New Roman" w:hAnsi="Times New Roman" w:cs="Times New Roman"/>
          <w:sz w:val="24"/>
          <w:szCs w:val="24"/>
        </w:rPr>
        <w:t xml:space="preserve"> article “</w:t>
      </w:r>
      <w:hyperlink r:id="rId8" w:tgtFrame="_blank" w:history="1">
        <w:r w:rsidRPr="00F01789">
          <w:rPr>
            <w:rStyle w:val="Hyperlink"/>
            <w:rFonts w:ascii="Times New Roman" w:hAnsi="Times New Roman" w:cs="Times New Roman"/>
            <w:sz w:val="24"/>
            <w:szCs w:val="24"/>
          </w:rPr>
          <w:t>Classification, Bias, and American Indian Materials</w:t>
        </w:r>
      </w:hyperlink>
      <w:r w:rsidRPr="00F01789">
        <w:rPr>
          <w:rFonts w:ascii="Times New Roman" w:hAnsi="Times New Roman" w:cs="Times New Roman"/>
          <w:sz w:val="24"/>
          <w:szCs w:val="24"/>
        </w:rPr>
        <w:t xml:space="preserve">” and would indeed like to share some comments on claims made there.  The bottom line is that while there is room for improvement in some of the details, the DDC’s treatment of Native American materials is not guilty of the large-scale bias ascribed to it in the </w:t>
      </w:r>
      <w:proofErr w:type="spellStart"/>
      <w:r w:rsidRPr="00F01789">
        <w:rPr>
          <w:rFonts w:ascii="Times New Roman" w:hAnsi="Times New Roman" w:cs="Times New Roman"/>
          <w:sz w:val="24"/>
          <w:szCs w:val="24"/>
        </w:rPr>
        <w:t>Tomren</w:t>
      </w:r>
      <w:proofErr w:type="spellEnd"/>
      <w:r w:rsidRPr="00F01789">
        <w:rPr>
          <w:rFonts w:ascii="Times New Roman" w:hAnsi="Times New Roman" w:cs="Times New Roman"/>
          <w:sz w:val="24"/>
          <w:szCs w:val="24"/>
        </w:rPr>
        <w:t xml:space="preserve"> article.</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lastRenderedPageBreak/>
        <w:t xml:space="preserve">A significant claim made by </w:t>
      </w:r>
      <w:proofErr w:type="spellStart"/>
      <w:r w:rsidRPr="00F01789">
        <w:rPr>
          <w:rFonts w:ascii="Times New Roman" w:hAnsi="Times New Roman" w:cs="Times New Roman"/>
          <w:sz w:val="24"/>
          <w:szCs w:val="24"/>
        </w:rPr>
        <w:t>Tomren</w:t>
      </w:r>
      <w:proofErr w:type="spellEnd"/>
      <w:r w:rsidRPr="00F01789">
        <w:rPr>
          <w:rFonts w:ascii="Times New Roman" w:hAnsi="Times New Roman" w:cs="Times New Roman"/>
          <w:sz w:val="24"/>
          <w:szCs w:val="24"/>
        </w:rPr>
        <w:t xml:space="preserve"> is that the DDC “marginalize[s] American Indian materials by placing them in the past (in the history section) and separate from the whole of human knowledge”:</w:t>
      </w:r>
    </w:p>
    <w:p w:rsidR="002767BE" w:rsidRPr="00F01789" w:rsidRDefault="002767BE" w:rsidP="002767BE">
      <w:pPr>
        <w:spacing w:line="252" w:lineRule="auto"/>
        <w:ind w:left="1080"/>
        <w:rPr>
          <w:rFonts w:ascii="Times New Roman" w:hAnsi="Times New Roman" w:cs="Times New Roman"/>
          <w:sz w:val="24"/>
          <w:szCs w:val="24"/>
        </w:rPr>
      </w:pPr>
      <w:r w:rsidRPr="00F01789">
        <w:rPr>
          <w:rFonts w:ascii="Times New Roman" w:hAnsi="Times New Roman" w:cs="Times New Roman"/>
          <w:sz w:val="24"/>
          <w:szCs w:val="24"/>
        </w:rPr>
        <w:t xml:space="preserve">Most American Indian materials are classed in 970 "General History of North America." Immediately, we can see that according to the DDC, Native people are part of the past. According to </w:t>
      </w:r>
      <w:proofErr w:type="spellStart"/>
      <w:r w:rsidRPr="00F01789">
        <w:rPr>
          <w:rFonts w:ascii="Times New Roman" w:hAnsi="Times New Roman" w:cs="Times New Roman"/>
          <w:sz w:val="24"/>
          <w:szCs w:val="24"/>
        </w:rPr>
        <w:t>Deloria</w:t>
      </w:r>
      <w:proofErr w:type="spellEnd"/>
      <w:r w:rsidRPr="00F01789">
        <w:rPr>
          <w:rFonts w:ascii="Times New Roman" w:hAnsi="Times New Roman" w:cs="Times New Roman"/>
          <w:sz w:val="24"/>
          <w:szCs w:val="24"/>
        </w:rPr>
        <w:t xml:space="preserve"> (1988), this is one of the most enduring and troublesome stereotypes about American Indians today.  How does a Native student feel when he is looking for information about his tribe and a librarian </w:t>
      </w:r>
      <w:proofErr w:type="gramStart"/>
      <w:r w:rsidRPr="00F01789">
        <w:rPr>
          <w:rFonts w:ascii="Times New Roman" w:hAnsi="Times New Roman" w:cs="Times New Roman"/>
          <w:sz w:val="24"/>
          <w:szCs w:val="24"/>
        </w:rPr>
        <w:t>tells</w:t>
      </w:r>
      <w:proofErr w:type="gramEnd"/>
      <w:r w:rsidRPr="00F01789">
        <w:rPr>
          <w:rFonts w:ascii="Times New Roman" w:hAnsi="Times New Roman" w:cs="Times New Roman"/>
          <w:sz w:val="24"/>
          <w:szCs w:val="24"/>
        </w:rPr>
        <w:t xml:space="preserve"> him he must look in the history section?  The preferred place in DDC for Native materials is 970.00497, "North American native peoples" . . . since DDC 19, there has only been this one number in 970 (970.00497) for all Native topics.</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t>Here is the entry for the span that includes 970.00497:</w:t>
      </w:r>
    </w:p>
    <w:p w:rsidR="002767BE" w:rsidRPr="00F01789" w:rsidRDefault="002767BE" w:rsidP="002767BE">
      <w:pPr>
        <w:spacing w:line="252" w:lineRule="auto"/>
        <w:ind w:left="360"/>
        <w:rPr>
          <w:rFonts w:ascii="Times New Roman" w:hAnsi="Times New Roman" w:cs="Times New Roman"/>
          <w:b/>
          <w:sz w:val="24"/>
          <w:szCs w:val="24"/>
        </w:rPr>
      </w:pPr>
      <w:r w:rsidRPr="00F01789">
        <w:rPr>
          <w:rFonts w:ascii="Times New Roman" w:hAnsi="Times New Roman" w:cs="Times New Roman"/>
          <w:b/>
          <w:sz w:val="24"/>
          <w:szCs w:val="24"/>
        </w:rPr>
        <w:t>970 History of North America</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t>970.004 1–.004 9 Specific ethnic and national groups</w:t>
      </w:r>
    </w:p>
    <w:p w:rsidR="002767BE" w:rsidRPr="00F01789" w:rsidRDefault="002767BE" w:rsidP="002767BE">
      <w:pPr>
        <w:spacing w:line="252" w:lineRule="auto"/>
        <w:ind w:left="2250"/>
        <w:rPr>
          <w:rFonts w:ascii="Times New Roman" w:hAnsi="Times New Roman" w:cs="Times New Roman"/>
          <w:sz w:val="24"/>
          <w:szCs w:val="24"/>
        </w:rPr>
      </w:pPr>
      <w:r w:rsidRPr="00F01789">
        <w:rPr>
          <w:rFonts w:ascii="Times New Roman" w:hAnsi="Times New Roman" w:cs="Times New Roman"/>
          <w:sz w:val="24"/>
          <w:szCs w:val="24"/>
        </w:rPr>
        <w:t xml:space="preserve">Add to base number 970.004 </w:t>
      </w:r>
      <w:proofErr w:type="gramStart"/>
      <w:r w:rsidRPr="00F01789">
        <w:rPr>
          <w:rFonts w:ascii="Times New Roman" w:hAnsi="Times New Roman" w:cs="Times New Roman"/>
          <w:sz w:val="24"/>
          <w:szCs w:val="24"/>
        </w:rPr>
        <w:t>notation</w:t>
      </w:r>
      <w:proofErr w:type="gramEnd"/>
      <w:r w:rsidRPr="00F01789">
        <w:rPr>
          <w:rFonts w:ascii="Times New Roman" w:hAnsi="Times New Roman" w:cs="Times New Roman"/>
          <w:sz w:val="24"/>
          <w:szCs w:val="24"/>
        </w:rPr>
        <w:t xml:space="preserve"> 1–9 from Table 5, e.g., general history and civilization of North American native peoples in North America 970.00497</w:t>
      </w:r>
    </w:p>
    <w:p w:rsidR="002767BE" w:rsidRPr="00F01789" w:rsidRDefault="002767BE" w:rsidP="002767BE">
      <w:pPr>
        <w:spacing w:line="252" w:lineRule="auto"/>
        <w:ind w:left="2610"/>
        <w:rPr>
          <w:rFonts w:ascii="Times New Roman" w:hAnsi="Times New Roman" w:cs="Times New Roman"/>
          <w:sz w:val="24"/>
          <w:szCs w:val="24"/>
        </w:rPr>
      </w:pPr>
      <w:r w:rsidRPr="00F01789">
        <w:rPr>
          <w:rFonts w:ascii="Times New Roman" w:hAnsi="Times New Roman" w:cs="Times New Roman"/>
          <w:sz w:val="24"/>
          <w:szCs w:val="24"/>
        </w:rPr>
        <w:t>(Option: Class North American native peoples in North America in 970.1; class specific native peoples in 970.3)</w:t>
      </w:r>
    </w:p>
    <w:p w:rsidR="002767BE" w:rsidRPr="00F01789" w:rsidRDefault="002767BE" w:rsidP="002767BE">
      <w:pPr>
        <w:spacing w:line="252" w:lineRule="auto"/>
        <w:ind w:left="2250"/>
        <w:rPr>
          <w:rFonts w:ascii="Times New Roman" w:hAnsi="Times New Roman" w:cs="Times New Roman"/>
          <w:sz w:val="24"/>
          <w:szCs w:val="24"/>
        </w:rPr>
      </w:pPr>
      <w:r w:rsidRPr="00F01789">
        <w:rPr>
          <w:rFonts w:ascii="Times New Roman" w:hAnsi="Times New Roman" w:cs="Times New Roman"/>
          <w:sz w:val="24"/>
          <w:szCs w:val="24"/>
        </w:rPr>
        <w:t>Class history and civilization of North American native peoples in a specific place before European discovery and conquest with the place, without using notation 00497 from add table under 930–990, e.g., Aztecs before 1519 972.018</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t>A couple of points are in order:</w:t>
      </w:r>
    </w:p>
    <w:p w:rsidR="002767BE" w:rsidRPr="00F01789" w:rsidRDefault="002767BE" w:rsidP="002767BE">
      <w:pPr>
        <w:pStyle w:val="ListParagraph"/>
        <w:numPr>
          <w:ilvl w:val="0"/>
          <w:numId w:val="7"/>
        </w:numPr>
        <w:spacing w:line="252" w:lineRule="auto"/>
        <w:ind w:left="1080"/>
        <w:rPr>
          <w:rFonts w:ascii="Times New Roman" w:hAnsi="Times New Roman" w:cs="Times New Roman"/>
          <w:sz w:val="24"/>
          <w:szCs w:val="24"/>
        </w:rPr>
      </w:pPr>
      <w:r w:rsidRPr="00F01789">
        <w:rPr>
          <w:rFonts w:ascii="Times New Roman" w:hAnsi="Times New Roman" w:cs="Times New Roman"/>
          <w:sz w:val="24"/>
          <w:szCs w:val="24"/>
        </w:rPr>
        <w:t>The number 970.00497 is for general history and civilization of North American native peoples in North America, not for any other disciplinary aspect of North American native peoples.</w:t>
      </w:r>
    </w:p>
    <w:p w:rsidR="002767BE" w:rsidRPr="00F01789" w:rsidRDefault="002767BE" w:rsidP="002767BE">
      <w:pPr>
        <w:pStyle w:val="ListParagraph"/>
        <w:numPr>
          <w:ilvl w:val="0"/>
          <w:numId w:val="7"/>
        </w:numPr>
        <w:spacing w:line="252" w:lineRule="auto"/>
        <w:ind w:left="1080"/>
        <w:rPr>
          <w:rFonts w:ascii="Times New Roman" w:hAnsi="Times New Roman" w:cs="Times New Roman"/>
          <w:sz w:val="24"/>
          <w:szCs w:val="24"/>
        </w:rPr>
      </w:pPr>
      <w:r w:rsidRPr="00F01789">
        <w:rPr>
          <w:rFonts w:ascii="Times New Roman" w:hAnsi="Times New Roman" w:cs="Times New Roman"/>
          <w:sz w:val="24"/>
          <w:szCs w:val="24"/>
        </w:rPr>
        <w:t>Both the history and civilization of specific places are indexed to 930–990.  The add table under 930–990 includes the span 0041–0049 with the add instruction to add to 004 notation 1–9 from Table 5 for specific ethnic and national groups.  Thus the meaning of 970.00497 is entirely regular.  Parallel numbers would be used for any other specific ethnic or national group.</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t xml:space="preserve">Why then did Marla Unruh “find the overwhelming preponderance of [Native American] books and resources in 970.004,” including </w:t>
      </w:r>
      <w:r w:rsidRPr="00F01789">
        <w:rPr>
          <w:rFonts w:ascii="Times New Roman" w:hAnsi="Times New Roman" w:cs="Times New Roman"/>
          <w:i/>
          <w:iCs/>
          <w:sz w:val="24"/>
          <w:szCs w:val="24"/>
        </w:rPr>
        <w:t xml:space="preserve">Birthright: Born to Poetry – </w:t>
      </w:r>
      <w:proofErr w:type="gramStart"/>
      <w:r w:rsidRPr="00F01789">
        <w:rPr>
          <w:rFonts w:ascii="Times New Roman" w:hAnsi="Times New Roman" w:cs="Times New Roman"/>
          <w:i/>
          <w:iCs/>
          <w:sz w:val="24"/>
          <w:szCs w:val="24"/>
        </w:rPr>
        <w:t>A</w:t>
      </w:r>
      <w:proofErr w:type="gramEnd"/>
      <w:r w:rsidRPr="00F01789">
        <w:rPr>
          <w:rFonts w:ascii="Times New Roman" w:hAnsi="Times New Roman" w:cs="Times New Roman"/>
          <w:i/>
          <w:iCs/>
          <w:sz w:val="24"/>
          <w:szCs w:val="24"/>
        </w:rPr>
        <w:t xml:space="preserve"> Collection of Montana Indian Poetry</w:t>
      </w:r>
      <w:r w:rsidRPr="00F01789">
        <w:rPr>
          <w:rFonts w:ascii="Times New Roman" w:hAnsi="Times New Roman" w:cs="Times New Roman"/>
          <w:sz w:val="24"/>
          <w:szCs w:val="24"/>
        </w:rPr>
        <w:t xml:space="preserve">?  Not because the instructions given in the DDC were being followed in the cataloging of the materials!  This collocation of all things Native American appears </w:t>
      </w:r>
      <w:proofErr w:type="gramStart"/>
      <w:r w:rsidRPr="00F01789">
        <w:rPr>
          <w:rFonts w:ascii="Times New Roman" w:hAnsi="Times New Roman" w:cs="Times New Roman"/>
          <w:sz w:val="24"/>
          <w:szCs w:val="24"/>
        </w:rPr>
        <w:lastRenderedPageBreak/>
        <w:t>rather</w:t>
      </w:r>
      <w:proofErr w:type="gramEnd"/>
      <w:r w:rsidRPr="00F01789">
        <w:rPr>
          <w:rFonts w:ascii="Times New Roman" w:hAnsi="Times New Roman" w:cs="Times New Roman"/>
          <w:sz w:val="24"/>
          <w:szCs w:val="24"/>
        </w:rPr>
        <w:t xml:space="preserve"> to be consistent with a desire to pull all the materials on a subject together, regardless of disciplinary perspective.</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t xml:space="preserve">In truth, as recently as DDC 16 (published in 1958), there was a number 970.6 Specific subjects in relation to Indians, with instructions to divide like 000-999; but even then there were exceptions.  In DDC 17 (published 1965), 970.6 was bracketed, with instructions to “Class with the subject”; the use of 970.6 was not left even as an option.   Thus, it has been almost 50 years since materials on Native Americans with respect to subjects outside of history and civilization would have been placed into a history number by the DDC.  </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t xml:space="preserve">At the same time, the </w:t>
      </w:r>
      <w:proofErr w:type="spellStart"/>
      <w:r w:rsidRPr="00F01789">
        <w:rPr>
          <w:rFonts w:ascii="Times New Roman" w:hAnsi="Times New Roman" w:cs="Times New Roman"/>
          <w:sz w:val="24"/>
          <w:szCs w:val="24"/>
        </w:rPr>
        <w:t>Tomren</w:t>
      </w:r>
      <w:proofErr w:type="spellEnd"/>
      <w:r w:rsidRPr="00F01789">
        <w:rPr>
          <w:rFonts w:ascii="Times New Roman" w:hAnsi="Times New Roman" w:cs="Times New Roman"/>
          <w:sz w:val="24"/>
          <w:szCs w:val="24"/>
        </w:rPr>
        <w:t xml:space="preserve"> article brings to light some areas of the DDC where improvement could be sought:</w:t>
      </w:r>
    </w:p>
    <w:p w:rsidR="002767BE" w:rsidRPr="00F01789" w:rsidRDefault="002767BE" w:rsidP="002767BE">
      <w:pPr>
        <w:pStyle w:val="ListParagraph"/>
        <w:numPr>
          <w:ilvl w:val="0"/>
          <w:numId w:val="8"/>
        </w:numPr>
        <w:spacing w:line="252" w:lineRule="auto"/>
        <w:ind w:left="1080"/>
        <w:contextualSpacing w:val="0"/>
        <w:rPr>
          <w:rFonts w:ascii="Times New Roman" w:hAnsi="Times New Roman" w:cs="Times New Roman"/>
          <w:sz w:val="24"/>
          <w:szCs w:val="24"/>
        </w:rPr>
      </w:pPr>
      <w:proofErr w:type="spellStart"/>
      <w:r w:rsidRPr="00F01789">
        <w:rPr>
          <w:rFonts w:ascii="Times New Roman" w:hAnsi="Times New Roman" w:cs="Times New Roman"/>
          <w:sz w:val="24"/>
          <w:szCs w:val="24"/>
        </w:rPr>
        <w:t>WebDewey</w:t>
      </w:r>
      <w:proofErr w:type="spellEnd"/>
      <w:r w:rsidRPr="00F01789">
        <w:rPr>
          <w:rFonts w:ascii="Times New Roman" w:hAnsi="Times New Roman" w:cs="Times New Roman"/>
          <w:sz w:val="24"/>
          <w:szCs w:val="24"/>
        </w:rPr>
        <w:t xml:space="preserve"> includes entries for a number of “</w:t>
      </w:r>
      <w:proofErr w:type="gramStart"/>
      <w:r w:rsidRPr="00F01789">
        <w:rPr>
          <w:rFonts w:ascii="Times New Roman" w:hAnsi="Times New Roman" w:cs="Times New Roman"/>
          <w:sz w:val="24"/>
          <w:szCs w:val="24"/>
        </w:rPr>
        <w:t>index</w:t>
      </w:r>
      <w:proofErr w:type="gramEnd"/>
      <w:r w:rsidRPr="00F01789">
        <w:rPr>
          <w:rFonts w:ascii="Times New Roman" w:hAnsi="Times New Roman" w:cs="Times New Roman"/>
          <w:sz w:val="24"/>
          <w:szCs w:val="24"/>
        </w:rPr>
        <w:t xml:space="preserve"> only” built numbers, for which we had no way in the past to designate an associated caption.  When displayed in </w:t>
      </w:r>
      <w:proofErr w:type="spellStart"/>
      <w:r w:rsidRPr="00F01789">
        <w:rPr>
          <w:rFonts w:ascii="Times New Roman" w:hAnsi="Times New Roman" w:cs="Times New Roman"/>
          <w:sz w:val="24"/>
          <w:szCs w:val="24"/>
        </w:rPr>
        <w:t>WebDewey</w:t>
      </w:r>
      <w:proofErr w:type="spellEnd"/>
      <w:r w:rsidRPr="00F01789">
        <w:rPr>
          <w:rFonts w:ascii="Times New Roman" w:hAnsi="Times New Roman" w:cs="Times New Roman"/>
          <w:sz w:val="24"/>
          <w:szCs w:val="24"/>
        </w:rPr>
        <w:t xml:space="preserve">, the heading that appeared first in the alphabetic list of headings was arbitrarily used in lieu of a caption.  </w:t>
      </w:r>
      <w:proofErr w:type="spellStart"/>
      <w:r w:rsidRPr="00F01789">
        <w:rPr>
          <w:rFonts w:ascii="Times New Roman" w:hAnsi="Times New Roman" w:cs="Times New Roman"/>
          <w:sz w:val="24"/>
          <w:szCs w:val="24"/>
        </w:rPr>
        <w:t>Tomren</w:t>
      </w:r>
      <w:proofErr w:type="spellEnd"/>
      <w:r w:rsidRPr="00F01789">
        <w:rPr>
          <w:rFonts w:ascii="Times New Roman" w:hAnsi="Times New Roman" w:cs="Times New Roman"/>
          <w:sz w:val="24"/>
          <w:szCs w:val="24"/>
        </w:rPr>
        <w:t xml:space="preserve"> points out several built numbers that did not have designated captions and whose first headings presented a distorted picture of the meaning of the number:</w:t>
      </w:r>
    </w:p>
    <w:p w:rsidR="002767BE" w:rsidRPr="00F01789" w:rsidRDefault="002767BE" w:rsidP="002767BE">
      <w:pPr>
        <w:pStyle w:val="ListParagraph"/>
        <w:spacing w:line="252" w:lineRule="auto"/>
        <w:ind w:left="1800"/>
        <w:rPr>
          <w:rFonts w:ascii="Times New Roman" w:hAnsi="Times New Roman" w:cs="Times New Roman"/>
          <w:sz w:val="24"/>
          <w:szCs w:val="24"/>
        </w:rPr>
      </w:pPr>
      <w:r w:rsidRPr="00F01789">
        <w:rPr>
          <w:rFonts w:ascii="Times New Roman" w:hAnsi="Times New Roman" w:cs="Times New Roman"/>
          <w:sz w:val="24"/>
          <w:szCs w:val="24"/>
        </w:rPr>
        <w:t>[</w:t>
      </w:r>
      <w:proofErr w:type="spellStart"/>
      <w:r w:rsidRPr="00F01789">
        <w:rPr>
          <w:rFonts w:ascii="Times New Roman" w:hAnsi="Times New Roman" w:cs="Times New Roman"/>
          <w:sz w:val="24"/>
          <w:szCs w:val="24"/>
        </w:rPr>
        <w:t>Tomren</w:t>
      </w:r>
      <w:proofErr w:type="spellEnd"/>
      <w:r w:rsidRPr="00F01789">
        <w:rPr>
          <w:rFonts w:ascii="Times New Roman" w:hAnsi="Times New Roman" w:cs="Times New Roman"/>
          <w:sz w:val="24"/>
          <w:szCs w:val="24"/>
        </w:rPr>
        <w:t xml:space="preserve">:]  There are a few particularly offensive locations for native materials in the DDC hierarchy, such as 346.73013, under branches of law, "Disabled persons -- legal status -- United States." </w:t>
      </w:r>
      <w:proofErr w:type="spellStart"/>
      <w:r w:rsidRPr="00F01789">
        <w:rPr>
          <w:rFonts w:ascii="Times New Roman" w:hAnsi="Times New Roman" w:cs="Times New Roman"/>
          <w:sz w:val="24"/>
          <w:szCs w:val="24"/>
        </w:rPr>
        <w:t>WebDewey</w:t>
      </w:r>
      <w:proofErr w:type="spellEnd"/>
      <w:r w:rsidRPr="00F01789">
        <w:rPr>
          <w:rFonts w:ascii="Times New Roman" w:hAnsi="Times New Roman" w:cs="Times New Roman"/>
          <w:sz w:val="24"/>
          <w:szCs w:val="24"/>
        </w:rPr>
        <w:t>, the online version of DDC, uses this number for the LC subject heading "Indians of North America -- legal status, laws, etc.," which is a very common subject heading dealing with Native law materials. This problem is repeated in 342.73087 "Disabled persons -- legal status -- Constitutional law -- United States." . . . this adds insult to injury by implying that American Indians as well as other minorities are somehow "disabled."</w:t>
      </w:r>
    </w:p>
    <w:p w:rsidR="002767BE" w:rsidRPr="00F01789" w:rsidRDefault="002767BE" w:rsidP="002767BE">
      <w:pPr>
        <w:pStyle w:val="ListParagraph"/>
        <w:spacing w:line="252" w:lineRule="auto"/>
        <w:ind w:left="1800"/>
        <w:rPr>
          <w:rFonts w:ascii="Times New Roman" w:hAnsi="Times New Roman" w:cs="Times New Roman"/>
          <w:sz w:val="24"/>
          <w:szCs w:val="24"/>
        </w:rPr>
      </w:pPr>
    </w:p>
    <w:p w:rsidR="002767BE" w:rsidRPr="00F01789" w:rsidRDefault="002767BE" w:rsidP="002767BE">
      <w:pPr>
        <w:pStyle w:val="ListParagraph"/>
        <w:spacing w:line="252" w:lineRule="auto"/>
        <w:ind w:left="1080"/>
        <w:rPr>
          <w:rFonts w:ascii="Times New Roman" w:hAnsi="Times New Roman" w:cs="Times New Roman"/>
          <w:sz w:val="24"/>
          <w:szCs w:val="24"/>
        </w:rPr>
      </w:pPr>
      <w:r w:rsidRPr="00F01789">
        <w:rPr>
          <w:rFonts w:ascii="Times New Roman" w:hAnsi="Times New Roman" w:cs="Times New Roman"/>
          <w:sz w:val="24"/>
          <w:szCs w:val="24"/>
        </w:rPr>
        <w:t xml:space="preserve">One of these numbers now has the RI Capacity (Law)—United States designated as its caption, but the other still suffers from the problem mentioned by </w:t>
      </w:r>
      <w:proofErr w:type="spellStart"/>
      <w:r w:rsidRPr="00F01789">
        <w:rPr>
          <w:rFonts w:ascii="Times New Roman" w:hAnsi="Times New Roman" w:cs="Times New Roman"/>
          <w:sz w:val="24"/>
          <w:szCs w:val="24"/>
        </w:rPr>
        <w:t>Tomren</w:t>
      </w:r>
      <w:proofErr w:type="spellEnd"/>
      <w:r w:rsidRPr="00F01789">
        <w:rPr>
          <w:rFonts w:ascii="Times New Roman" w:hAnsi="Times New Roman" w:cs="Times New Roman"/>
          <w:sz w:val="24"/>
          <w:szCs w:val="24"/>
        </w:rPr>
        <w:t xml:space="preserve">.   Fortunately, we are now able to designate which heading should be used as a caption; unfortunately, we have over 13,000 built numbers without designated captions.  At some point in the future we will need to undertake a project to designate captions for all numbers that lack them.   That said, we wish to make clear that the issue is purely cosmetic, having to do with the display of a heading-in-lieu-of-a-caption:   the topic in a heading displayed for “index only” built numbers that are without designated captions may or may not approximate the whole of the number.  In </w:t>
      </w:r>
      <w:proofErr w:type="spellStart"/>
      <w:r w:rsidRPr="00F01789">
        <w:rPr>
          <w:rFonts w:ascii="Times New Roman" w:hAnsi="Times New Roman" w:cs="Times New Roman"/>
          <w:sz w:val="24"/>
          <w:szCs w:val="24"/>
        </w:rPr>
        <w:t>WebDewey</w:t>
      </w:r>
      <w:proofErr w:type="spellEnd"/>
      <w:r w:rsidRPr="00F01789">
        <w:rPr>
          <w:rFonts w:ascii="Times New Roman" w:hAnsi="Times New Roman" w:cs="Times New Roman"/>
          <w:sz w:val="24"/>
          <w:szCs w:val="24"/>
        </w:rPr>
        <w:t xml:space="preserve"> those with more than one associated index term display with a trailing ellipsis.</w:t>
      </w:r>
    </w:p>
    <w:p w:rsidR="002767BE" w:rsidRPr="00F01789" w:rsidRDefault="002767BE" w:rsidP="002767BE">
      <w:pPr>
        <w:pStyle w:val="ListParagraph"/>
        <w:spacing w:after="0" w:line="252" w:lineRule="auto"/>
        <w:ind w:left="1080"/>
        <w:contextualSpacing w:val="0"/>
        <w:rPr>
          <w:rFonts w:ascii="Times New Roman" w:hAnsi="Times New Roman" w:cs="Times New Roman"/>
          <w:sz w:val="24"/>
          <w:szCs w:val="24"/>
        </w:rPr>
      </w:pPr>
    </w:p>
    <w:p w:rsidR="002767BE" w:rsidRPr="00F01789" w:rsidRDefault="002767BE" w:rsidP="002767BE">
      <w:pPr>
        <w:pStyle w:val="ListParagraph"/>
        <w:numPr>
          <w:ilvl w:val="0"/>
          <w:numId w:val="8"/>
        </w:numPr>
        <w:spacing w:after="0" w:line="252" w:lineRule="auto"/>
        <w:ind w:left="1080"/>
        <w:contextualSpacing w:val="0"/>
        <w:rPr>
          <w:rFonts w:ascii="Times New Roman" w:hAnsi="Times New Roman" w:cs="Times New Roman"/>
          <w:sz w:val="24"/>
          <w:szCs w:val="24"/>
        </w:rPr>
      </w:pPr>
      <w:r w:rsidRPr="00F01789">
        <w:rPr>
          <w:rFonts w:ascii="Times New Roman" w:hAnsi="Times New Roman" w:cs="Times New Roman"/>
          <w:sz w:val="24"/>
          <w:szCs w:val="24"/>
        </w:rPr>
        <w:t>[</w:t>
      </w:r>
      <w:proofErr w:type="spellStart"/>
      <w:r w:rsidRPr="00F01789">
        <w:rPr>
          <w:rFonts w:ascii="Times New Roman" w:hAnsi="Times New Roman" w:cs="Times New Roman"/>
          <w:sz w:val="24"/>
          <w:szCs w:val="24"/>
        </w:rPr>
        <w:t>Tomren</w:t>
      </w:r>
      <w:proofErr w:type="spellEnd"/>
      <w:r w:rsidRPr="00F01789">
        <w:rPr>
          <w:rFonts w:ascii="Times New Roman" w:hAnsi="Times New Roman" w:cs="Times New Roman"/>
          <w:sz w:val="24"/>
          <w:szCs w:val="24"/>
        </w:rPr>
        <w:t xml:space="preserve">:]  “Another example of an offensive location in </w:t>
      </w:r>
      <w:proofErr w:type="spellStart"/>
      <w:r w:rsidRPr="00F01789">
        <w:rPr>
          <w:rFonts w:ascii="Times New Roman" w:hAnsi="Times New Roman" w:cs="Times New Roman"/>
          <w:sz w:val="24"/>
          <w:szCs w:val="24"/>
        </w:rPr>
        <w:t>WebDewey</w:t>
      </w:r>
      <w:proofErr w:type="spellEnd"/>
      <w:r w:rsidRPr="00F01789">
        <w:rPr>
          <w:rFonts w:ascii="Times New Roman" w:hAnsi="Times New Roman" w:cs="Times New Roman"/>
          <w:sz w:val="24"/>
          <w:szCs w:val="24"/>
        </w:rPr>
        <w:t xml:space="preserve"> is Indian Dance and Powwows under 399 Customs of war and diplomacy, rather than in 793.31 Folk and national dancing.”  Because PPT mappings are not currently present in </w:t>
      </w:r>
      <w:proofErr w:type="spellStart"/>
      <w:r w:rsidRPr="00F01789">
        <w:rPr>
          <w:rFonts w:ascii="Times New Roman" w:hAnsi="Times New Roman" w:cs="Times New Roman"/>
          <w:sz w:val="24"/>
          <w:szCs w:val="24"/>
        </w:rPr>
        <w:lastRenderedPageBreak/>
        <w:t>WebDewey</w:t>
      </w:r>
      <w:proofErr w:type="spellEnd"/>
      <w:r w:rsidRPr="00F01789">
        <w:rPr>
          <w:rFonts w:ascii="Times New Roman" w:hAnsi="Times New Roman" w:cs="Times New Roman"/>
          <w:sz w:val="24"/>
          <w:szCs w:val="24"/>
        </w:rPr>
        <w:t>, these particular problems get bypassed, but we should give direction on what to do with them, since ample literary warrant exists.</w:t>
      </w:r>
    </w:p>
    <w:p w:rsidR="002767BE" w:rsidRPr="00F01789" w:rsidRDefault="002767BE" w:rsidP="002767BE">
      <w:pPr>
        <w:pStyle w:val="ListParagraph"/>
        <w:spacing w:after="0" w:line="252" w:lineRule="auto"/>
        <w:ind w:left="1080"/>
        <w:contextualSpacing w:val="0"/>
        <w:rPr>
          <w:rFonts w:ascii="Times New Roman" w:hAnsi="Times New Roman" w:cs="Times New Roman"/>
          <w:sz w:val="24"/>
          <w:szCs w:val="24"/>
        </w:rPr>
      </w:pPr>
    </w:p>
    <w:p w:rsidR="002767BE" w:rsidRPr="00F01789" w:rsidRDefault="002767BE" w:rsidP="002767BE">
      <w:pPr>
        <w:pStyle w:val="ListParagraph"/>
        <w:numPr>
          <w:ilvl w:val="0"/>
          <w:numId w:val="8"/>
        </w:numPr>
        <w:spacing w:line="252" w:lineRule="auto"/>
        <w:ind w:left="1080"/>
        <w:contextualSpacing w:val="0"/>
        <w:rPr>
          <w:rFonts w:ascii="Times New Roman" w:hAnsi="Times New Roman" w:cs="Times New Roman"/>
          <w:sz w:val="24"/>
          <w:szCs w:val="24"/>
        </w:rPr>
      </w:pPr>
      <w:r w:rsidRPr="00F01789">
        <w:rPr>
          <w:rFonts w:ascii="Times New Roman" w:hAnsi="Times New Roman" w:cs="Times New Roman"/>
          <w:sz w:val="24"/>
          <w:szCs w:val="24"/>
        </w:rPr>
        <w:t>[</w:t>
      </w:r>
      <w:proofErr w:type="spellStart"/>
      <w:r w:rsidRPr="00F01789">
        <w:rPr>
          <w:rFonts w:ascii="Times New Roman" w:hAnsi="Times New Roman" w:cs="Times New Roman"/>
          <w:sz w:val="24"/>
          <w:szCs w:val="24"/>
        </w:rPr>
        <w:t>Tom</w:t>
      </w:r>
      <w:r w:rsidR="00901AEB" w:rsidRPr="00F01789">
        <w:rPr>
          <w:rFonts w:ascii="Times New Roman" w:hAnsi="Times New Roman" w:cs="Times New Roman"/>
          <w:sz w:val="24"/>
          <w:szCs w:val="24"/>
        </w:rPr>
        <w:t>ren</w:t>
      </w:r>
      <w:proofErr w:type="spellEnd"/>
      <w:r w:rsidR="00901AEB" w:rsidRPr="00F01789">
        <w:rPr>
          <w:rFonts w:ascii="Times New Roman" w:hAnsi="Times New Roman" w:cs="Times New Roman"/>
          <w:sz w:val="24"/>
          <w:szCs w:val="24"/>
        </w:rPr>
        <w:t xml:space="preserve">:]  “The use of a facet (—97 </w:t>
      </w:r>
      <w:r w:rsidRPr="00F01789">
        <w:rPr>
          <w:rFonts w:ascii="Times New Roman" w:hAnsi="Times New Roman" w:cs="Times New Roman"/>
          <w:sz w:val="24"/>
          <w:szCs w:val="24"/>
        </w:rPr>
        <w:t>) does not necessarily help collocate Native materials, and in this case this particular facet gives American Indians the same status as other ethnic groups rather than as sovereign nations.”  We don’t yet mention, e.g., Navajo Nation, although again there is ample literary warrant.</w:t>
      </w:r>
    </w:p>
    <w:p w:rsidR="002767BE" w:rsidRPr="00F01789" w:rsidRDefault="002767BE" w:rsidP="002767BE">
      <w:pPr>
        <w:spacing w:line="252" w:lineRule="auto"/>
        <w:ind w:left="360"/>
        <w:rPr>
          <w:rFonts w:ascii="Times New Roman" w:hAnsi="Times New Roman" w:cs="Times New Roman"/>
          <w:sz w:val="24"/>
          <w:szCs w:val="24"/>
        </w:rPr>
      </w:pPr>
      <w:r w:rsidRPr="00F01789">
        <w:rPr>
          <w:rFonts w:ascii="Times New Roman" w:hAnsi="Times New Roman" w:cs="Times New Roman"/>
          <w:sz w:val="24"/>
          <w:szCs w:val="24"/>
        </w:rPr>
        <w:t>We have already identified law of indigenous peoples as an area that needs work; this area includes, but is not limited to, Native American topics.   We can additionally see merit in an exhibit (at least a discussion paper) for EPC Meeting 137 to identify and address specific Native American concepts currently missing for the DDC, but for which sufficient literary warrant exists.</w:t>
      </w:r>
    </w:p>
    <w:p w:rsidR="002767BE" w:rsidRPr="00F01789" w:rsidRDefault="002767BE" w:rsidP="00E32C56">
      <w:pPr>
        <w:spacing w:line="252" w:lineRule="auto"/>
        <w:rPr>
          <w:rFonts w:ascii="Times New Roman" w:hAnsi="Times New Roman" w:cs="Times New Roman"/>
          <w:sz w:val="24"/>
          <w:szCs w:val="24"/>
        </w:rPr>
      </w:pPr>
      <w:r w:rsidRPr="00F01789">
        <w:rPr>
          <w:rFonts w:ascii="Times New Roman" w:hAnsi="Times New Roman" w:cs="Times New Roman"/>
          <w:sz w:val="24"/>
          <w:szCs w:val="24"/>
        </w:rPr>
        <w:t xml:space="preserve">In addressing Native American topics, we will restrict ourselves at present to American Indians in the United States.  If the proposals below with respect to Native American groups as sovereign nations (issue 3) are accepted, we will then explore how the principles worked out there may apply to other </w:t>
      </w:r>
      <w:r w:rsidR="00901AEB" w:rsidRPr="00F01789">
        <w:rPr>
          <w:rFonts w:ascii="Times New Roman" w:hAnsi="Times New Roman" w:cs="Times New Roman"/>
          <w:sz w:val="24"/>
          <w:szCs w:val="24"/>
        </w:rPr>
        <w:t xml:space="preserve">(probably </w:t>
      </w:r>
      <w:r w:rsidRPr="00F01789">
        <w:rPr>
          <w:rFonts w:ascii="Times New Roman" w:hAnsi="Times New Roman" w:cs="Times New Roman"/>
          <w:sz w:val="24"/>
          <w:szCs w:val="24"/>
        </w:rPr>
        <w:t>indigenous</w:t>
      </w:r>
      <w:r w:rsidR="00901AEB" w:rsidRPr="00F01789">
        <w:rPr>
          <w:rFonts w:ascii="Times New Roman" w:hAnsi="Times New Roman" w:cs="Times New Roman"/>
          <w:sz w:val="24"/>
          <w:szCs w:val="24"/>
        </w:rPr>
        <w:t>)</w:t>
      </w:r>
      <w:r w:rsidRPr="00F01789">
        <w:rPr>
          <w:rFonts w:ascii="Times New Roman" w:hAnsi="Times New Roman" w:cs="Times New Roman"/>
          <w:sz w:val="24"/>
          <w:szCs w:val="24"/>
        </w:rPr>
        <w:t xml:space="preserve"> peoples of North America, of South America, and other parts of the world.</w:t>
      </w:r>
      <w:r w:rsidR="00747E6E" w:rsidRPr="00F01789">
        <w:rPr>
          <w:rFonts w:ascii="Times New Roman" w:hAnsi="Times New Roman" w:cs="Times New Roman"/>
          <w:sz w:val="24"/>
          <w:szCs w:val="24"/>
        </w:rPr>
        <w:t xml:space="preserve">  </w:t>
      </w:r>
      <w:r w:rsidR="00E32C56" w:rsidRPr="00F01789">
        <w:rPr>
          <w:rFonts w:ascii="Times New Roman" w:hAnsi="Times New Roman" w:cs="Times New Roman"/>
          <w:sz w:val="24"/>
          <w:szCs w:val="24"/>
        </w:rPr>
        <w:t>That is, the part of this exhibit addressing part 3 should be con</w:t>
      </w:r>
      <w:r w:rsidR="00747E6E" w:rsidRPr="00F01789">
        <w:rPr>
          <w:rFonts w:ascii="Times New Roman" w:hAnsi="Times New Roman" w:cs="Times New Roman"/>
          <w:sz w:val="24"/>
          <w:szCs w:val="24"/>
        </w:rPr>
        <w:t>sidered as a discussion paper.</w:t>
      </w:r>
      <w:r w:rsidR="00E32C56" w:rsidRPr="00F01789">
        <w:rPr>
          <w:rFonts w:ascii="Times New Roman" w:hAnsi="Times New Roman" w:cs="Times New Roman"/>
          <w:sz w:val="24"/>
          <w:szCs w:val="24"/>
        </w:rPr>
        <w:t xml:space="preserve"> </w:t>
      </w:r>
      <w:r w:rsidR="00747E6E" w:rsidRPr="00F01789">
        <w:rPr>
          <w:rFonts w:ascii="Times New Roman" w:hAnsi="Times New Roman" w:cs="Times New Roman"/>
          <w:sz w:val="24"/>
          <w:szCs w:val="24"/>
        </w:rPr>
        <w:t xml:space="preserve">  T</w:t>
      </w:r>
      <w:r w:rsidR="00E32C56" w:rsidRPr="00F01789">
        <w:rPr>
          <w:rFonts w:ascii="Times New Roman" w:hAnsi="Times New Roman" w:cs="Times New Roman"/>
          <w:sz w:val="24"/>
          <w:szCs w:val="24"/>
        </w:rPr>
        <w:t>he part</w:t>
      </w:r>
      <w:r w:rsidR="00747E6E" w:rsidRPr="00F01789">
        <w:rPr>
          <w:rFonts w:ascii="Times New Roman" w:hAnsi="Times New Roman" w:cs="Times New Roman"/>
          <w:sz w:val="24"/>
          <w:szCs w:val="24"/>
        </w:rPr>
        <w:t>s</w:t>
      </w:r>
      <w:r w:rsidR="00E32C56" w:rsidRPr="00F01789">
        <w:rPr>
          <w:rFonts w:ascii="Times New Roman" w:hAnsi="Times New Roman" w:cs="Times New Roman"/>
          <w:sz w:val="24"/>
          <w:szCs w:val="24"/>
        </w:rPr>
        <w:t xml:space="preserve"> addressing issue</w:t>
      </w:r>
      <w:r w:rsidR="00747E6E" w:rsidRPr="00F01789">
        <w:rPr>
          <w:rFonts w:ascii="Times New Roman" w:hAnsi="Times New Roman" w:cs="Times New Roman"/>
          <w:sz w:val="24"/>
          <w:szCs w:val="24"/>
        </w:rPr>
        <w:t xml:space="preserve">s </w:t>
      </w:r>
      <w:r w:rsidR="00E32C56" w:rsidRPr="00F01789">
        <w:rPr>
          <w:rFonts w:ascii="Times New Roman" w:hAnsi="Times New Roman" w:cs="Times New Roman"/>
          <w:sz w:val="24"/>
          <w:szCs w:val="24"/>
        </w:rPr>
        <w:t xml:space="preserve">1 </w:t>
      </w:r>
      <w:r w:rsidR="00747E6E" w:rsidRPr="00F01789">
        <w:rPr>
          <w:rFonts w:ascii="Times New Roman" w:hAnsi="Times New Roman" w:cs="Times New Roman"/>
          <w:sz w:val="24"/>
          <w:szCs w:val="24"/>
        </w:rPr>
        <w:t xml:space="preserve">and 2 concern indexing and are </w:t>
      </w:r>
      <w:r w:rsidR="00E32C56" w:rsidRPr="00F01789">
        <w:rPr>
          <w:rFonts w:ascii="Times New Roman" w:hAnsi="Times New Roman" w:cs="Times New Roman"/>
          <w:sz w:val="24"/>
          <w:szCs w:val="24"/>
        </w:rPr>
        <w:t>informational only</w:t>
      </w:r>
      <w:r w:rsidR="00747E6E" w:rsidRPr="00F01789">
        <w:rPr>
          <w:rFonts w:ascii="Times New Roman" w:hAnsi="Times New Roman" w:cs="Times New Roman"/>
          <w:sz w:val="24"/>
          <w:szCs w:val="24"/>
        </w:rPr>
        <w:t xml:space="preserve"> (unless anyone on EPC would like to suggest different responses)</w:t>
      </w:r>
      <w:r w:rsidR="00E32C56" w:rsidRPr="00F01789">
        <w:rPr>
          <w:rFonts w:ascii="Times New Roman" w:hAnsi="Times New Roman" w:cs="Times New Roman"/>
          <w:sz w:val="24"/>
          <w:szCs w:val="24"/>
        </w:rPr>
        <w:t>.</w:t>
      </w:r>
    </w:p>
    <w:p w:rsidR="002767BE" w:rsidRPr="00F01789" w:rsidRDefault="002767BE" w:rsidP="002767BE">
      <w:pPr>
        <w:spacing w:line="22" w:lineRule="atLeast"/>
        <w:rPr>
          <w:rFonts w:ascii="Times New Roman" w:hAnsi="Times New Roman" w:cs="Times New Roman"/>
          <w:b/>
          <w:sz w:val="24"/>
          <w:szCs w:val="24"/>
        </w:rPr>
      </w:pPr>
      <w:proofErr w:type="gramStart"/>
      <w:r w:rsidRPr="00F01789">
        <w:rPr>
          <w:rFonts w:ascii="Times New Roman" w:hAnsi="Times New Roman" w:cs="Times New Roman"/>
          <w:b/>
          <w:sz w:val="24"/>
          <w:szCs w:val="24"/>
        </w:rPr>
        <w:t>Issue 1.</w:t>
      </w:r>
      <w:proofErr w:type="gramEnd"/>
      <w:r w:rsidRPr="00F01789">
        <w:rPr>
          <w:rFonts w:ascii="Times New Roman" w:hAnsi="Times New Roman" w:cs="Times New Roman"/>
          <w:b/>
          <w:sz w:val="24"/>
          <w:szCs w:val="24"/>
        </w:rPr>
        <w:t xml:space="preserve"> Built numbers without designated captions</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The first </w:t>
      </w:r>
      <w:proofErr w:type="gramStart"/>
      <w:r w:rsidRPr="00F01789">
        <w:rPr>
          <w:rFonts w:ascii="Times New Roman" w:hAnsi="Times New Roman" w:cs="Times New Roman"/>
          <w:sz w:val="24"/>
          <w:szCs w:val="24"/>
        </w:rPr>
        <w:t>area</w:t>
      </w:r>
      <w:proofErr w:type="gramEnd"/>
      <w:r w:rsidRPr="00F01789">
        <w:rPr>
          <w:rFonts w:ascii="Times New Roman" w:hAnsi="Times New Roman" w:cs="Times New Roman"/>
          <w:sz w:val="24"/>
          <w:szCs w:val="24"/>
        </w:rPr>
        <w:t xml:space="preserve"> we wish to examine are built numbers without designated captions.  These are not an issue for Native American topics generally, but are problematic in only a special set of circumstances.  Looking at the details of the first example given by Tomren—346.73013—gives us a good idea how limited these circumstances are.  This number is built with base number 346, plus T2—73 (following the add instructions at 346.3–346.9), plus 013 (the numbers following 346 in 346.013, following the instructions at 346.3–346.9:01–09):</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lastRenderedPageBreak/>
        <w:t>346.3–.9 Specific jurisdictions and areas</w:t>
      </w:r>
    </w:p>
    <w:p w:rsidR="002767BE" w:rsidRPr="00F01789" w:rsidRDefault="002767BE" w:rsidP="002767BE">
      <w:pPr>
        <w:keepNext/>
        <w:spacing w:after="120" w:line="22" w:lineRule="atLeast"/>
        <w:ind w:left="1080"/>
        <w:rPr>
          <w:rFonts w:ascii="Times New Roman" w:hAnsi="Times New Roman" w:cs="Times New Roman"/>
          <w:sz w:val="24"/>
          <w:szCs w:val="24"/>
        </w:rPr>
      </w:pPr>
      <w:r w:rsidRPr="00F01789">
        <w:rPr>
          <w:rFonts w:ascii="Times New Roman" w:hAnsi="Times New Roman" w:cs="Times New Roman"/>
          <w:sz w:val="24"/>
          <w:szCs w:val="24"/>
        </w:rPr>
        <w:t xml:space="preserve">Add to base number 346 </w:t>
      </w:r>
      <w:proofErr w:type="gramStart"/>
      <w:r w:rsidRPr="00F01789">
        <w:rPr>
          <w:rFonts w:ascii="Times New Roman" w:hAnsi="Times New Roman" w:cs="Times New Roman"/>
          <w:sz w:val="24"/>
          <w:szCs w:val="24"/>
        </w:rPr>
        <w:t>notation</w:t>
      </w:r>
      <w:proofErr w:type="gramEnd"/>
      <w:r w:rsidRPr="00F01789">
        <w:rPr>
          <w:rFonts w:ascii="Times New Roman" w:hAnsi="Times New Roman" w:cs="Times New Roman"/>
          <w:sz w:val="24"/>
          <w:szCs w:val="24"/>
        </w:rPr>
        <w:t xml:space="preserve"> 3–9 from Table 2, e.g., private law of Australia 346.94, of New South Wales 346.944, of African states 346.6; then to the result add as follows:</w:t>
      </w:r>
    </w:p>
    <w:p w:rsidR="002767BE" w:rsidRPr="00F01789" w:rsidRDefault="002767BE" w:rsidP="002767BE">
      <w:pPr>
        <w:keepNext/>
        <w:spacing w:after="120" w:line="22" w:lineRule="atLeast"/>
        <w:ind w:left="1440"/>
        <w:rPr>
          <w:rFonts w:ascii="Times New Roman" w:hAnsi="Times New Roman" w:cs="Times New Roman"/>
          <w:sz w:val="24"/>
          <w:szCs w:val="24"/>
        </w:rPr>
      </w:pPr>
      <w:r w:rsidRPr="00F01789">
        <w:rPr>
          <w:rFonts w:ascii="Times New Roman" w:hAnsi="Times New Roman" w:cs="Times New Roman"/>
          <w:sz w:val="24"/>
          <w:szCs w:val="24"/>
        </w:rPr>
        <w:t xml:space="preserve">001–009 </w:t>
      </w:r>
      <w:r w:rsidRPr="00F01789">
        <w:rPr>
          <w:rFonts w:ascii="Times New Roman" w:hAnsi="Times New Roman" w:cs="Times New Roman"/>
          <w:sz w:val="24"/>
          <w:szCs w:val="24"/>
        </w:rPr>
        <w:tab/>
        <w:t>Standard subdivisions</w:t>
      </w:r>
    </w:p>
    <w:p w:rsidR="002767BE" w:rsidRPr="00F01789" w:rsidRDefault="002767BE" w:rsidP="002767BE">
      <w:pPr>
        <w:keepNext/>
        <w:spacing w:after="120" w:line="22" w:lineRule="atLeast"/>
        <w:ind w:left="2880"/>
        <w:rPr>
          <w:rFonts w:ascii="Times New Roman" w:hAnsi="Times New Roman" w:cs="Times New Roman"/>
          <w:sz w:val="24"/>
          <w:szCs w:val="24"/>
        </w:rPr>
      </w:pPr>
      <w:r w:rsidRPr="00F01789">
        <w:rPr>
          <w:rFonts w:ascii="Times New Roman" w:hAnsi="Times New Roman" w:cs="Times New Roman"/>
          <w:sz w:val="24"/>
          <w:szCs w:val="24"/>
        </w:rPr>
        <w:t>Notation from Table 1 as modified under 342–347</w:t>
      </w:r>
    </w:p>
    <w:p w:rsidR="002767BE" w:rsidRPr="00F01789" w:rsidRDefault="002767BE" w:rsidP="002767BE">
      <w:pPr>
        <w:keepNext/>
        <w:spacing w:after="120" w:line="22" w:lineRule="atLeast"/>
        <w:ind w:left="1440"/>
        <w:rPr>
          <w:rFonts w:ascii="Times New Roman" w:hAnsi="Times New Roman" w:cs="Times New Roman"/>
          <w:sz w:val="24"/>
          <w:szCs w:val="24"/>
        </w:rPr>
      </w:pPr>
      <w:r w:rsidRPr="00F01789">
        <w:rPr>
          <w:rFonts w:ascii="Times New Roman" w:hAnsi="Times New Roman" w:cs="Times New Roman"/>
          <w:sz w:val="24"/>
          <w:szCs w:val="24"/>
        </w:rPr>
        <w:t>01–09 Topics of private law</w:t>
      </w:r>
    </w:p>
    <w:p w:rsidR="002767BE" w:rsidRPr="00F01789" w:rsidRDefault="002767BE" w:rsidP="002767BE">
      <w:pPr>
        <w:keepNext/>
        <w:spacing w:after="120" w:line="22" w:lineRule="atLeast"/>
        <w:ind w:left="2520"/>
        <w:rPr>
          <w:rFonts w:ascii="Times New Roman" w:hAnsi="Times New Roman" w:cs="Times New Roman"/>
          <w:sz w:val="24"/>
          <w:szCs w:val="24"/>
        </w:rPr>
      </w:pPr>
      <w:r w:rsidRPr="00F01789">
        <w:rPr>
          <w:rFonts w:ascii="Times New Roman" w:hAnsi="Times New Roman" w:cs="Times New Roman"/>
          <w:sz w:val="24"/>
          <w:szCs w:val="24"/>
        </w:rPr>
        <w:t>Add the numbers following 346 in 346.01–346.09, e.g., family law of Australia 346.94015, of New South Wales 346.944014, of African states 346.6015, cases involving family law of Australia 346.940150264</w:t>
      </w:r>
    </w:p>
    <w:p w:rsidR="002767BE" w:rsidRPr="00F01789" w:rsidRDefault="002767BE" w:rsidP="002767BE">
      <w:pPr>
        <w:keepNext/>
        <w:spacing w:after="120" w:line="22" w:lineRule="atLeast"/>
        <w:ind w:left="1080"/>
        <w:rPr>
          <w:rFonts w:ascii="Times New Roman" w:hAnsi="Times New Roman" w:cs="Times New Roman"/>
          <w:i/>
          <w:sz w:val="24"/>
          <w:szCs w:val="24"/>
        </w:rPr>
      </w:pPr>
      <w:r w:rsidRPr="00F01789">
        <w:rPr>
          <w:rFonts w:ascii="Times New Roman" w:hAnsi="Times New Roman" w:cs="Times New Roman"/>
          <w:i/>
          <w:sz w:val="24"/>
          <w:szCs w:val="24"/>
        </w:rPr>
        <w:t>. . .</w:t>
      </w:r>
    </w:p>
    <w:p w:rsidR="002767BE" w:rsidRPr="00F01789" w:rsidRDefault="002767BE" w:rsidP="002767BE">
      <w:pPr>
        <w:keepNext/>
        <w:spacing w:after="120" w:line="22" w:lineRule="atLeast"/>
        <w:rPr>
          <w:rFonts w:ascii="Times New Roman" w:hAnsi="Times New Roman" w:cs="Times New Roman"/>
          <w:sz w:val="24"/>
          <w:szCs w:val="24"/>
        </w:rPr>
      </w:pPr>
      <w:proofErr w:type="gramStart"/>
      <w:r w:rsidRPr="00F01789">
        <w:rPr>
          <w:rFonts w:ascii="Times New Roman" w:hAnsi="Times New Roman" w:cs="Times New Roman"/>
          <w:sz w:val="24"/>
          <w:szCs w:val="24"/>
        </w:rPr>
        <w:t>346.013  *</w:t>
      </w:r>
      <w:proofErr w:type="gramEnd"/>
      <w:r w:rsidRPr="00F01789">
        <w:rPr>
          <w:rFonts w:ascii="Times New Roman" w:hAnsi="Times New Roman" w:cs="Times New Roman"/>
          <w:sz w:val="24"/>
          <w:szCs w:val="24"/>
        </w:rPr>
        <w:t>Capacity and status of persons</w:t>
      </w:r>
    </w:p>
    <w:p w:rsidR="002767BE" w:rsidRPr="00F01789" w:rsidRDefault="002767BE" w:rsidP="002767BE">
      <w:pPr>
        <w:keepNext/>
        <w:spacing w:after="120" w:line="22" w:lineRule="atLeast"/>
        <w:ind w:left="1440"/>
        <w:rPr>
          <w:rFonts w:ascii="Times New Roman" w:hAnsi="Times New Roman" w:cs="Times New Roman"/>
          <w:sz w:val="24"/>
          <w:szCs w:val="24"/>
        </w:rPr>
      </w:pPr>
      <w:r w:rsidRPr="00F01789">
        <w:rPr>
          <w:rFonts w:ascii="Times New Roman" w:hAnsi="Times New Roman" w:cs="Times New Roman"/>
          <w:sz w:val="24"/>
          <w:szCs w:val="24"/>
        </w:rPr>
        <w:t>Capacity: the attribute of persons (personal or corporate) which enables them to perform civil or juristic acts</w:t>
      </w:r>
    </w:p>
    <w:p w:rsidR="002767BE" w:rsidRPr="00F01789" w:rsidRDefault="002767BE" w:rsidP="002767BE">
      <w:pPr>
        <w:keepNext/>
        <w:spacing w:after="120" w:line="22" w:lineRule="atLeast"/>
        <w:ind w:left="1440"/>
        <w:rPr>
          <w:rFonts w:ascii="Times New Roman" w:hAnsi="Times New Roman" w:cs="Times New Roman"/>
          <w:sz w:val="24"/>
          <w:szCs w:val="24"/>
        </w:rPr>
      </w:pPr>
      <w:r w:rsidRPr="00F01789">
        <w:rPr>
          <w:rFonts w:ascii="Times New Roman" w:hAnsi="Times New Roman" w:cs="Times New Roman"/>
          <w:sz w:val="24"/>
          <w:szCs w:val="24"/>
        </w:rPr>
        <w:t xml:space="preserve">Including capacity and status of aliens; of people in late adulthood; of people with disabilities; of ethnic, national, economic groups; of slaves </w:t>
      </w:r>
    </w:p>
    <w:p w:rsidR="002767BE" w:rsidRPr="00F01789" w:rsidRDefault="002767BE" w:rsidP="002767BE">
      <w:pPr>
        <w:keepNext/>
        <w:spacing w:after="120" w:line="22" w:lineRule="atLeast"/>
        <w:ind w:left="1440"/>
        <w:rPr>
          <w:rFonts w:ascii="Times New Roman" w:hAnsi="Times New Roman" w:cs="Times New Roman"/>
          <w:sz w:val="24"/>
          <w:szCs w:val="24"/>
        </w:rPr>
      </w:pPr>
      <w:r w:rsidRPr="00F01789">
        <w:rPr>
          <w:rFonts w:ascii="Times New Roman" w:hAnsi="Times New Roman" w:cs="Times New Roman"/>
          <w:sz w:val="24"/>
          <w:szCs w:val="24"/>
        </w:rPr>
        <w:t>Subdivisions are added for either or both topics in heading</w:t>
      </w:r>
    </w:p>
    <w:p w:rsidR="002767BE" w:rsidRPr="00F01789" w:rsidRDefault="002767BE" w:rsidP="002767BE">
      <w:pPr>
        <w:keepNext/>
        <w:spacing w:after="120" w:line="22" w:lineRule="atLeast"/>
        <w:ind w:left="1800"/>
        <w:rPr>
          <w:rFonts w:ascii="Times New Roman" w:hAnsi="Times New Roman" w:cs="Times New Roman"/>
          <w:i/>
          <w:sz w:val="24"/>
          <w:szCs w:val="24"/>
        </w:rPr>
      </w:pPr>
      <w:r w:rsidRPr="00F01789">
        <w:rPr>
          <w:rFonts w:ascii="Times New Roman" w:hAnsi="Times New Roman" w:cs="Times New Roman"/>
          <w:sz w:val="24"/>
          <w:szCs w:val="24"/>
        </w:rPr>
        <w:t>. . .</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346[.013 08]</w:t>
      </w:r>
      <w:r w:rsidRPr="00F01789">
        <w:rPr>
          <w:rFonts w:ascii="Times New Roman" w:hAnsi="Times New Roman" w:cs="Times New Roman"/>
          <w:sz w:val="24"/>
          <w:szCs w:val="24"/>
        </w:rPr>
        <w:tab/>
      </w:r>
      <w:r w:rsidRPr="00F01789">
        <w:rPr>
          <w:rFonts w:ascii="Times New Roman" w:hAnsi="Times New Roman" w:cs="Times New Roman"/>
          <w:sz w:val="24"/>
          <w:szCs w:val="24"/>
        </w:rPr>
        <w:tab/>
        <w:t>Groups of people</w:t>
      </w:r>
    </w:p>
    <w:p w:rsidR="002767BE" w:rsidRPr="00F01789" w:rsidRDefault="002767BE" w:rsidP="002767BE">
      <w:pPr>
        <w:keepNext/>
        <w:spacing w:line="22" w:lineRule="atLeast"/>
        <w:ind w:left="2160"/>
        <w:rPr>
          <w:rFonts w:ascii="Times New Roman" w:hAnsi="Times New Roman" w:cs="Times New Roman"/>
          <w:sz w:val="24"/>
          <w:szCs w:val="24"/>
        </w:rPr>
      </w:pPr>
      <w:r w:rsidRPr="00F01789">
        <w:rPr>
          <w:rFonts w:ascii="Times New Roman" w:hAnsi="Times New Roman" w:cs="Times New Roman"/>
          <w:sz w:val="24"/>
          <w:szCs w:val="24"/>
        </w:rPr>
        <w:t>Do not use; class in 346.013</w:t>
      </w:r>
    </w:p>
    <w:p w:rsidR="002767BE" w:rsidRPr="00F01789" w:rsidRDefault="002767BE" w:rsidP="002767BE">
      <w:pPr>
        <w:keepNext/>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346.013 4 </w:t>
      </w:r>
      <w:r w:rsidRPr="00F01789">
        <w:rPr>
          <w:rFonts w:ascii="Times New Roman" w:hAnsi="Times New Roman" w:cs="Times New Roman"/>
          <w:sz w:val="24"/>
          <w:szCs w:val="24"/>
        </w:rPr>
        <w:tab/>
      </w:r>
      <w:r w:rsidRPr="00F01789">
        <w:rPr>
          <w:rFonts w:ascii="Times New Roman" w:hAnsi="Times New Roman" w:cs="Times New Roman"/>
          <w:sz w:val="24"/>
          <w:szCs w:val="24"/>
        </w:rPr>
        <w:tab/>
        <w:t>*Women</w:t>
      </w:r>
    </w:p>
    <w:p w:rsidR="002767BE" w:rsidRPr="00F01789" w:rsidRDefault="002767BE" w:rsidP="002767BE">
      <w:pPr>
        <w:keepNext/>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346.013 5 </w:t>
      </w:r>
      <w:r w:rsidRPr="00F01789">
        <w:rPr>
          <w:rFonts w:ascii="Times New Roman" w:hAnsi="Times New Roman" w:cs="Times New Roman"/>
          <w:sz w:val="24"/>
          <w:szCs w:val="24"/>
        </w:rPr>
        <w:tab/>
      </w:r>
      <w:r w:rsidRPr="00F01789">
        <w:rPr>
          <w:rFonts w:ascii="Times New Roman" w:hAnsi="Times New Roman" w:cs="Times New Roman"/>
          <w:sz w:val="24"/>
          <w:szCs w:val="24"/>
        </w:rPr>
        <w:tab/>
        <w:t>*Minors</w:t>
      </w:r>
    </w:p>
    <w:p w:rsidR="002767BE" w:rsidRPr="00F01789" w:rsidRDefault="002767BE" w:rsidP="002767BE">
      <w:pPr>
        <w:keepNext/>
        <w:spacing w:line="22" w:lineRule="atLeast"/>
        <w:ind w:left="1800"/>
        <w:rPr>
          <w:rFonts w:ascii="Times New Roman" w:hAnsi="Times New Roman" w:cs="Times New Roman"/>
          <w:sz w:val="24"/>
          <w:szCs w:val="24"/>
        </w:rPr>
      </w:pPr>
      <w:r w:rsidRPr="00F01789">
        <w:rPr>
          <w:rFonts w:ascii="Times New Roman" w:hAnsi="Times New Roman" w:cs="Times New Roman"/>
          <w:sz w:val="24"/>
          <w:szCs w:val="24"/>
        </w:rPr>
        <w:t>Including age of majority</w:t>
      </w:r>
    </w:p>
    <w:p w:rsidR="002767BE" w:rsidRPr="00F01789" w:rsidRDefault="002767BE" w:rsidP="002767BE">
      <w:pPr>
        <w:keepNext/>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346.013 8 </w:t>
      </w:r>
      <w:r w:rsidRPr="00F01789">
        <w:rPr>
          <w:rFonts w:ascii="Times New Roman" w:hAnsi="Times New Roman" w:cs="Times New Roman"/>
          <w:sz w:val="24"/>
          <w:szCs w:val="24"/>
        </w:rPr>
        <w:tab/>
      </w:r>
      <w:r w:rsidRPr="00F01789">
        <w:rPr>
          <w:rFonts w:ascii="Times New Roman" w:hAnsi="Times New Roman" w:cs="Times New Roman"/>
          <w:sz w:val="24"/>
          <w:szCs w:val="24"/>
        </w:rPr>
        <w:tab/>
        <w:t>*People with mental illness and disabilities</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The linchpin here is the bracketing of 346.01308, which means all groups of people under 346.013, except for women, minors, and people with mental illness and disabilities are classed in the same number; a caption based on any one group of people will misrepresent any other group of people.  </w:t>
      </w:r>
      <w:r w:rsidR="0081632E" w:rsidRPr="00F01789">
        <w:rPr>
          <w:rFonts w:ascii="Times New Roman" w:hAnsi="Times New Roman" w:cs="Times New Roman"/>
          <w:sz w:val="24"/>
          <w:szCs w:val="24"/>
        </w:rPr>
        <w:t>Exhibit 137-16.2 proposes regularizing the treatment of T1—08 here, which would make the issue moot.</w:t>
      </w:r>
    </w:p>
    <w:p w:rsidR="002767BE" w:rsidRPr="00F01789" w:rsidRDefault="002767BE" w:rsidP="002767BE">
      <w:pPr>
        <w:spacing w:line="22" w:lineRule="atLeast"/>
        <w:rPr>
          <w:rFonts w:ascii="Times New Roman" w:hAnsi="Times New Roman" w:cs="Times New Roman"/>
          <w:sz w:val="24"/>
          <w:szCs w:val="24"/>
        </w:rPr>
      </w:pPr>
      <w:proofErr w:type="spellStart"/>
      <w:r w:rsidRPr="00F01789">
        <w:rPr>
          <w:rFonts w:ascii="Times New Roman" w:hAnsi="Times New Roman" w:cs="Times New Roman"/>
          <w:sz w:val="24"/>
          <w:szCs w:val="24"/>
        </w:rPr>
        <w:t>Tomren’s</w:t>
      </w:r>
      <w:proofErr w:type="spellEnd"/>
      <w:r w:rsidRPr="00F01789">
        <w:rPr>
          <w:rFonts w:ascii="Times New Roman" w:hAnsi="Times New Roman" w:cs="Times New Roman"/>
          <w:sz w:val="24"/>
          <w:szCs w:val="24"/>
        </w:rPr>
        <w:t xml:space="preserve"> second example—342.73087—is similar.  This number is built with base number 342, plus T2—73 (following the add instructions at 342.3–342.9), plus 087 (the numbers following 342 in 342.087, following the instructions at 342.3–342.9:01–09):</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lastRenderedPageBreak/>
        <w:t>342.3–.9 Specific jurisdictions and areas</w:t>
      </w:r>
    </w:p>
    <w:p w:rsidR="002767BE" w:rsidRPr="00F01789" w:rsidRDefault="002767BE" w:rsidP="002767BE">
      <w:pPr>
        <w:keepNext/>
        <w:spacing w:after="120" w:line="22" w:lineRule="atLeast"/>
        <w:ind w:left="1080"/>
        <w:rPr>
          <w:rFonts w:ascii="Times New Roman" w:hAnsi="Times New Roman" w:cs="Times New Roman"/>
          <w:sz w:val="24"/>
          <w:szCs w:val="24"/>
        </w:rPr>
      </w:pPr>
      <w:r w:rsidRPr="00F01789">
        <w:rPr>
          <w:rFonts w:ascii="Times New Roman" w:hAnsi="Times New Roman" w:cs="Times New Roman"/>
          <w:sz w:val="24"/>
          <w:szCs w:val="24"/>
        </w:rPr>
        <w:t xml:space="preserve">Add to base number 342 </w:t>
      </w:r>
      <w:proofErr w:type="gramStart"/>
      <w:r w:rsidRPr="00F01789">
        <w:rPr>
          <w:rFonts w:ascii="Times New Roman" w:hAnsi="Times New Roman" w:cs="Times New Roman"/>
          <w:sz w:val="24"/>
          <w:szCs w:val="24"/>
        </w:rPr>
        <w:t>notation</w:t>
      </w:r>
      <w:proofErr w:type="gramEnd"/>
      <w:r w:rsidRPr="00F01789">
        <w:rPr>
          <w:rFonts w:ascii="Times New Roman" w:hAnsi="Times New Roman" w:cs="Times New Roman"/>
          <w:sz w:val="24"/>
          <w:szCs w:val="24"/>
        </w:rPr>
        <w:t xml:space="preserve"> 3–9 from Table 2, e.g., constitutional and administrative law of Australia 342.94, of New South Wales 342.944, of African states 342.6; then to the result add as follows:</w:t>
      </w:r>
    </w:p>
    <w:p w:rsidR="002767BE" w:rsidRPr="00F01789" w:rsidRDefault="002767BE" w:rsidP="002767BE">
      <w:pPr>
        <w:keepNext/>
        <w:spacing w:after="120" w:line="22" w:lineRule="atLeast"/>
        <w:ind w:left="1440"/>
        <w:rPr>
          <w:rFonts w:ascii="Times New Roman" w:hAnsi="Times New Roman" w:cs="Times New Roman"/>
          <w:sz w:val="24"/>
          <w:szCs w:val="24"/>
        </w:rPr>
      </w:pPr>
      <w:r w:rsidRPr="00F01789">
        <w:rPr>
          <w:rFonts w:ascii="Times New Roman" w:hAnsi="Times New Roman" w:cs="Times New Roman"/>
          <w:sz w:val="24"/>
          <w:szCs w:val="24"/>
        </w:rPr>
        <w:t xml:space="preserve">001–009 </w:t>
      </w:r>
      <w:r w:rsidRPr="00F01789">
        <w:rPr>
          <w:rFonts w:ascii="Times New Roman" w:hAnsi="Times New Roman" w:cs="Times New Roman"/>
          <w:sz w:val="24"/>
          <w:szCs w:val="24"/>
        </w:rPr>
        <w:tab/>
        <w:t>Standard subdivisions</w:t>
      </w:r>
    </w:p>
    <w:p w:rsidR="002767BE" w:rsidRPr="00F01789" w:rsidRDefault="002767BE" w:rsidP="002767BE">
      <w:pPr>
        <w:keepNext/>
        <w:spacing w:after="120" w:line="22" w:lineRule="atLeast"/>
        <w:ind w:left="2880"/>
        <w:rPr>
          <w:rFonts w:ascii="Times New Roman" w:hAnsi="Times New Roman" w:cs="Times New Roman"/>
          <w:sz w:val="24"/>
          <w:szCs w:val="24"/>
        </w:rPr>
      </w:pPr>
      <w:r w:rsidRPr="00F01789">
        <w:rPr>
          <w:rFonts w:ascii="Times New Roman" w:hAnsi="Times New Roman" w:cs="Times New Roman"/>
          <w:sz w:val="24"/>
          <w:szCs w:val="24"/>
        </w:rPr>
        <w:t>Notation from Table 1 as modified under 342–347</w:t>
      </w:r>
    </w:p>
    <w:p w:rsidR="002767BE" w:rsidRPr="00F01789" w:rsidRDefault="002767BE" w:rsidP="002767BE">
      <w:pPr>
        <w:keepNext/>
        <w:spacing w:after="120" w:line="22" w:lineRule="atLeast"/>
        <w:ind w:left="1440"/>
        <w:rPr>
          <w:rFonts w:ascii="Times New Roman" w:hAnsi="Times New Roman" w:cs="Times New Roman"/>
          <w:sz w:val="24"/>
          <w:szCs w:val="24"/>
        </w:rPr>
      </w:pPr>
      <w:r w:rsidRPr="00F01789">
        <w:rPr>
          <w:rFonts w:ascii="Times New Roman" w:hAnsi="Times New Roman" w:cs="Times New Roman"/>
          <w:sz w:val="24"/>
          <w:szCs w:val="24"/>
        </w:rPr>
        <w:t>01–09 Topics of constitutional and administrative law</w:t>
      </w:r>
    </w:p>
    <w:p w:rsidR="002767BE" w:rsidRPr="00F01789" w:rsidRDefault="002767BE" w:rsidP="002767BE">
      <w:pPr>
        <w:keepNext/>
        <w:spacing w:after="120" w:line="22" w:lineRule="atLeast"/>
        <w:ind w:left="2520"/>
        <w:rPr>
          <w:rFonts w:ascii="Times New Roman" w:hAnsi="Times New Roman" w:cs="Times New Roman"/>
          <w:sz w:val="24"/>
          <w:szCs w:val="24"/>
        </w:rPr>
      </w:pPr>
      <w:r w:rsidRPr="00F01789">
        <w:rPr>
          <w:rFonts w:ascii="Times New Roman" w:hAnsi="Times New Roman" w:cs="Times New Roman"/>
          <w:sz w:val="24"/>
          <w:szCs w:val="24"/>
        </w:rPr>
        <w:t>Add the numbers following 342 in 342.01–342.09, e.g., election law of Australia 342.9407, of New South Wales 342.94407, of African states 342.607, administrative regulations for elections in Australia 342.940702636</w:t>
      </w:r>
    </w:p>
    <w:p w:rsidR="002767BE" w:rsidRPr="00F01789" w:rsidRDefault="002767BE" w:rsidP="002767BE">
      <w:pPr>
        <w:keepNext/>
        <w:spacing w:after="120" w:line="22" w:lineRule="atLeast"/>
        <w:ind w:left="1080"/>
        <w:rPr>
          <w:rFonts w:ascii="Times New Roman" w:hAnsi="Times New Roman" w:cs="Times New Roman"/>
          <w:i/>
          <w:sz w:val="24"/>
          <w:szCs w:val="24"/>
        </w:rPr>
      </w:pPr>
      <w:r w:rsidRPr="00F01789">
        <w:rPr>
          <w:rFonts w:ascii="Times New Roman" w:hAnsi="Times New Roman" w:cs="Times New Roman"/>
          <w:i/>
          <w:sz w:val="24"/>
          <w:szCs w:val="24"/>
        </w:rPr>
        <w:t>. . .</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342.087 </w:t>
      </w:r>
      <w:r w:rsidRPr="00F01789">
        <w:rPr>
          <w:rFonts w:ascii="Times New Roman" w:hAnsi="Times New Roman" w:cs="Times New Roman"/>
          <w:sz w:val="24"/>
          <w:szCs w:val="24"/>
        </w:rPr>
        <w:tab/>
      </w:r>
      <w:r w:rsidRPr="00F01789">
        <w:rPr>
          <w:rFonts w:ascii="Times New Roman" w:hAnsi="Times New Roman" w:cs="Times New Roman"/>
          <w:sz w:val="24"/>
          <w:szCs w:val="24"/>
        </w:rPr>
        <w:tab/>
        <w:t>*Groups of people</w:t>
      </w:r>
    </w:p>
    <w:p w:rsidR="002767BE" w:rsidRPr="00F01789" w:rsidRDefault="002767BE" w:rsidP="002767BE">
      <w:pPr>
        <w:keepNext/>
        <w:spacing w:after="120" w:line="22" w:lineRule="atLeast"/>
        <w:ind w:left="1800"/>
        <w:rPr>
          <w:rFonts w:ascii="Times New Roman" w:hAnsi="Times New Roman" w:cs="Times New Roman"/>
          <w:sz w:val="24"/>
          <w:szCs w:val="24"/>
        </w:rPr>
      </w:pPr>
      <w:r w:rsidRPr="00F01789">
        <w:rPr>
          <w:rFonts w:ascii="Times New Roman" w:hAnsi="Times New Roman" w:cs="Times New Roman"/>
          <w:sz w:val="24"/>
          <w:szCs w:val="24"/>
        </w:rPr>
        <w:t>Including slaves</w:t>
      </w:r>
    </w:p>
    <w:p w:rsidR="002767BE" w:rsidRPr="00F01789" w:rsidRDefault="002767BE" w:rsidP="002767BE">
      <w:pPr>
        <w:keepNext/>
        <w:spacing w:after="120" w:line="22" w:lineRule="atLeast"/>
        <w:ind w:left="1800"/>
        <w:rPr>
          <w:rFonts w:ascii="Times New Roman" w:hAnsi="Times New Roman" w:cs="Times New Roman"/>
          <w:sz w:val="24"/>
          <w:szCs w:val="24"/>
        </w:rPr>
      </w:pPr>
      <w:r w:rsidRPr="00F01789">
        <w:rPr>
          <w:rFonts w:ascii="Times New Roman" w:hAnsi="Times New Roman" w:cs="Times New Roman"/>
          <w:sz w:val="24"/>
          <w:szCs w:val="24"/>
        </w:rPr>
        <w:t>Class here affirmative action, legal status</w:t>
      </w:r>
    </w:p>
    <w:p w:rsidR="002767BE" w:rsidRPr="00F01789" w:rsidRDefault="002767BE" w:rsidP="002767BE">
      <w:pPr>
        <w:keepNext/>
        <w:spacing w:after="120" w:line="22" w:lineRule="atLeast"/>
        <w:ind w:left="2160"/>
        <w:rPr>
          <w:rFonts w:ascii="Times New Roman" w:hAnsi="Times New Roman" w:cs="Times New Roman"/>
          <w:i/>
          <w:sz w:val="24"/>
          <w:szCs w:val="24"/>
        </w:rPr>
      </w:pPr>
      <w:r w:rsidRPr="00F01789">
        <w:rPr>
          <w:rFonts w:ascii="Times New Roman" w:hAnsi="Times New Roman" w:cs="Times New Roman"/>
          <w:i/>
          <w:sz w:val="24"/>
          <w:szCs w:val="24"/>
        </w:rPr>
        <w:t>For aliens, displaced persons, refugees, see 342.083</w:t>
      </w:r>
    </w:p>
    <w:p w:rsidR="002767BE" w:rsidRPr="00F01789" w:rsidRDefault="002767BE" w:rsidP="002767BE">
      <w:pPr>
        <w:keepNext/>
        <w:spacing w:after="120" w:line="22" w:lineRule="atLeast"/>
        <w:ind w:left="2160"/>
        <w:rPr>
          <w:rFonts w:ascii="Times New Roman" w:hAnsi="Times New Roman" w:cs="Times New Roman"/>
          <w:i/>
          <w:sz w:val="24"/>
          <w:szCs w:val="24"/>
        </w:rPr>
      </w:pPr>
      <w:r w:rsidRPr="00F01789">
        <w:rPr>
          <w:rFonts w:ascii="Times New Roman" w:hAnsi="Times New Roman" w:cs="Times New Roman"/>
          <w:i/>
          <w:sz w:val="24"/>
          <w:szCs w:val="24"/>
        </w:rPr>
        <w:t>See also 342.085 for rights and activities of individuals</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342 [.087 08] </w:t>
      </w: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t>Groups of people</w:t>
      </w:r>
    </w:p>
    <w:p w:rsidR="002767BE" w:rsidRPr="00F01789" w:rsidRDefault="002767BE" w:rsidP="002767BE">
      <w:pPr>
        <w:keepNext/>
        <w:spacing w:after="120" w:line="22" w:lineRule="atLeast"/>
        <w:ind w:left="2520"/>
        <w:rPr>
          <w:rFonts w:ascii="Times New Roman" w:hAnsi="Times New Roman" w:cs="Times New Roman"/>
          <w:sz w:val="24"/>
          <w:szCs w:val="24"/>
        </w:rPr>
      </w:pPr>
      <w:r w:rsidRPr="00F01789">
        <w:rPr>
          <w:rFonts w:ascii="Times New Roman" w:hAnsi="Times New Roman" w:cs="Times New Roman"/>
          <w:sz w:val="24"/>
          <w:szCs w:val="24"/>
        </w:rPr>
        <w:t>Do not use; class in 342.087</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342.087 2 </w:t>
      </w: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t>*Indigenous and aboriginal peoples</w:t>
      </w:r>
    </w:p>
    <w:p w:rsidR="002767BE" w:rsidRPr="00F01789" w:rsidRDefault="002767BE" w:rsidP="002767BE">
      <w:pPr>
        <w:keepNext/>
        <w:spacing w:after="120" w:line="22" w:lineRule="atLeast"/>
        <w:ind w:left="2160"/>
        <w:rPr>
          <w:rFonts w:ascii="Times New Roman" w:hAnsi="Times New Roman" w:cs="Times New Roman"/>
          <w:sz w:val="24"/>
          <w:szCs w:val="24"/>
        </w:rPr>
      </w:pPr>
      <w:r w:rsidRPr="00F01789">
        <w:rPr>
          <w:rFonts w:ascii="Times New Roman" w:hAnsi="Times New Roman" w:cs="Times New Roman"/>
          <w:sz w:val="24"/>
          <w:szCs w:val="24"/>
        </w:rPr>
        <w:t>Subdivisions are added for either or both topics in heading</w:t>
      </w:r>
    </w:p>
    <w:p w:rsidR="002767BE" w:rsidRPr="00F01789" w:rsidRDefault="002767BE" w:rsidP="002767BE">
      <w:pPr>
        <w:keepNext/>
        <w:spacing w:after="120" w:line="22" w:lineRule="atLeast"/>
        <w:ind w:left="2160"/>
        <w:rPr>
          <w:rFonts w:ascii="Times New Roman" w:hAnsi="Times New Roman" w:cs="Times New Roman"/>
          <w:sz w:val="24"/>
          <w:szCs w:val="24"/>
        </w:rPr>
      </w:pPr>
      <w:r w:rsidRPr="00F01789">
        <w:rPr>
          <w:rFonts w:ascii="Times New Roman" w:hAnsi="Times New Roman" w:cs="Times New Roman"/>
          <w:sz w:val="24"/>
          <w:szCs w:val="24"/>
        </w:rPr>
        <w:t>Class women in 342.0878</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342.087 3 </w:t>
      </w: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t>*Ethnic and national groups</w:t>
      </w:r>
    </w:p>
    <w:p w:rsidR="002767BE" w:rsidRPr="00F01789" w:rsidRDefault="002767BE" w:rsidP="002767BE">
      <w:pPr>
        <w:keepNext/>
        <w:spacing w:after="120" w:line="22" w:lineRule="atLeast"/>
        <w:ind w:left="2160"/>
        <w:rPr>
          <w:rFonts w:ascii="Times New Roman" w:hAnsi="Times New Roman" w:cs="Times New Roman"/>
          <w:sz w:val="24"/>
          <w:szCs w:val="24"/>
        </w:rPr>
      </w:pPr>
      <w:r w:rsidRPr="00F01789">
        <w:rPr>
          <w:rFonts w:ascii="Times New Roman" w:hAnsi="Times New Roman" w:cs="Times New Roman"/>
          <w:sz w:val="24"/>
          <w:szCs w:val="24"/>
        </w:rPr>
        <w:t>Class indigenous and aboriginal peoples of specific ethnic and national groups in 342.0872; class women of specific ethnic and national groups in 342.0878</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342.087 7 </w:t>
      </w: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t>*Age groups</w:t>
      </w:r>
    </w:p>
    <w:p w:rsidR="002767BE" w:rsidRPr="00F01789" w:rsidRDefault="002767BE" w:rsidP="002767BE">
      <w:pPr>
        <w:keepNext/>
        <w:spacing w:after="120" w:line="22" w:lineRule="atLeast"/>
        <w:ind w:left="2160"/>
        <w:rPr>
          <w:rFonts w:ascii="Times New Roman" w:hAnsi="Times New Roman" w:cs="Times New Roman"/>
          <w:sz w:val="24"/>
          <w:szCs w:val="24"/>
        </w:rPr>
      </w:pPr>
      <w:r w:rsidRPr="00F01789">
        <w:rPr>
          <w:rFonts w:ascii="Times New Roman" w:hAnsi="Times New Roman" w:cs="Times New Roman"/>
          <w:sz w:val="24"/>
          <w:szCs w:val="24"/>
        </w:rPr>
        <w:t>Class women regardless of age group in 342.0878</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342.087 72 </w:t>
      </w: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t>*Young people</w:t>
      </w:r>
    </w:p>
    <w:p w:rsidR="002767BE" w:rsidRPr="00F01789" w:rsidRDefault="002767BE" w:rsidP="002767BE">
      <w:pPr>
        <w:keepNext/>
        <w:spacing w:after="120" w:line="22" w:lineRule="atLeast"/>
        <w:ind w:left="2520"/>
        <w:rPr>
          <w:rFonts w:ascii="Times New Roman" w:hAnsi="Times New Roman" w:cs="Times New Roman"/>
          <w:sz w:val="24"/>
          <w:szCs w:val="24"/>
        </w:rPr>
      </w:pPr>
      <w:r w:rsidRPr="00F01789">
        <w:rPr>
          <w:rFonts w:ascii="Times New Roman" w:hAnsi="Times New Roman" w:cs="Times New Roman"/>
          <w:sz w:val="24"/>
          <w:szCs w:val="24"/>
        </w:rPr>
        <w:t>Class here children</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342.087 74 </w:t>
      </w: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t>*People in late adulthood</w:t>
      </w:r>
    </w:p>
    <w:p w:rsidR="002767BE" w:rsidRPr="00F01789" w:rsidRDefault="002767BE" w:rsidP="002767BE">
      <w:pPr>
        <w:keepNext/>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342.087 8 </w:t>
      </w: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t>*Women</w:t>
      </w:r>
    </w:p>
    <w:p w:rsidR="002767BE" w:rsidRPr="00F01789" w:rsidRDefault="002767BE" w:rsidP="002767BE">
      <w:pPr>
        <w:keepNext/>
        <w:spacing w:after="120" w:line="22" w:lineRule="atLeast"/>
        <w:ind w:left="2160"/>
        <w:rPr>
          <w:rFonts w:ascii="Times New Roman" w:hAnsi="Times New Roman" w:cs="Times New Roman"/>
          <w:sz w:val="24"/>
          <w:szCs w:val="24"/>
        </w:rPr>
      </w:pPr>
      <w:r w:rsidRPr="00F01789">
        <w:rPr>
          <w:rFonts w:ascii="Times New Roman" w:hAnsi="Times New Roman" w:cs="Times New Roman"/>
          <w:sz w:val="24"/>
          <w:szCs w:val="24"/>
        </w:rPr>
        <w:t>Including abortion rights</w:t>
      </w:r>
    </w:p>
    <w:p w:rsidR="002767BE" w:rsidRPr="00F01789" w:rsidRDefault="002767BE" w:rsidP="002767BE">
      <w:pPr>
        <w:keepNext/>
        <w:suppressLineNumbers/>
        <w:spacing w:line="22" w:lineRule="atLeast"/>
        <w:ind w:left="2160"/>
        <w:rPr>
          <w:rFonts w:ascii="Times New Roman" w:hAnsi="Times New Roman" w:cs="Times New Roman"/>
          <w:sz w:val="24"/>
          <w:szCs w:val="24"/>
        </w:rPr>
      </w:pPr>
      <w:r w:rsidRPr="00F01789">
        <w:rPr>
          <w:rFonts w:ascii="Times New Roman" w:hAnsi="Times New Roman" w:cs="Times New Roman"/>
          <w:sz w:val="24"/>
          <w:szCs w:val="24"/>
        </w:rPr>
        <w:t>Class comprehensive works on abortion in 342.084</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lastRenderedPageBreak/>
        <w:t xml:space="preserve">Here again a partial T1—08 development is found.  However, this time ethnic and national groups, and more particularly, indigenous and aboriginal peoples of specific ethnic and national groups, are </w:t>
      </w:r>
      <w:r w:rsidRPr="00F01789">
        <w:rPr>
          <w:rFonts w:ascii="Times New Roman" w:hAnsi="Times New Roman" w:cs="Times New Roman"/>
          <w:i/>
          <w:sz w:val="24"/>
          <w:szCs w:val="24"/>
        </w:rPr>
        <w:t>not</w:t>
      </w:r>
      <w:r w:rsidRPr="00F01789">
        <w:rPr>
          <w:rFonts w:ascii="Times New Roman" w:hAnsi="Times New Roman" w:cs="Times New Roman"/>
          <w:sz w:val="24"/>
          <w:szCs w:val="24"/>
        </w:rPr>
        <w:t xml:space="preserve"> classed in 342.087.  </w:t>
      </w:r>
      <w:proofErr w:type="spellStart"/>
      <w:r w:rsidRPr="00F01789">
        <w:rPr>
          <w:rFonts w:ascii="Times New Roman" w:hAnsi="Times New Roman" w:cs="Times New Roman"/>
          <w:sz w:val="24"/>
          <w:szCs w:val="24"/>
        </w:rPr>
        <w:t>Tomren’s</w:t>
      </w:r>
      <w:proofErr w:type="spellEnd"/>
      <w:r w:rsidRPr="00F01789">
        <w:rPr>
          <w:rFonts w:ascii="Times New Roman" w:hAnsi="Times New Roman" w:cs="Times New Roman"/>
          <w:sz w:val="24"/>
          <w:szCs w:val="24"/>
        </w:rPr>
        <w:t xml:space="preserve"> example therefore does not apply to Native Americans, but does apply to groups of people other than indigenous and aboriginal peoples, ethnic and national groups, age groups, and women.  We should therefore still address it.</w:t>
      </w:r>
      <w:r w:rsidR="00F27B03" w:rsidRPr="00F01789">
        <w:rPr>
          <w:rFonts w:ascii="Times New Roman" w:hAnsi="Times New Roman" w:cs="Times New Roman"/>
          <w:sz w:val="24"/>
          <w:szCs w:val="24"/>
        </w:rPr>
        <w:t xml:space="preserve">  This would include a future investigation into whether the use of T1—08 should be regularized here.  </w:t>
      </w:r>
    </w:p>
    <w:p w:rsidR="002767BE" w:rsidRPr="00F01789" w:rsidRDefault="00F27B03" w:rsidP="002767BE">
      <w:pPr>
        <w:spacing w:after="12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In the meantime—as </w:t>
      </w:r>
      <w:r w:rsidR="002767BE" w:rsidRPr="00F01789">
        <w:rPr>
          <w:rFonts w:ascii="Times New Roman" w:hAnsi="Times New Roman" w:cs="Times New Roman"/>
          <w:sz w:val="24"/>
          <w:szCs w:val="24"/>
        </w:rPr>
        <w:t>it turns out</w:t>
      </w:r>
      <w:r w:rsidRPr="00F01789">
        <w:rPr>
          <w:rFonts w:ascii="Times New Roman" w:hAnsi="Times New Roman" w:cs="Times New Roman"/>
          <w:sz w:val="24"/>
          <w:szCs w:val="24"/>
        </w:rPr>
        <w:t>—t</w:t>
      </w:r>
      <w:r w:rsidR="002767BE" w:rsidRPr="00F01789">
        <w:rPr>
          <w:rFonts w:ascii="Times New Roman" w:hAnsi="Times New Roman" w:cs="Times New Roman"/>
          <w:sz w:val="24"/>
          <w:szCs w:val="24"/>
        </w:rPr>
        <w:t>hese are the only two contexts in the DDC where T1—08 concepts are classed in notation that does not ultimately permit differentiation among those concepts.  And 346.73013 and 342.73087 are the only two built numbers for which captions need to be designated.  As noted, the RI Capacity (Law)—United States has already been designated as the caption for 346.730</w:t>
      </w:r>
      <w:r w:rsidR="007847E7" w:rsidRPr="00F01789">
        <w:rPr>
          <w:rFonts w:ascii="Times New Roman" w:hAnsi="Times New Roman" w:cs="Times New Roman"/>
          <w:sz w:val="24"/>
          <w:szCs w:val="24"/>
        </w:rPr>
        <w:t>13.  Either of the following RIs</w:t>
      </w:r>
      <w:r w:rsidR="002767BE" w:rsidRPr="00F01789">
        <w:rPr>
          <w:rFonts w:ascii="Times New Roman" w:hAnsi="Times New Roman" w:cs="Times New Roman"/>
          <w:sz w:val="24"/>
          <w:szCs w:val="24"/>
        </w:rPr>
        <w:t xml:space="preserve"> could reasonably be designated as the caption for 342.73087:</w:t>
      </w:r>
    </w:p>
    <w:p w:rsidR="002767BE" w:rsidRPr="00F01789" w:rsidRDefault="002767BE" w:rsidP="002767BE">
      <w:pPr>
        <w:spacing w:after="0" w:line="22" w:lineRule="atLeast"/>
        <w:rPr>
          <w:rFonts w:ascii="Times New Roman" w:hAnsi="Times New Roman" w:cs="Times New Roman"/>
          <w:sz w:val="24"/>
          <w:szCs w:val="24"/>
        </w:rPr>
      </w:pPr>
      <w:r w:rsidRPr="00F01789">
        <w:rPr>
          <w:rFonts w:ascii="Times New Roman" w:hAnsi="Times New Roman" w:cs="Times New Roman"/>
          <w:sz w:val="24"/>
          <w:szCs w:val="24"/>
        </w:rPr>
        <w:tab/>
        <w:t xml:space="preserve">Social groups—legal status—constitutional law—United States </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ab/>
        <w:t xml:space="preserve">Social groups—civil and human rights—law—United States </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 (Yes, that was a lot of material to go through for the designation of a single caption for a built number, but the principle was important, and the exercise of determining if additional contexts of the same nature exist elsewhere was needful.)</w:t>
      </w:r>
    </w:p>
    <w:p w:rsidR="002767BE" w:rsidRPr="00F01789" w:rsidRDefault="002767BE" w:rsidP="002767BE">
      <w:pPr>
        <w:spacing w:line="22" w:lineRule="atLeast"/>
        <w:rPr>
          <w:rFonts w:ascii="Times New Roman" w:hAnsi="Times New Roman" w:cs="Times New Roman"/>
          <w:b/>
          <w:sz w:val="24"/>
          <w:szCs w:val="24"/>
        </w:rPr>
      </w:pPr>
      <w:proofErr w:type="gramStart"/>
      <w:r w:rsidRPr="00F01789">
        <w:rPr>
          <w:rFonts w:ascii="Times New Roman" w:hAnsi="Times New Roman" w:cs="Times New Roman"/>
          <w:b/>
          <w:sz w:val="24"/>
          <w:szCs w:val="24"/>
        </w:rPr>
        <w:t>Issue 2.</w:t>
      </w:r>
      <w:proofErr w:type="gramEnd"/>
      <w:r w:rsidRPr="00F01789">
        <w:rPr>
          <w:rFonts w:ascii="Times New Roman" w:hAnsi="Times New Roman" w:cs="Times New Roman"/>
          <w:b/>
          <w:sz w:val="24"/>
          <w:szCs w:val="24"/>
        </w:rPr>
        <w:t xml:space="preserve">  Native American topics with literary warrant</w:t>
      </w:r>
    </w:p>
    <w:p w:rsidR="007B4AEF" w:rsidRPr="00F01789" w:rsidRDefault="007B4AEF" w:rsidP="007B4AEF">
      <w:pPr>
        <w:spacing w:line="22" w:lineRule="atLeast"/>
        <w:rPr>
          <w:rFonts w:ascii="Times New Roman" w:hAnsi="Times New Roman" w:cs="Times New Roman"/>
          <w:bCs/>
          <w:sz w:val="24"/>
          <w:szCs w:val="24"/>
        </w:rPr>
      </w:pPr>
      <w:r w:rsidRPr="00F01789">
        <w:rPr>
          <w:rFonts w:ascii="Times New Roman" w:hAnsi="Times New Roman" w:cs="Times New Roman"/>
          <w:bCs/>
          <w:sz w:val="24"/>
          <w:szCs w:val="24"/>
        </w:rPr>
        <w:t xml:space="preserve">Using the structure of Library of Congress Subject Headings and the classified content of </w:t>
      </w:r>
      <w:proofErr w:type="spellStart"/>
      <w:r w:rsidRPr="00F01789">
        <w:rPr>
          <w:rFonts w:ascii="Times New Roman" w:hAnsi="Times New Roman" w:cs="Times New Roman"/>
          <w:bCs/>
          <w:sz w:val="24"/>
          <w:szCs w:val="24"/>
        </w:rPr>
        <w:t>WorldCat</w:t>
      </w:r>
      <w:proofErr w:type="spellEnd"/>
      <w:r w:rsidRPr="00F01789">
        <w:rPr>
          <w:rFonts w:ascii="Times New Roman" w:hAnsi="Times New Roman" w:cs="Times New Roman"/>
          <w:bCs/>
          <w:sz w:val="24"/>
          <w:szCs w:val="24"/>
        </w:rPr>
        <w:t>, we have identified a set of Native America</w:t>
      </w:r>
      <w:r w:rsidR="00747E6E" w:rsidRPr="00F01789">
        <w:rPr>
          <w:rFonts w:ascii="Times New Roman" w:hAnsi="Times New Roman" w:cs="Times New Roman"/>
          <w:bCs/>
          <w:sz w:val="24"/>
          <w:szCs w:val="24"/>
        </w:rPr>
        <w:t>n</w:t>
      </w:r>
      <w:r w:rsidRPr="00F01789">
        <w:rPr>
          <w:rFonts w:ascii="Times New Roman" w:hAnsi="Times New Roman" w:cs="Times New Roman"/>
          <w:bCs/>
          <w:sz w:val="24"/>
          <w:szCs w:val="24"/>
        </w:rPr>
        <w:t xml:space="preserve"> topics that warrant inclusion in the DDC</w:t>
      </w:r>
      <w:r w:rsidR="00747E6E" w:rsidRPr="00F01789">
        <w:rPr>
          <w:rFonts w:ascii="Times New Roman" w:hAnsi="Times New Roman" w:cs="Times New Roman"/>
          <w:bCs/>
          <w:sz w:val="24"/>
          <w:szCs w:val="24"/>
        </w:rPr>
        <w:t xml:space="preserve"> by way of editorially mapped LCSHs</w:t>
      </w:r>
      <w:r w:rsidRPr="00F01789">
        <w:rPr>
          <w:rFonts w:ascii="Times New Roman" w:hAnsi="Times New Roman" w:cs="Times New Roman"/>
          <w:bCs/>
          <w:sz w:val="24"/>
          <w:szCs w:val="24"/>
        </w:rPr>
        <w:t xml:space="preserve">.  The table in Appendix A gives the topic, any current treatment in </w:t>
      </w:r>
      <w:r w:rsidR="00747E6E" w:rsidRPr="00F01789">
        <w:rPr>
          <w:rFonts w:ascii="Times New Roman" w:hAnsi="Times New Roman" w:cs="Times New Roman"/>
          <w:bCs/>
          <w:sz w:val="24"/>
          <w:szCs w:val="24"/>
        </w:rPr>
        <w:t>the DDC, and the proposed treatment.</w:t>
      </w:r>
    </w:p>
    <w:p w:rsidR="002767BE" w:rsidRPr="00F01789" w:rsidRDefault="002767BE" w:rsidP="002767BE">
      <w:pPr>
        <w:spacing w:line="22" w:lineRule="atLeast"/>
        <w:rPr>
          <w:rFonts w:ascii="Times New Roman" w:hAnsi="Times New Roman" w:cs="Times New Roman"/>
          <w:b/>
          <w:sz w:val="24"/>
          <w:szCs w:val="24"/>
        </w:rPr>
      </w:pPr>
      <w:proofErr w:type="gramStart"/>
      <w:r w:rsidRPr="00F01789">
        <w:rPr>
          <w:rFonts w:ascii="Times New Roman" w:hAnsi="Times New Roman" w:cs="Times New Roman"/>
          <w:b/>
          <w:sz w:val="24"/>
          <w:szCs w:val="24"/>
        </w:rPr>
        <w:t>Issue 3.</w:t>
      </w:r>
      <w:proofErr w:type="gramEnd"/>
      <w:r w:rsidRPr="00F01789">
        <w:rPr>
          <w:rFonts w:ascii="Times New Roman" w:hAnsi="Times New Roman" w:cs="Times New Roman"/>
          <w:b/>
          <w:sz w:val="24"/>
          <w:szCs w:val="24"/>
        </w:rPr>
        <w:t xml:space="preserve">  Native American groups as sovereign nations</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The relationship between Native American tribes and the federal government of the United States is complex and has shifted over time, depending on the emphasis given to “two competing theories of tribal sovereignty: first, the tribes have inherent powers of sovereignty that predate the ‘discovery’ of America by Columbus; and second, the tribes have only those attributes of sovereignty that Congress gives them” (Philip J. </w:t>
      </w:r>
      <w:proofErr w:type="spellStart"/>
      <w:r w:rsidRPr="00F01789">
        <w:rPr>
          <w:rFonts w:ascii="Times New Roman" w:hAnsi="Times New Roman" w:cs="Times New Roman"/>
          <w:sz w:val="24"/>
          <w:szCs w:val="24"/>
        </w:rPr>
        <w:t>Prygoski</w:t>
      </w:r>
      <w:proofErr w:type="spellEnd"/>
      <w:r w:rsidRPr="00F01789">
        <w:rPr>
          <w:rFonts w:ascii="Times New Roman" w:hAnsi="Times New Roman" w:cs="Times New Roman"/>
          <w:sz w:val="24"/>
          <w:szCs w:val="24"/>
        </w:rPr>
        <w:t>, “</w:t>
      </w:r>
      <w:hyperlink r:id="rId9" w:history="1">
        <w:r w:rsidRPr="00F01789">
          <w:rPr>
            <w:rStyle w:val="Hyperlink"/>
            <w:rFonts w:ascii="Times New Roman" w:hAnsi="Times New Roman" w:cs="Times New Roman"/>
            <w:sz w:val="24"/>
            <w:szCs w:val="24"/>
          </w:rPr>
          <w:t>From Marshall to Marshall:  The Supreme Court's changing stance on tribal sovereignty</w:t>
        </w:r>
      </w:hyperlink>
      <w:r w:rsidR="00E37DCE" w:rsidRPr="00F01789">
        <w:t>)</w:t>
      </w:r>
      <w:r w:rsidRPr="00F01789">
        <w:rPr>
          <w:rFonts w:ascii="Times New Roman" w:hAnsi="Times New Roman" w:cs="Times New Roman"/>
          <w:sz w:val="24"/>
          <w:szCs w:val="24"/>
        </w:rPr>
        <w:t xml:space="preserve">.”   </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As described on the Wisconsin Historical Society website:  </w:t>
      </w:r>
    </w:p>
    <w:p w:rsidR="002767BE" w:rsidRPr="00F01789" w:rsidRDefault="002767BE" w:rsidP="002767BE">
      <w:pPr>
        <w:spacing w:line="22" w:lineRule="atLeast"/>
        <w:ind w:left="360"/>
        <w:rPr>
          <w:rFonts w:ascii="Times New Roman" w:hAnsi="Times New Roman" w:cs="Times New Roman"/>
          <w:sz w:val="24"/>
          <w:szCs w:val="24"/>
        </w:rPr>
      </w:pPr>
      <w:r w:rsidRPr="00F01789">
        <w:rPr>
          <w:rFonts w:ascii="Times New Roman" w:hAnsi="Times New Roman" w:cs="Times New Roman"/>
          <w:sz w:val="24"/>
          <w:szCs w:val="24"/>
        </w:rPr>
        <w:t>In the United States, the federal government recognizes Indian tribes as independent and sovereign powers. Sovereignty is the right of a nation or group of people to be self-governing. Indians are United States citizens and also citizens of their tribes. Like other Americans, Indians are subject to federal laws, but they are not always subject to state laws because Indian reservations are held in trust by the federal government. A government-to-government relationship exists between each sovereign tribe and the U.S. government. . . .</w:t>
      </w:r>
    </w:p>
    <w:p w:rsidR="002767BE" w:rsidRPr="00F01789" w:rsidRDefault="002767BE" w:rsidP="002767BE">
      <w:pPr>
        <w:spacing w:line="22" w:lineRule="atLeast"/>
        <w:ind w:left="360"/>
        <w:rPr>
          <w:rFonts w:ascii="Times New Roman" w:hAnsi="Times New Roman" w:cs="Times New Roman"/>
          <w:sz w:val="24"/>
          <w:szCs w:val="24"/>
        </w:rPr>
      </w:pPr>
      <w:r w:rsidRPr="00F01789">
        <w:rPr>
          <w:rFonts w:ascii="Times New Roman" w:hAnsi="Times New Roman" w:cs="Times New Roman"/>
          <w:sz w:val="24"/>
          <w:szCs w:val="24"/>
        </w:rPr>
        <w:t xml:space="preserve">The U.S. Constitution guaranteed the tribes' sovereignty, yet throughout history the actual status of Indian tribes has been contested. In the early nineteenth century, as waves of white settlers moved west, Indians found it increasingly more difficult to maintain their status as </w:t>
      </w:r>
      <w:r w:rsidRPr="00F01789">
        <w:rPr>
          <w:rFonts w:ascii="Times New Roman" w:hAnsi="Times New Roman" w:cs="Times New Roman"/>
          <w:sz w:val="24"/>
          <w:szCs w:val="24"/>
        </w:rPr>
        <w:lastRenderedPageBreak/>
        <w:t>independent nations because the U.S. did little to protect their rights. In 1832, Chief Justice John Marshall defined the limits of Indian sovereignty in the case of Worcester v. Georgia. Marshall maintained that Indian tribes had been treated as independent and sovereign nations since the arrival of Europeans, but that the various treaties that put tribes under the protection of the United States terminated their status as independent nations. Instead, Marshall termed them “domestic dependent nations” which meant that the tribes retained the right to regulate internal tribal affairs but they could not make agreements with any nation other than the United States.</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In the DDC are Native American tribes/nations “independent and sovereign powers,” as in the first paragraph above, or are they “domestic dependent nations,” as in the second paragraph?  The Manual note at 340.52 Law and </w:t>
      </w:r>
      <w:proofErr w:type="gramStart"/>
      <w:r w:rsidRPr="00F01789">
        <w:rPr>
          <w:rFonts w:ascii="Times New Roman" w:hAnsi="Times New Roman" w:cs="Times New Roman"/>
          <w:sz w:val="24"/>
          <w:szCs w:val="24"/>
        </w:rPr>
        <w:t>indigenous peoples currently reads</w:t>
      </w:r>
      <w:proofErr w:type="gramEnd"/>
      <w:r w:rsidRPr="00F01789">
        <w:rPr>
          <w:rFonts w:ascii="Times New Roman" w:hAnsi="Times New Roman" w:cs="Times New Roman"/>
          <w:sz w:val="24"/>
          <w:szCs w:val="24"/>
        </w:rPr>
        <w:t xml:space="preserve"> as follows:</w:t>
      </w:r>
    </w:p>
    <w:p w:rsidR="002767BE" w:rsidRPr="00F01789" w:rsidRDefault="002767BE" w:rsidP="002767BE">
      <w:pPr>
        <w:spacing w:line="22" w:lineRule="atLeast"/>
        <w:ind w:left="360"/>
        <w:rPr>
          <w:rFonts w:ascii="Times New Roman" w:hAnsi="Times New Roman" w:cs="Times New Roman"/>
          <w:sz w:val="24"/>
          <w:szCs w:val="24"/>
        </w:rPr>
      </w:pPr>
      <w:r w:rsidRPr="00F01789">
        <w:rPr>
          <w:rFonts w:ascii="Times New Roman" w:hAnsi="Times New Roman" w:cs="Times New Roman"/>
          <w:sz w:val="24"/>
          <w:szCs w:val="24"/>
        </w:rPr>
        <w:t>Use 340.52 for laws of indigenous peoples that had legal systems of their own prior to their incorporation into the national systems of other groups, e.g., laws of North American native peoples before becoming a part of the United States 340.5273.  Use 342–347, plus notation 089 from Table 1, for the laws of such groups on a specific subject, e.g., family law of North American native peoples 346.01508997.</w:t>
      </w:r>
    </w:p>
    <w:p w:rsidR="002767BE" w:rsidRPr="00F01789" w:rsidRDefault="002767BE" w:rsidP="002767BE">
      <w:pPr>
        <w:spacing w:line="22" w:lineRule="atLeast"/>
        <w:ind w:left="360"/>
        <w:rPr>
          <w:rFonts w:ascii="Times New Roman" w:hAnsi="Times New Roman" w:cs="Times New Roman"/>
          <w:sz w:val="24"/>
          <w:szCs w:val="24"/>
        </w:rPr>
      </w:pPr>
      <w:r w:rsidRPr="00F01789">
        <w:rPr>
          <w:rFonts w:ascii="Times New Roman" w:hAnsi="Times New Roman" w:cs="Times New Roman"/>
          <w:sz w:val="24"/>
          <w:szCs w:val="24"/>
        </w:rPr>
        <w:t xml:space="preserve">Use 341 for the relations between indigenous peoples and a nation established in their territory before their incorporation into the nation, e.g., treaties between the United States and </w:t>
      </w:r>
      <w:proofErr w:type="gramStart"/>
      <w:r w:rsidRPr="00F01789">
        <w:rPr>
          <w:rFonts w:ascii="Times New Roman" w:hAnsi="Times New Roman" w:cs="Times New Roman"/>
          <w:sz w:val="24"/>
          <w:szCs w:val="24"/>
        </w:rPr>
        <w:t>native</w:t>
      </w:r>
      <w:proofErr w:type="gramEnd"/>
      <w:r w:rsidRPr="00F01789">
        <w:rPr>
          <w:rFonts w:ascii="Times New Roman" w:hAnsi="Times New Roman" w:cs="Times New Roman"/>
          <w:sz w:val="24"/>
          <w:szCs w:val="24"/>
        </w:rPr>
        <w:t xml:space="preserve"> American peoples on territorial matters 341.42026673008997.</w:t>
      </w:r>
    </w:p>
    <w:p w:rsidR="002767BE" w:rsidRPr="00F01789" w:rsidRDefault="002767BE" w:rsidP="002767BE">
      <w:pPr>
        <w:spacing w:line="22" w:lineRule="atLeast"/>
        <w:ind w:left="360"/>
        <w:rPr>
          <w:rFonts w:ascii="Times New Roman" w:hAnsi="Times New Roman" w:cs="Times New Roman"/>
          <w:sz w:val="24"/>
          <w:szCs w:val="24"/>
        </w:rPr>
      </w:pPr>
      <w:r w:rsidRPr="00F01789">
        <w:rPr>
          <w:rFonts w:ascii="Times New Roman" w:hAnsi="Times New Roman" w:cs="Times New Roman"/>
          <w:sz w:val="24"/>
          <w:szCs w:val="24"/>
        </w:rPr>
        <w:t>Use the numbers of the specific jurisdiction in 342–349 for the relations between an indigenous people and a nation established in its territory after its incorporation into the nation, e.g., law regulating nursing services for Aboriginal Australians 344.9404140899915, legal status of Aboriginal Australians 346.94013.</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Here the perspective is that Native American tribes/nations are, first and foremost, North American native </w:t>
      </w:r>
      <w:r w:rsidRPr="00F01789">
        <w:rPr>
          <w:rFonts w:ascii="Times New Roman" w:hAnsi="Times New Roman" w:cs="Times New Roman"/>
          <w:i/>
          <w:sz w:val="24"/>
          <w:szCs w:val="24"/>
        </w:rPr>
        <w:t>peoples</w:t>
      </w:r>
      <w:r w:rsidRPr="00F01789">
        <w:rPr>
          <w:rFonts w:ascii="Times New Roman" w:hAnsi="Times New Roman" w:cs="Times New Roman"/>
          <w:sz w:val="24"/>
          <w:szCs w:val="24"/>
        </w:rPr>
        <w:t xml:space="preserve"> and are represented by T1—089, plus T5—97* notation.  </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What can we do that would also recognize, for example, the Navajo Nation?  But first, what </w:t>
      </w:r>
      <w:r w:rsidRPr="00F01789">
        <w:rPr>
          <w:rFonts w:ascii="Times New Roman" w:hAnsi="Times New Roman" w:cs="Times New Roman"/>
          <w:i/>
          <w:sz w:val="24"/>
          <w:szCs w:val="24"/>
        </w:rPr>
        <w:t xml:space="preserve">is </w:t>
      </w:r>
      <w:r w:rsidRPr="00F01789">
        <w:rPr>
          <w:rFonts w:ascii="Times New Roman" w:hAnsi="Times New Roman" w:cs="Times New Roman"/>
          <w:sz w:val="24"/>
          <w:szCs w:val="24"/>
        </w:rPr>
        <w:t xml:space="preserve">the Navajo Nation?  </w:t>
      </w:r>
      <w:proofErr w:type="gramStart"/>
      <w:r w:rsidRPr="00F01789">
        <w:rPr>
          <w:rFonts w:ascii="Times New Roman" w:hAnsi="Times New Roman" w:cs="Times New Roman"/>
          <w:sz w:val="24"/>
          <w:szCs w:val="24"/>
        </w:rPr>
        <w:t>From the History page of its own website:  “The Navajo Nation extends into the states of Utah, Arizona and New Mexico, covering over 27,000 square miles of unparalleled beauty.</w:t>
      </w:r>
      <w:proofErr w:type="gramEnd"/>
      <w:r w:rsidRPr="00F01789">
        <w:rPr>
          <w:rFonts w:ascii="Times New Roman" w:hAnsi="Times New Roman" w:cs="Times New Roman"/>
          <w:sz w:val="24"/>
          <w:szCs w:val="24"/>
        </w:rPr>
        <w:t xml:space="preserve"> </w:t>
      </w:r>
      <w:proofErr w:type="spellStart"/>
      <w:r w:rsidRPr="00F01789">
        <w:rPr>
          <w:rFonts w:ascii="Times New Roman" w:hAnsi="Times New Roman" w:cs="Times New Roman"/>
          <w:sz w:val="24"/>
          <w:szCs w:val="24"/>
        </w:rPr>
        <w:t>Diné</w:t>
      </w:r>
      <w:proofErr w:type="spellEnd"/>
      <w:r w:rsidRPr="00F01789">
        <w:rPr>
          <w:rFonts w:ascii="Times New Roman" w:hAnsi="Times New Roman" w:cs="Times New Roman"/>
          <w:sz w:val="24"/>
          <w:szCs w:val="24"/>
        </w:rPr>
        <w:t xml:space="preserve"> </w:t>
      </w:r>
      <w:proofErr w:type="spellStart"/>
      <w:r w:rsidRPr="00F01789">
        <w:rPr>
          <w:rFonts w:ascii="Times New Roman" w:hAnsi="Times New Roman" w:cs="Times New Roman"/>
          <w:sz w:val="24"/>
          <w:szCs w:val="24"/>
        </w:rPr>
        <w:t>Bikéyah</w:t>
      </w:r>
      <w:proofErr w:type="spellEnd"/>
      <w:r w:rsidRPr="00F01789">
        <w:rPr>
          <w:rFonts w:ascii="Times New Roman" w:hAnsi="Times New Roman" w:cs="Times New Roman"/>
          <w:sz w:val="24"/>
          <w:szCs w:val="24"/>
        </w:rPr>
        <w:t xml:space="preserve">, or </w:t>
      </w:r>
      <w:proofErr w:type="spellStart"/>
      <w:r w:rsidRPr="00F01789">
        <w:rPr>
          <w:rFonts w:ascii="Times New Roman" w:hAnsi="Times New Roman" w:cs="Times New Roman"/>
          <w:sz w:val="24"/>
          <w:szCs w:val="24"/>
        </w:rPr>
        <w:t>Navajoland</w:t>
      </w:r>
      <w:proofErr w:type="spellEnd"/>
      <w:r w:rsidRPr="00F01789">
        <w:rPr>
          <w:rFonts w:ascii="Times New Roman" w:hAnsi="Times New Roman" w:cs="Times New Roman"/>
          <w:sz w:val="24"/>
          <w:szCs w:val="24"/>
        </w:rPr>
        <w:t xml:space="preserve">, is larger than 10 of the 50 states in America.”   According to this description, the Navajo Nation is a geographic area, a T2 concept.  </w:t>
      </w:r>
      <w:proofErr w:type="gramStart"/>
      <w:r w:rsidRPr="00F01789">
        <w:rPr>
          <w:rFonts w:ascii="Times New Roman" w:hAnsi="Times New Roman" w:cs="Times New Roman"/>
          <w:sz w:val="24"/>
          <w:szCs w:val="24"/>
        </w:rPr>
        <w:t>This accords</w:t>
      </w:r>
      <w:proofErr w:type="gramEnd"/>
      <w:r w:rsidRPr="00F01789">
        <w:rPr>
          <w:rFonts w:ascii="Times New Roman" w:hAnsi="Times New Roman" w:cs="Times New Roman"/>
          <w:sz w:val="24"/>
          <w:szCs w:val="24"/>
        </w:rPr>
        <w:t xml:space="preserve"> with the official list of federally recognized tribes in which the name of many tribes/nations indicates a geographic location and also accords with the pattern throughout the DDC of designating jurisdictions and countries using T2 notation.  Moreover, the LCSHs for Native American tribal entities are given as 151s.  All of these observations support </w:t>
      </w:r>
      <w:r w:rsidR="00000DA9" w:rsidRPr="00F01789">
        <w:rPr>
          <w:rFonts w:ascii="Times New Roman" w:hAnsi="Times New Roman" w:cs="Times New Roman"/>
          <w:sz w:val="24"/>
          <w:szCs w:val="24"/>
        </w:rPr>
        <w:t xml:space="preserve">treating </w:t>
      </w:r>
      <w:r w:rsidR="00201DA9" w:rsidRPr="00F01789">
        <w:rPr>
          <w:rFonts w:ascii="Times New Roman" w:hAnsi="Times New Roman" w:cs="Times New Roman"/>
          <w:sz w:val="24"/>
          <w:szCs w:val="24"/>
        </w:rPr>
        <w:t xml:space="preserve">federally recognized </w:t>
      </w:r>
      <w:r w:rsidRPr="00F01789">
        <w:rPr>
          <w:rFonts w:ascii="Times New Roman" w:hAnsi="Times New Roman" w:cs="Times New Roman"/>
          <w:sz w:val="24"/>
          <w:szCs w:val="24"/>
        </w:rPr>
        <w:t>Native American tribes/nations</w:t>
      </w:r>
      <w:r w:rsidR="00000DA9" w:rsidRPr="00F01789">
        <w:rPr>
          <w:rFonts w:ascii="Times New Roman" w:hAnsi="Times New Roman" w:cs="Times New Roman"/>
          <w:sz w:val="24"/>
          <w:szCs w:val="24"/>
        </w:rPr>
        <w:t xml:space="preserve"> as </w:t>
      </w:r>
      <w:r w:rsidRPr="00F01789">
        <w:rPr>
          <w:rFonts w:ascii="Times New Roman" w:hAnsi="Times New Roman" w:cs="Times New Roman"/>
          <w:sz w:val="24"/>
          <w:szCs w:val="24"/>
        </w:rPr>
        <w:t>T2</w:t>
      </w:r>
      <w:r w:rsidR="00000DA9" w:rsidRPr="00F01789">
        <w:rPr>
          <w:rFonts w:ascii="Times New Roman" w:hAnsi="Times New Roman" w:cs="Times New Roman"/>
          <w:sz w:val="24"/>
          <w:szCs w:val="24"/>
        </w:rPr>
        <w:t xml:space="preserve"> concepts</w:t>
      </w:r>
      <w:r w:rsidRPr="00F01789">
        <w:rPr>
          <w:rFonts w:ascii="Times New Roman" w:hAnsi="Times New Roman" w:cs="Times New Roman"/>
          <w:sz w:val="24"/>
          <w:szCs w:val="24"/>
        </w:rPr>
        <w:t>.</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We do not mean thereby to suggest a change in how treaties between Native American indigenous peoples and the United States are shown in the 340s, however.   The establishment of Native American reservations roughly corresponds to the time when the making of additional treaties with Native American tribes was prohibited.  Thus, if the association of Native American tribes/nations with T2 notation were based on territorial sovereignty as circumscribed by the </w:t>
      </w:r>
      <w:r w:rsidRPr="00F01789">
        <w:rPr>
          <w:rFonts w:ascii="Times New Roman" w:hAnsi="Times New Roman" w:cs="Times New Roman"/>
          <w:sz w:val="24"/>
          <w:szCs w:val="24"/>
        </w:rPr>
        <w:lastRenderedPageBreak/>
        <w:t>geographical boundaries of reservations,</w:t>
      </w:r>
      <w:r w:rsidRPr="00F01789">
        <w:rPr>
          <w:rStyle w:val="FootnoteReference"/>
          <w:rFonts w:ascii="Times New Roman" w:hAnsi="Times New Roman" w:cs="Times New Roman"/>
          <w:sz w:val="24"/>
          <w:szCs w:val="24"/>
        </w:rPr>
        <w:footnoteReference w:id="1"/>
      </w:r>
      <w:r w:rsidRPr="00F01789">
        <w:rPr>
          <w:rFonts w:ascii="Times New Roman" w:hAnsi="Times New Roman" w:cs="Times New Roman"/>
          <w:sz w:val="24"/>
          <w:szCs w:val="24"/>
        </w:rPr>
        <w:t xml:space="preserve"> the Manual instructions for treaties between the United States and </w:t>
      </w:r>
      <w:proofErr w:type="gramStart"/>
      <w:r w:rsidRPr="00F01789">
        <w:rPr>
          <w:rFonts w:ascii="Times New Roman" w:hAnsi="Times New Roman" w:cs="Times New Roman"/>
          <w:sz w:val="24"/>
          <w:szCs w:val="24"/>
        </w:rPr>
        <w:t>native</w:t>
      </w:r>
      <w:proofErr w:type="gramEnd"/>
      <w:r w:rsidRPr="00F01789">
        <w:rPr>
          <w:rFonts w:ascii="Times New Roman" w:hAnsi="Times New Roman" w:cs="Times New Roman"/>
          <w:sz w:val="24"/>
          <w:szCs w:val="24"/>
        </w:rPr>
        <w:t xml:space="preserve"> American peoples would not be abrogated by such an editorial move.  </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Before proceeding further, we should identify the kinds of works on Native American tribes/nations that need to be classified.  We consider works to which the foll</w:t>
      </w:r>
      <w:r w:rsidR="00CA67B6" w:rsidRPr="00F01789">
        <w:rPr>
          <w:rFonts w:ascii="Times New Roman" w:hAnsi="Times New Roman" w:cs="Times New Roman"/>
          <w:sz w:val="24"/>
          <w:szCs w:val="24"/>
        </w:rPr>
        <w:t>owing LCSHs have been assigned</w:t>
      </w:r>
      <w:r w:rsidRPr="00F01789">
        <w:rPr>
          <w:rFonts w:ascii="Times New Roman" w:hAnsi="Times New Roman" w:cs="Times New Roman"/>
          <w:sz w:val="24"/>
          <w:szCs w:val="24"/>
        </w:rPr>
        <w:t>:</w:t>
      </w:r>
    </w:p>
    <w:p w:rsidR="002767BE" w:rsidRPr="00F01789" w:rsidRDefault="002767BE" w:rsidP="002767BE">
      <w:pPr>
        <w:pStyle w:val="ListParagraph"/>
        <w:numPr>
          <w:ilvl w:val="0"/>
          <w:numId w:val="11"/>
        </w:numPr>
        <w:spacing w:line="22" w:lineRule="atLeast"/>
        <w:rPr>
          <w:rFonts w:ascii="Times New Roman" w:hAnsi="Times New Roman" w:cs="Times New Roman"/>
          <w:sz w:val="24"/>
          <w:szCs w:val="24"/>
        </w:rPr>
      </w:pPr>
      <w:r w:rsidRPr="00F01789">
        <w:rPr>
          <w:rFonts w:ascii="Times New Roman" w:hAnsi="Times New Roman" w:cs="Times New Roman"/>
          <w:sz w:val="24"/>
          <w:szCs w:val="24"/>
        </w:rPr>
        <w:t>Blackfeet Tribe of the Blackfeet Indian Reservation of Montana</w:t>
      </w:r>
    </w:p>
    <w:p w:rsidR="002767BE" w:rsidRPr="00F01789" w:rsidRDefault="002767BE" w:rsidP="002767BE">
      <w:pPr>
        <w:pStyle w:val="ListParagraph"/>
        <w:numPr>
          <w:ilvl w:val="0"/>
          <w:numId w:val="11"/>
        </w:numPr>
        <w:spacing w:line="22" w:lineRule="atLeast"/>
        <w:rPr>
          <w:rFonts w:ascii="Times New Roman" w:hAnsi="Times New Roman" w:cs="Times New Roman"/>
          <w:sz w:val="24"/>
          <w:szCs w:val="24"/>
        </w:rPr>
      </w:pPr>
      <w:r w:rsidRPr="00F01789">
        <w:rPr>
          <w:rFonts w:ascii="Times New Roman" w:hAnsi="Times New Roman" w:cs="Times New Roman"/>
          <w:sz w:val="24"/>
          <w:szCs w:val="24"/>
        </w:rPr>
        <w:t>Cherokee Nation, Oklahoma</w:t>
      </w:r>
    </w:p>
    <w:p w:rsidR="002767BE" w:rsidRPr="00F01789" w:rsidRDefault="002767BE" w:rsidP="002767BE">
      <w:pPr>
        <w:pStyle w:val="ListParagraph"/>
        <w:numPr>
          <w:ilvl w:val="0"/>
          <w:numId w:val="11"/>
        </w:numPr>
        <w:spacing w:line="22" w:lineRule="atLeast"/>
        <w:rPr>
          <w:rFonts w:ascii="Times New Roman" w:hAnsi="Times New Roman" w:cs="Times New Roman"/>
          <w:sz w:val="24"/>
          <w:szCs w:val="24"/>
        </w:rPr>
      </w:pPr>
      <w:r w:rsidRPr="00F01789">
        <w:rPr>
          <w:rFonts w:ascii="Times New Roman" w:hAnsi="Times New Roman" w:cs="Times New Roman"/>
          <w:sz w:val="24"/>
          <w:szCs w:val="24"/>
        </w:rPr>
        <w:t>Chickasaw Nation, Oklahoma</w:t>
      </w:r>
    </w:p>
    <w:p w:rsidR="002767BE" w:rsidRPr="00F01789" w:rsidRDefault="002767BE" w:rsidP="002767BE">
      <w:pPr>
        <w:pStyle w:val="ListParagraph"/>
        <w:numPr>
          <w:ilvl w:val="0"/>
          <w:numId w:val="11"/>
        </w:num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Choctaw Nation of Oklahoma  </w:t>
      </w:r>
    </w:p>
    <w:p w:rsidR="002767BE" w:rsidRPr="00F01789" w:rsidRDefault="002767BE" w:rsidP="002767BE">
      <w:pPr>
        <w:pStyle w:val="ListParagraph"/>
        <w:numPr>
          <w:ilvl w:val="0"/>
          <w:numId w:val="11"/>
        </w:numPr>
        <w:spacing w:line="22" w:lineRule="atLeast"/>
        <w:rPr>
          <w:rFonts w:ascii="Times New Roman" w:hAnsi="Times New Roman" w:cs="Times New Roman"/>
          <w:sz w:val="24"/>
          <w:szCs w:val="24"/>
        </w:rPr>
      </w:pPr>
      <w:r w:rsidRPr="00F01789">
        <w:rPr>
          <w:rFonts w:ascii="Times New Roman" w:hAnsi="Times New Roman" w:cs="Times New Roman"/>
          <w:sz w:val="24"/>
          <w:szCs w:val="24"/>
        </w:rPr>
        <w:t>Navajo Nation, Arizona, New Mexico &amp; Utah</w:t>
      </w:r>
    </w:p>
    <w:p w:rsidR="002767BE" w:rsidRPr="00F01789" w:rsidRDefault="002767BE" w:rsidP="002767BE">
      <w:pPr>
        <w:pStyle w:val="ListParagraph"/>
        <w:numPr>
          <w:ilvl w:val="0"/>
          <w:numId w:val="11"/>
        </w:numPr>
        <w:spacing w:line="22" w:lineRule="atLeast"/>
        <w:rPr>
          <w:rFonts w:ascii="Times New Roman" w:hAnsi="Times New Roman" w:cs="Times New Roman"/>
          <w:sz w:val="24"/>
          <w:szCs w:val="24"/>
        </w:rPr>
      </w:pPr>
      <w:r w:rsidRPr="00F01789">
        <w:rPr>
          <w:rFonts w:ascii="Times New Roman" w:hAnsi="Times New Roman" w:cs="Times New Roman"/>
          <w:sz w:val="24"/>
          <w:szCs w:val="24"/>
        </w:rPr>
        <w:t>Ute Indian Tribe</w:t>
      </w:r>
    </w:p>
    <w:tbl>
      <w:tblPr>
        <w:tblStyle w:val="TableGrid"/>
        <w:tblW w:w="0" w:type="auto"/>
        <w:tblLook w:val="04A0"/>
      </w:tblPr>
      <w:tblGrid>
        <w:gridCol w:w="1008"/>
        <w:gridCol w:w="1980"/>
        <w:gridCol w:w="6588"/>
      </w:tblGrid>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b/>
                <w:sz w:val="24"/>
                <w:szCs w:val="24"/>
              </w:rPr>
            </w:pPr>
            <w:r w:rsidRPr="00F01789">
              <w:rPr>
                <w:rFonts w:ascii="Times New Roman" w:hAnsi="Times New Roman" w:cs="Times New Roman"/>
                <w:b/>
                <w:sz w:val="24"/>
                <w:szCs w:val="24"/>
              </w:rPr>
              <w:t>DDC</w:t>
            </w:r>
          </w:p>
          <w:p w:rsidR="002767BE" w:rsidRPr="00F01789" w:rsidRDefault="002767BE" w:rsidP="002767BE">
            <w:pPr>
              <w:widowControl w:val="0"/>
              <w:spacing w:line="22" w:lineRule="atLeast"/>
              <w:jc w:val="center"/>
              <w:rPr>
                <w:rFonts w:ascii="Times New Roman" w:hAnsi="Times New Roman" w:cs="Times New Roman"/>
                <w:b/>
                <w:sz w:val="24"/>
                <w:szCs w:val="24"/>
              </w:rPr>
            </w:pPr>
            <w:r w:rsidRPr="00F01789">
              <w:rPr>
                <w:rFonts w:ascii="Times New Roman" w:hAnsi="Times New Roman" w:cs="Times New Roman"/>
                <w:b/>
                <w:sz w:val="24"/>
                <w:szCs w:val="24"/>
              </w:rPr>
              <w:t>classes</w:t>
            </w:r>
          </w:p>
        </w:tc>
        <w:tc>
          <w:tcPr>
            <w:tcW w:w="1980" w:type="dxa"/>
            <w:vAlign w:val="center"/>
          </w:tcPr>
          <w:p w:rsidR="002767BE" w:rsidRPr="00F01789" w:rsidRDefault="002767BE" w:rsidP="002767BE">
            <w:pPr>
              <w:widowControl w:val="0"/>
              <w:spacing w:line="22" w:lineRule="atLeast"/>
              <w:jc w:val="center"/>
              <w:rPr>
                <w:rFonts w:ascii="Times New Roman" w:hAnsi="Times New Roman" w:cs="Times New Roman"/>
                <w:b/>
                <w:sz w:val="24"/>
                <w:szCs w:val="24"/>
              </w:rPr>
            </w:pPr>
            <w:r w:rsidRPr="00F01789">
              <w:rPr>
                <w:rFonts w:ascii="Times New Roman" w:hAnsi="Times New Roman" w:cs="Times New Roman"/>
                <w:b/>
                <w:sz w:val="24"/>
                <w:szCs w:val="24"/>
              </w:rPr>
              <w:t>Hits retrieved</w:t>
            </w:r>
          </w:p>
        </w:tc>
        <w:tc>
          <w:tcPr>
            <w:tcW w:w="6588" w:type="dxa"/>
            <w:vAlign w:val="center"/>
          </w:tcPr>
          <w:p w:rsidR="002767BE" w:rsidRPr="00F01789" w:rsidRDefault="002767BE" w:rsidP="002767BE">
            <w:pPr>
              <w:widowControl w:val="0"/>
              <w:spacing w:line="22" w:lineRule="atLeast"/>
              <w:jc w:val="center"/>
              <w:rPr>
                <w:rFonts w:ascii="Times New Roman" w:hAnsi="Times New Roman" w:cs="Times New Roman"/>
                <w:b/>
                <w:sz w:val="24"/>
                <w:szCs w:val="24"/>
              </w:rPr>
            </w:pPr>
            <w:r w:rsidRPr="00F01789">
              <w:rPr>
                <w:rFonts w:ascii="Times New Roman" w:hAnsi="Times New Roman" w:cs="Times New Roman"/>
                <w:b/>
                <w:sz w:val="24"/>
                <w:szCs w:val="24"/>
              </w:rPr>
              <w:t>Relevant table</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07*</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4</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2 at 071.3–071.9</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30*</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3 (+ 2)</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5 with 305, 306 (else not specified)</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32*</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2</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5 at 323.111–323.119; Table 2 at 323.13–323.19</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34*</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20</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2 at 340.524–340.529; Table 2 at 34</w:t>
            </w:r>
            <w:r w:rsidRPr="00F01789">
              <w:rPr>
                <w:rFonts w:ascii="Times New Roman" w:hAnsi="Times New Roman" w:cs="Times New Roman"/>
                <w:i/>
                <w:sz w:val="24"/>
                <w:szCs w:val="24"/>
              </w:rPr>
              <w:t>x</w:t>
            </w:r>
            <w:r w:rsidRPr="00F01789">
              <w:rPr>
                <w:rFonts w:ascii="Times New Roman" w:hAnsi="Times New Roman" w:cs="Times New Roman"/>
                <w:sz w:val="24"/>
                <w:szCs w:val="24"/>
              </w:rPr>
              <w:t>.3–34</w:t>
            </w:r>
            <w:r w:rsidRPr="00F01789">
              <w:rPr>
                <w:rFonts w:ascii="Times New Roman" w:hAnsi="Times New Roman" w:cs="Times New Roman"/>
                <w:i/>
                <w:sz w:val="24"/>
                <w:szCs w:val="24"/>
              </w:rPr>
              <w:t>x</w:t>
            </w:r>
            <w:r w:rsidRPr="00F01789">
              <w:rPr>
                <w:rFonts w:ascii="Times New Roman" w:hAnsi="Times New Roman" w:cs="Times New Roman"/>
                <w:sz w:val="24"/>
                <w:szCs w:val="24"/>
              </w:rPr>
              <w:t xml:space="preserve">.9 (for </w:t>
            </w:r>
            <w:r w:rsidRPr="00F01789">
              <w:rPr>
                <w:rFonts w:ascii="Times New Roman" w:hAnsi="Times New Roman" w:cs="Times New Roman"/>
                <w:i/>
                <w:sz w:val="24"/>
                <w:szCs w:val="24"/>
              </w:rPr>
              <w:t>x</w:t>
            </w:r>
            <w:r w:rsidRPr="00F01789">
              <w:rPr>
                <w:rFonts w:ascii="Times New Roman" w:hAnsi="Times New Roman" w:cs="Times New Roman"/>
                <w:sz w:val="24"/>
                <w:szCs w:val="24"/>
              </w:rPr>
              <w:t xml:space="preserve"> = 2-7), plus 0089 + Table 5</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35*</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1</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2 at 351.3–351.9</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36*</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(1)</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(Not specified)</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37*</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(1)</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(Not specified)</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49*</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3</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6</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70*</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(1)</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(Not specified)</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78*</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2 (+ 2)</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2 at 781.620093–781.620099, Table 5 at 781.621–781.629 (else not specified)</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79*</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(5)</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(Not specified)</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81*</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14</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3B –08 +) Table 5 at  T3C --81–89, Table 2 at T3C --91</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91*</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4</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2 at 913–919</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929*</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11 (+ 1)</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2 at 929.33–929.39, at 929.107204–929.107209 (else not specified)</w:t>
            </w:r>
          </w:p>
        </w:tc>
      </w:tr>
      <w:tr w:rsidR="002767BE" w:rsidRPr="00F01789" w:rsidTr="00A64794">
        <w:tc>
          <w:tcPr>
            <w:tcW w:w="1008"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97*</w:t>
            </w:r>
          </w:p>
        </w:tc>
        <w:tc>
          <w:tcPr>
            <w:tcW w:w="1980" w:type="dxa"/>
          </w:tcPr>
          <w:p w:rsidR="002767BE" w:rsidRPr="00F01789" w:rsidRDefault="002767BE" w:rsidP="002767BE">
            <w:pPr>
              <w:widowControl w:val="0"/>
              <w:spacing w:line="22" w:lineRule="atLeast"/>
              <w:jc w:val="center"/>
              <w:rPr>
                <w:rFonts w:ascii="Times New Roman" w:hAnsi="Times New Roman" w:cs="Times New Roman"/>
                <w:sz w:val="24"/>
                <w:szCs w:val="24"/>
              </w:rPr>
            </w:pPr>
            <w:r w:rsidRPr="00F01789">
              <w:rPr>
                <w:rFonts w:ascii="Times New Roman" w:hAnsi="Times New Roman" w:cs="Times New Roman"/>
                <w:sz w:val="24"/>
                <w:szCs w:val="24"/>
              </w:rPr>
              <w:t>104</w:t>
            </w:r>
          </w:p>
        </w:tc>
        <w:tc>
          <w:tcPr>
            <w:tcW w:w="6588" w:type="dxa"/>
          </w:tcPr>
          <w:p w:rsidR="002767BE" w:rsidRPr="00F01789" w:rsidRDefault="002767BE" w:rsidP="002767BE">
            <w:pPr>
              <w:widowControl w:val="0"/>
              <w:spacing w:line="22" w:lineRule="atLeast"/>
              <w:rPr>
                <w:rFonts w:ascii="Times New Roman" w:hAnsi="Times New Roman" w:cs="Times New Roman"/>
                <w:sz w:val="24"/>
                <w:szCs w:val="24"/>
              </w:rPr>
            </w:pPr>
            <w:r w:rsidRPr="00F01789">
              <w:rPr>
                <w:rFonts w:ascii="Times New Roman" w:hAnsi="Times New Roman" w:cs="Times New Roman"/>
                <w:sz w:val="24"/>
                <w:szCs w:val="24"/>
              </w:rPr>
              <w:t>Table 2</w:t>
            </w:r>
          </w:p>
        </w:tc>
      </w:tr>
    </w:tbl>
    <w:p w:rsidR="002767BE" w:rsidRPr="00F01789" w:rsidRDefault="002767BE" w:rsidP="002767BE">
      <w:pPr>
        <w:suppressLineNumbers/>
        <w:spacing w:before="240"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Of the almost 1,000 records retrieved </w:t>
      </w:r>
      <w:r w:rsidRPr="00F01789">
        <w:rPr>
          <w:rFonts w:ascii="Times New Roman" w:hAnsi="Times New Roman" w:cs="Times New Roman"/>
          <w:i/>
          <w:sz w:val="24"/>
          <w:szCs w:val="24"/>
        </w:rPr>
        <w:t xml:space="preserve">in </w:t>
      </w:r>
      <w:proofErr w:type="spellStart"/>
      <w:r w:rsidRPr="00F01789">
        <w:rPr>
          <w:rFonts w:ascii="Times New Roman" w:hAnsi="Times New Roman" w:cs="Times New Roman"/>
          <w:i/>
          <w:sz w:val="24"/>
          <w:szCs w:val="24"/>
        </w:rPr>
        <w:t>toto</w:t>
      </w:r>
      <w:proofErr w:type="spellEnd"/>
      <w:r w:rsidRPr="00F01789">
        <w:rPr>
          <w:rFonts w:ascii="Times New Roman" w:hAnsi="Times New Roman" w:cs="Times New Roman"/>
          <w:sz w:val="24"/>
          <w:szCs w:val="24"/>
        </w:rPr>
        <w:t xml:space="preserve">, 180 have associated DDC numbers.  The DDC numbers assigned most commonly are in the 970s (7 of the infamous 970.00497 variety).  The only other DDC numbers assigned with semi-significant frequency are in the 340s, the 810s, and the 920s (specifically, under 929); other works on Native American tribes/nations are scattered across the schedules.  Many of these schedules (notably the 340s and 970s) are largely structured by Table 2, some by Table 5.  Where geographic treatment and/or groups of people have not been displaced to special provisions, it is, of course, still possible to represent groups of people </w:t>
      </w:r>
      <w:r w:rsidRPr="00F01789">
        <w:rPr>
          <w:rFonts w:ascii="Times New Roman" w:hAnsi="Times New Roman" w:cs="Times New Roman"/>
          <w:sz w:val="24"/>
          <w:szCs w:val="24"/>
        </w:rPr>
        <w:lastRenderedPageBreak/>
        <w:t xml:space="preserve">or geographic treatment by using T1—089 + Table 5 notation or T1—09 + Table 2 notation.  T1—08 </w:t>
      </w:r>
      <w:proofErr w:type="gramStart"/>
      <w:r w:rsidRPr="00F01789">
        <w:rPr>
          <w:rFonts w:ascii="Times New Roman" w:hAnsi="Times New Roman" w:cs="Times New Roman"/>
          <w:sz w:val="24"/>
          <w:szCs w:val="24"/>
        </w:rPr>
        <w:t>appears</w:t>
      </w:r>
      <w:proofErr w:type="gramEnd"/>
      <w:r w:rsidRPr="00F01789">
        <w:rPr>
          <w:rFonts w:ascii="Times New Roman" w:hAnsi="Times New Roman" w:cs="Times New Roman"/>
          <w:sz w:val="24"/>
          <w:szCs w:val="24"/>
        </w:rPr>
        <w:t xml:space="preserve"> higher than T1—093–099 in the table of preference for Table 1.</w:t>
      </w:r>
    </w:p>
    <w:p w:rsidR="002767BE" w:rsidRPr="00F01789" w:rsidRDefault="002767BE" w:rsidP="002767BE">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These results tell us that it would be useful to designate DDC numbers </w:t>
      </w:r>
      <w:r w:rsidR="0081632E" w:rsidRPr="00F01789">
        <w:rPr>
          <w:rFonts w:ascii="Times New Roman" w:hAnsi="Times New Roman" w:cs="Times New Roman"/>
          <w:sz w:val="24"/>
          <w:szCs w:val="24"/>
        </w:rPr>
        <w:t xml:space="preserve">(i.e., Table 2 notation) </w:t>
      </w:r>
      <w:r w:rsidRPr="00F01789">
        <w:rPr>
          <w:rFonts w:ascii="Times New Roman" w:hAnsi="Times New Roman" w:cs="Times New Roman"/>
          <w:sz w:val="24"/>
          <w:szCs w:val="24"/>
        </w:rPr>
        <w:t xml:space="preserve">for specific Native American tribes/nations.  They also tell us that clear guidance should be given on when it is appropriate to use Table 2 notation in connection with a Native American tribe/nation vs. when it is appropriate to use Table 5 notation in connection with a Native American people. </w:t>
      </w:r>
    </w:p>
    <w:p w:rsidR="0081632E" w:rsidRPr="00F01789" w:rsidRDefault="0081632E" w:rsidP="00342F83">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What options are there for designating Table 2 notation for Native American tribes/nations?  We have examined </w:t>
      </w:r>
      <w:r w:rsidR="002E1506" w:rsidRPr="00F01789">
        <w:rPr>
          <w:rFonts w:ascii="Times New Roman" w:hAnsi="Times New Roman" w:cs="Times New Roman"/>
          <w:sz w:val="24"/>
          <w:szCs w:val="24"/>
        </w:rPr>
        <w:t xml:space="preserve">three </w:t>
      </w:r>
      <w:r w:rsidRPr="00F01789">
        <w:rPr>
          <w:rFonts w:ascii="Times New Roman" w:hAnsi="Times New Roman" w:cs="Times New Roman"/>
          <w:sz w:val="24"/>
          <w:szCs w:val="24"/>
        </w:rPr>
        <w:t>theoretical possibilities:</w:t>
      </w:r>
    </w:p>
    <w:p w:rsidR="0094418E" w:rsidRPr="00F01789" w:rsidRDefault="0081632E" w:rsidP="0081632E">
      <w:pPr>
        <w:pStyle w:val="ListParagraph"/>
        <w:numPr>
          <w:ilvl w:val="0"/>
          <w:numId w:val="12"/>
        </w:num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Add Native American tribes/nations as class-here concepts to the notes for existing classes T2—74–79 classes.  The tribes/nations would be associated with the region or </w:t>
      </w:r>
      <w:r w:rsidR="002E1506" w:rsidRPr="00F01789">
        <w:rPr>
          <w:rFonts w:ascii="Times New Roman" w:hAnsi="Times New Roman" w:cs="Times New Roman"/>
          <w:sz w:val="24"/>
          <w:szCs w:val="24"/>
        </w:rPr>
        <w:t>count</w:t>
      </w:r>
      <w:r w:rsidRPr="00F01789">
        <w:rPr>
          <w:rFonts w:ascii="Times New Roman" w:hAnsi="Times New Roman" w:cs="Times New Roman"/>
          <w:sz w:val="24"/>
          <w:szCs w:val="24"/>
        </w:rPr>
        <w:t>y containing the largest portion of the tribe</w:t>
      </w:r>
      <w:r w:rsidR="008F5B5D" w:rsidRPr="00F01789">
        <w:rPr>
          <w:rFonts w:ascii="Times New Roman" w:hAnsi="Times New Roman" w:cs="Times New Roman"/>
          <w:sz w:val="24"/>
          <w:szCs w:val="24"/>
        </w:rPr>
        <w:t>’</w:t>
      </w:r>
      <w:r w:rsidRPr="00F01789">
        <w:rPr>
          <w:rFonts w:ascii="Times New Roman" w:hAnsi="Times New Roman" w:cs="Times New Roman"/>
          <w:sz w:val="24"/>
          <w:szCs w:val="24"/>
        </w:rPr>
        <w:t>s reservation or in which the headquarters of the tribe is located.  This option would lead to the classing of works on a county and on a Native American tribe/nation</w:t>
      </w:r>
      <w:r w:rsidR="0094418E" w:rsidRPr="00F01789">
        <w:rPr>
          <w:rFonts w:ascii="Times New Roman" w:hAnsi="Times New Roman" w:cs="Times New Roman"/>
          <w:sz w:val="24"/>
          <w:szCs w:val="24"/>
        </w:rPr>
        <w:t xml:space="preserve"> in the same number.  Perhaps the two kinds of works could be differentiated by the addition of T1—08997* notation to indicate group of people.  However, such a pattern would fly in the face of the preference order dictated for Table 1, which calls for the reverse citation order.</w:t>
      </w:r>
    </w:p>
    <w:p w:rsidR="00901AEB" w:rsidRPr="00F01789" w:rsidRDefault="00901AEB" w:rsidP="00901AEB">
      <w:pPr>
        <w:pStyle w:val="ListParagraph"/>
        <w:spacing w:line="22" w:lineRule="atLeast"/>
        <w:rPr>
          <w:rFonts w:ascii="Times New Roman" w:hAnsi="Times New Roman" w:cs="Times New Roman"/>
          <w:sz w:val="24"/>
          <w:szCs w:val="24"/>
        </w:rPr>
      </w:pPr>
    </w:p>
    <w:p w:rsidR="0081632E" w:rsidRPr="00F01789" w:rsidRDefault="0094418E" w:rsidP="0081632E">
      <w:pPr>
        <w:pStyle w:val="ListParagraph"/>
        <w:numPr>
          <w:ilvl w:val="0"/>
          <w:numId w:val="12"/>
        </w:numPr>
        <w:spacing w:line="22" w:lineRule="atLeast"/>
        <w:rPr>
          <w:rFonts w:ascii="Times New Roman" w:hAnsi="Times New Roman" w:cs="Times New Roman"/>
          <w:sz w:val="24"/>
          <w:szCs w:val="24"/>
        </w:rPr>
      </w:pPr>
      <w:r w:rsidRPr="00F01789">
        <w:rPr>
          <w:rFonts w:ascii="Times New Roman" w:hAnsi="Times New Roman" w:cs="Times New Roman"/>
          <w:sz w:val="24"/>
          <w:szCs w:val="24"/>
        </w:rPr>
        <w:t>Develop for Native American tribes/nations in unused notation within Table 2.  At first glance, a large swath of unused notation appears to exist under T2—73.  However, special developments for the United St</w:t>
      </w:r>
      <w:r w:rsidR="002E1506" w:rsidRPr="00F01789">
        <w:rPr>
          <w:rFonts w:ascii="Times New Roman" w:hAnsi="Times New Roman" w:cs="Times New Roman"/>
          <w:sz w:val="24"/>
          <w:szCs w:val="24"/>
        </w:rPr>
        <w:t>a</w:t>
      </w:r>
      <w:r w:rsidRPr="00F01789">
        <w:rPr>
          <w:rFonts w:ascii="Times New Roman" w:hAnsi="Times New Roman" w:cs="Times New Roman"/>
          <w:sz w:val="24"/>
          <w:szCs w:val="24"/>
        </w:rPr>
        <w:t xml:space="preserve">tes exist under 347.73 and </w:t>
      </w:r>
      <w:r w:rsidR="002E1506" w:rsidRPr="00F01789">
        <w:rPr>
          <w:rFonts w:ascii="Times New Roman" w:hAnsi="Times New Roman" w:cs="Times New Roman"/>
          <w:sz w:val="24"/>
          <w:szCs w:val="24"/>
        </w:rPr>
        <w:t>348.73 that would be difficult to reconcile with any kind of development under T2—73 for Native American tribes/nations.  More importantly, the period notation development under 973.1–973.9 makes any other use of this notation unfathomable.  The only free notation in T2 is at T2—91–92, the use of which is geographically impossible to justify.</w:t>
      </w:r>
      <w:r w:rsidR="00B602CF" w:rsidRPr="00F01789">
        <w:rPr>
          <w:rFonts w:ascii="Times New Roman" w:hAnsi="Times New Roman" w:cs="Times New Roman"/>
          <w:sz w:val="24"/>
          <w:szCs w:val="24"/>
        </w:rPr>
        <w:t xml:space="preserve">  </w:t>
      </w:r>
    </w:p>
    <w:p w:rsidR="00901AEB" w:rsidRPr="00F01789" w:rsidRDefault="00901AEB" w:rsidP="00901AEB">
      <w:pPr>
        <w:pStyle w:val="ListParagraph"/>
        <w:spacing w:line="22" w:lineRule="atLeast"/>
        <w:rPr>
          <w:rFonts w:ascii="Times New Roman" w:hAnsi="Times New Roman" w:cs="Times New Roman"/>
          <w:sz w:val="24"/>
          <w:szCs w:val="24"/>
        </w:rPr>
      </w:pPr>
    </w:p>
    <w:p w:rsidR="00EB35F4" w:rsidRPr="00F01789" w:rsidRDefault="002E1506" w:rsidP="00EB35F4">
      <w:pPr>
        <w:pStyle w:val="ListParagraph"/>
        <w:numPr>
          <w:ilvl w:val="0"/>
          <w:numId w:val="12"/>
        </w:num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Expand for Native American tribes/nations under the current classes for the region or county containing the largest portion of the tribe’s reservation or in which the headquarters of the tribe is located.  For example, </w:t>
      </w:r>
      <w:r w:rsidR="008F5B5D" w:rsidRPr="00F01789">
        <w:rPr>
          <w:rFonts w:ascii="Times New Roman" w:hAnsi="Times New Roman" w:cs="Times New Roman"/>
          <w:sz w:val="24"/>
          <w:szCs w:val="24"/>
        </w:rPr>
        <w:t xml:space="preserve">the headquarters of the Cherokee Nation is in Tahlequah, Oklahoma, a city </w:t>
      </w:r>
      <w:r w:rsidR="00880C6D" w:rsidRPr="00F01789">
        <w:rPr>
          <w:rFonts w:ascii="Times New Roman" w:hAnsi="Times New Roman" w:cs="Times New Roman"/>
          <w:sz w:val="24"/>
          <w:szCs w:val="24"/>
        </w:rPr>
        <w:t xml:space="preserve">located </w:t>
      </w:r>
      <w:r w:rsidR="008F5B5D" w:rsidRPr="00F01789">
        <w:rPr>
          <w:rFonts w:ascii="Times New Roman" w:hAnsi="Times New Roman" w:cs="Times New Roman"/>
          <w:sz w:val="24"/>
          <w:szCs w:val="24"/>
        </w:rPr>
        <w:t xml:space="preserve">in </w:t>
      </w:r>
      <w:r w:rsidR="00880C6D" w:rsidRPr="00F01789">
        <w:rPr>
          <w:rFonts w:ascii="Times New Roman" w:hAnsi="Times New Roman" w:cs="Times New Roman"/>
          <w:sz w:val="24"/>
          <w:szCs w:val="24"/>
        </w:rPr>
        <w:t xml:space="preserve">T2—76688 </w:t>
      </w:r>
      <w:r w:rsidR="008F5B5D" w:rsidRPr="00F01789">
        <w:rPr>
          <w:rFonts w:ascii="Times New Roman" w:hAnsi="Times New Roman" w:cs="Times New Roman"/>
          <w:sz w:val="24"/>
          <w:szCs w:val="24"/>
        </w:rPr>
        <w:t>Cherokee County, Oklahoma</w:t>
      </w:r>
      <w:r w:rsidR="00880C6D" w:rsidRPr="00F01789">
        <w:rPr>
          <w:rFonts w:ascii="Times New Roman" w:hAnsi="Times New Roman" w:cs="Times New Roman"/>
          <w:sz w:val="24"/>
          <w:szCs w:val="24"/>
        </w:rPr>
        <w:t>.  An expansion at T2—766889 Cherokee Nation would have the advantage of differentiating between county and tribe without greatly increasing the length of the notation.</w:t>
      </w:r>
      <w:r w:rsidR="00724D54" w:rsidRPr="00F01789">
        <w:rPr>
          <w:rFonts w:ascii="Times New Roman" w:hAnsi="Times New Roman" w:cs="Times New Roman"/>
          <w:sz w:val="24"/>
          <w:szCs w:val="24"/>
        </w:rPr>
        <w:t xml:space="preserve">  </w:t>
      </w:r>
    </w:p>
    <w:p w:rsidR="00724D54" w:rsidRPr="00F01789" w:rsidRDefault="00880C6D" w:rsidP="00880C6D">
      <w:pPr>
        <w:spacing w:line="22" w:lineRule="atLeast"/>
        <w:rPr>
          <w:rFonts w:ascii="Times New Roman" w:hAnsi="Times New Roman" w:cs="Times New Roman"/>
          <w:sz w:val="24"/>
          <w:szCs w:val="24"/>
        </w:rPr>
      </w:pPr>
      <w:proofErr w:type="gramStart"/>
      <w:r w:rsidRPr="00F01789">
        <w:rPr>
          <w:rFonts w:ascii="Times New Roman" w:hAnsi="Times New Roman" w:cs="Times New Roman"/>
          <w:sz w:val="24"/>
          <w:szCs w:val="24"/>
        </w:rPr>
        <w:t xml:space="preserve">Options 1 and 3 share a disadvantage, which is that they </w:t>
      </w:r>
      <w:r w:rsidR="00517577" w:rsidRPr="00F01789">
        <w:rPr>
          <w:rFonts w:ascii="Times New Roman" w:hAnsi="Times New Roman" w:cs="Times New Roman"/>
          <w:sz w:val="24"/>
          <w:szCs w:val="24"/>
        </w:rPr>
        <w:t xml:space="preserve">would </w:t>
      </w:r>
      <w:r w:rsidRPr="00F01789">
        <w:rPr>
          <w:rFonts w:ascii="Times New Roman" w:hAnsi="Times New Roman" w:cs="Times New Roman"/>
          <w:sz w:val="24"/>
          <w:szCs w:val="24"/>
        </w:rPr>
        <w:t xml:space="preserve">make </w:t>
      </w:r>
      <w:r w:rsidR="00517577" w:rsidRPr="00F01789">
        <w:rPr>
          <w:rFonts w:ascii="Times New Roman" w:hAnsi="Times New Roman" w:cs="Times New Roman"/>
          <w:sz w:val="24"/>
          <w:szCs w:val="24"/>
        </w:rPr>
        <w:t xml:space="preserve">a </w:t>
      </w:r>
      <w:r w:rsidRPr="00F01789">
        <w:rPr>
          <w:rFonts w:ascii="Times New Roman" w:hAnsi="Times New Roman" w:cs="Times New Roman"/>
          <w:sz w:val="24"/>
          <w:szCs w:val="24"/>
        </w:rPr>
        <w:t xml:space="preserve">Native American tribe/nation appear to be directly subordinate to </w:t>
      </w:r>
      <w:r w:rsidR="00517577" w:rsidRPr="00F01789">
        <w:rPr>
          <w:rFonts w:ascii="Times New Roman" w:hAnsi="Times New Roman" w:cs="Times New Roman"/>
          <w:sz w:val="24"/>
          <w:szCs w:val="24"/>
        </w:rPr>
        <w:t xml:space="preserve">a </w:t>
      </w:r>
      <w:r w:rsidRPr="00F01789">
        <w:rPr>
          <w:rFonts w:ascii="Times New Roman" w:hAnsi="Times New Roman" w:cs="Times New Roman"/>
          <w:sz w:val="24"/>
          <w:szCs w:val="24"/>
        </w:rPr>
        <w:t>U.S. county,</w:t>
      </w:r>
      <w:r w:rsidR="002E2960" w:rsidRPr="00F01789">
        <w:rPr>
          <w:rFonts w:ascii="Times New Roman" w:hAnsi="Times New Roman" w:cs="Times New Roman"/>
          <w:sz w:val="24"/>
          <w:szCs w:val="24"/>
        </w:rPr>
        <w:t xml:space="preserve"> as if the tribe were related to the county as the county is related to the state.</w:t>
      </w:r>
      <w:proofErr w:type="gramEnd"/>
      <w:r w:rsidR="002E2960" w:rsidRPr="00F01789">
        <w:rPr>
          <w:rFonts w:ascii="Times New Roman" w:hAnsi="Times New Roman" w:cs="Times New Roman"/>
          <w:sz w:val="24"/>
          <w:szCs w:val="24"/>
        </w:rPr>
        <w:t xml:space="preserve">  Such a premise is patently false.  </w:t>
      </w:r>
      <w:r w:rsidRPr="00F01789">
        <w:rPr>
          <w:rFonts w:ascii="Times New Roman" w:hAnsi="Times New Roman" w:cs="Times New Roman"/>
          <w:sz w:val="24"/>
          <w:szCs w:val="24"/>
        </w:rPr>
        <w:t xml:space="preserve">However, </w:t>
      </w:r>
      <w:r w:rsidR="002E2960" w:rsidRPr="00F01789">
        <w:rPr>
          <w:rFonts w:ascii="Times New Roman" w:hAnsi="Times New Roman" w:cs="Times New Roman"/>
          <w:sz w:val="24"/>
          <w:szCs w:val="24"/>
        </w:rPr>
        <w:t xml:space="preserve">as the Manual note at T2—4 –9 indicates, “the general arrangement of Table 2 is geographic rather than by political units.”  So we shouldn’t automatically assume that notational subordination in Table 2 corresponds to political subordination. </w:t>
      </w:r>
      <w:r w:rsidR="00724D54" w:rsidRPr="00F01789">
        <w:rPr>
          <w:rFonts w:ascii="Times New Roman" w:hAnsi="Times New Roman" w:cs="Times New Roman"/>
          <w:sz w:val="24"/>
          <w:szCs w:val="24"/>
        </w:rPr>
        <w:t xml:space="preserve"> W</w:t>
      </w:r>
      <w:r w:rsidR="002E2960" w:rsidRPr="00F01789">
        <w:rPr>
          <w:rFonts w:ascii="Times New Roman" w:hAnsi="Times New Roman" w:cs="Times New Roman"/>
          <w:sz w:val="24"/>
          <w:szCs w:val="24"/>
        </w:rPr>
        <w:t xml:space="preserve">e should </w:t>
      </w:r>
      <w:r w:rsidR="007847E7" w:rsidRPr="00F01789">
        <w:rPr>
          <w:rFonts w:ascii="Times New Roman" w:hAnsi="Times New Roman" w:cs="Times New Roman"/>
          <w:sz w:val="24"/>
          <w:szCs w:val="24"/>
        </w:rPr>
        <w:t xml:space="preserve">typically </w:t>
      </w:r>
      <w:r w:rsidR="002E2960" w:rsidRPr="00F01789">
        <w:rPr>
          <w:rFonts w:ascii="Times New Roman" w:hAnsi="Times New Roman" w:cs="Times New Roman"/>
          <w:sz w:val="24"/>
          <w:szCs w:val="24"/>
        </w:rPr>
        <w:t>be able to assume</w:t>
      </w:r>
      <w:r w:rsidR="00724D54" w:rsidRPr="00F01789">
        <w:rPr>
          <w:rFonts w:ascii="Times New Roman" w:hAnsi="Times New Roman" w:cs="Times New Roman"/>
          <w:sz w:val="24"/>
          <w:szCs w:val="24"/>
        </w:rPr>
        <w:t>, however,</w:t>
      </w:r>
      <w:r w:rsidR="002E2960" w:rsidRPr="00F01789">
        <w:rPr>
          <w:rFonts w:ascii="Times New Roman" w:hAnsi="Times New Roman" w:cs="Times New Roman"/>
          <w:sz w:val="24"/>
          <w:szCs w:val="24"/>
        </w:rPr>
        <w:t xml:space="preserve"> that notational subordination in Table 2 corresponds to geographic inclusion.  </w:t>
      </w:r>
      <w:r w:rsidR="00B602CF" w:rsidRPr="00F01789">
        <w:rPr>
          <w:rFonts w:ascii="Times New Roman" w:hAnsi="Times New Roman" w:cs="Times New Roman"/>
          <w:sz w:val="24"/>
          <w:szCs w:val="24"/>
        </w:rPr>
        <w:t>(The appeal of option 2 is that it largely avoids these notational subordination difficulties.  But option 2 has no workable implementation.)</w:t>
      </w:r>
    </w:p>
    <w:p w:rsidR="00880C6D" w:rsidRPr="00F01789" w:rsidRDefault="00B602CF" w:rsidP="00880C6D">
      <w:pPr>
        <w:spacing w:line="22" w:lineRule="atLeast"/>
        <w:rPr>
          <w:rFonts w:ascii="Times New Roman" w:hAnsi="Times New Roman" w:cs="Times New Roman"/>
          <w:sz w:val="24"/>
          <w:szCs w:val="24"/>
        </w:rPr>
      </w:pPr>
      <w:r w:rsidRPr="00F01789">
        <w:rPr>
          <w:rFonts w:ascii="Times New Roman" w:hAnsi="Times New Roman" w:cs="Times New Roman"/>
          <w:sz w:val="24"/>
          <w:szCs w:val="24"/>
        </w:rPr>
        <w:t>I</w:t>
      </w:r>
      <w:r w:rsidR="002E2960" w:rsidRPr="00F01789">
        <w:rPr>
          <w:rFonts w:ascii="Times New Roman" w:hAnsi="Times New Roman" w:cs="Times New Roman"/>
          <w:sz w:val="24"/>
          <w:szCs w:val="24"/>
        </w:rPr>
        <w:t>t is generally not the case that the area associated with a Native American tribe/nation is wholly included within the confines of a</w:t>
      </w:r>
      <w:r w:rsidR="00724D54" w:rsidRPr="00F01789">
        <w:rPr>
          <w:rFonts w:ascii="Times New Roman" w:hAnsi="Times New Roman" w:cs="Times New Roman"/>
          <w:sz w:val="24"/>
          <w:szCs w:val="24"/>
        </w:rPr>
        <w:t xml:space="preserve">ny single </w:t>
      </w:r>
      <w:r w:rsidR="002E2960" w:rsidRPr="00F01789">
        <w:rPr>
          <w:rFonts w:ascii="Times New Roman" w:hAnsi="Times New Roman" w:cs="Times New Roman"/>
          <w:sz w:val="24"/>
          <w:szCs w:val="24"/>
        </w:rPr>
        <w:t>U.S. county</w:t>
      </w:r>
      <w:r w:rsidR="00724D54" w:rsidRPr="00F01789">
        <w:rPr>
          <w:rFonts w:ascii="Times New Roman" w:hAnsi="Times New Roman" w:cs="Times New Roman"/>
          <w:sz w:val="24"/>
          <w:szCs w:val="24"/>
        </w:rPr>
        <w:t xml:space="preserve">.  We could address this difficulty in </w:t>
      </w:r>
      <w:r w:rsidR="00724D54" w:rsidRPr="00F01789">
        <w:rPr>
          <w:rFonts w:ascii="Times New Roman" w:hAnsi="Times New Roman" w:cs="Times New Roman"/>
          <w:sz w:val="24"/>
          <w:szCs w:val="24"/>
        </w:rPr>
        <w:lastRenderedPageBreak/>
        <w:t xml:space="preserve">option 3 </w:t>
      </w:r>
      <w:r w:rsidRPr="00F01789">
        <w:rPr>
          <w:rFonts w:ascii="Times New Roman" w:hAnsi="Times New Roman" w:cs="Times New Roman"/>
          <w:sz w:val="24"/>
          <w:szCs w:val="24"/>
        </w:rPr>
        <w:t xml:space="preserve">by expanding under classes for groups of counties or even under states.  </w:t>
      </w:r>
      <w:r w:rsidR="00CB0915" w:rsidRPr="00F01789">
        <w:rPr>
          <w:rFonts w:ascii="Times New Roman" w:hAnsi="Times New Roman" w:cs="Times New Roman"/>
          <w:sz w:val="24"/>
          <w:szCs w:val="24"/>
        </w:rPr>
        <w:t xml:space="preserve">While the notation for individual U.S. counties generally allows for expansion through adding 9 to the notation, the notation for larger geographic areas sometimes does and sometime doesn’t.  </w:t>
      </w:r>
      <w:r w:rsidR="008A33F3" w:rsidRPr="00F01789">
        <w:rPr>
          <w:rFonts w:ascii="Times New Roman" w:hAnsi="Times New Roman" w:cs="Times New Roman"/>
          <w:sz w:val="24"/>
          <w:szCs w:val="24"/>
        </w:rPr>
        <w:t xml:space="preserve">And expanding under states wouldn’t always be broad enough:  </w:t>
      </w:r>
      <w:r w:rsidRPr="00F01789">
        <w:rPr>
          <w:rFonts w:ascii="Times New Roman" w:hAnsi="Times New Roman" w:cs="Times New Roman"/>
          <w:sz w:val="24"/>
          <w:szCs w:val="24"/>
        </w:rPr>
        <w:t xml:space="preserve">the area associated with </w:t>
      </w:r>
      <w:r w:rsidR="008A33F3" w:rsidRPr="00F01789">
        <w:rPr>
          <w:rFonts w:ascii="Times New Roman" w:hAnsi="Times New Roman" w:cs="Times New Roman"/>
          <w:sz w:val="24"/>
          <w:szCs w:val="24"/>
        </w:rPr>
        <w:t xml:space="preserve">some </w:t>
      </w:r>
      <w:proofErr w:type="gramStart"/>
      <w:r w:rsidRPr="00F01789">
        <w:rPr>
          <w:rFonts w:ascii="Times New Roman" w:hAnsi="Times New Roman" w:cs="Times New Roman"/>
          <w:sz w:val="24"/>
          <w:szCs w:val="24"/>
        </w:rPr>
        <w:t>tribe</w:t>
      </w:r>
      <w:r w:rsidR="008A33F3" w:rsidRPr="00F01789">
        <w:rPr>
          <w:rFonts w:ascii="Times New Roman" w:hAnsi="Times New Roman" w:cs="Times New Roman"/>
          <w:sz w:val="24"/>
          <w:szCs w:val="24"/>
        </w:rPr>
        <w:t>s</w:t>
      </w:r>
      <w:proofErr w:type="gramEnd"/>
      <w:r w:rsidRPr="00F01789">
        <w:rPr>
          <w:rFonts w:ascii="Times New Roman" w:hAnsi="Times New Roman" w:cs="Times New Roman"/>
          <w:sz w:val="24"/>
          <w:szCs w:val="24"/>
        </w:rPr>
        <w:t xml:space="preserve"> crosses state </w:t>
      </w:r>
      <w:r w:rsidR="008A33F3" w:rsidRPr="00F01789">
        <w:rPr>
          <w:rFonts w:ascii="Times New Roman" w:hAnsi="Times New Roman" w:cs="Times New Roman"/>
          <w:sz w:val="24"/>
          <w:szCs w:val="24"/>
        </w:rPr>
        <w:t xml:space="preserve">or even country </w:t>
      </w:r>
      <w:r w:rsidRPr="00F01789">
        <w:rPr>
          <w:rFonts w:ascii="Times New Roman" w:hAnsi="Times New Roman" w:cs="Times New Roman"/>
          <w:sz w:val="24"/>
          <w:szCs w:val="24"/>
        </w:rPr>
        <w:t xml:space="preserve">boundaries.  </w:t>
      </w:r>
    </w:p>
    <w:p w:rsidR="008A33F3" w:rsidRPr="00F01789" w:rsidRDefault="00517577" w:rsidP="00880C6D">
      <w:pPr>
        <w:spacing w:line="22" w:lineRule="atLeast"/>
        <w:rPr>
          <w:rFonts w:ascii="Times New Roman" w:hAnsi="Times New Roman" w:cs="Times New Roman"/>
          <w:sz w:val="24"/>
          <w:szCs w:val="24"/>
        </w:rPr>
      </w:pPr>
      <w:r w:rsidRPr="00F01789">
        <w:rPr>
          <w:rFonts w:ascii="Times New Roman" w:hAnsi="Times New Roman" w:cs="Times New Roman"/>
          <w:sz w:val="24"/>
          <w:szCs w:val="24"/>
        </w:rPr>
        <w:t>At the same time, it isn’</w:t>
      </w:r>
      <w:r w:rsidR="008A33F3" w:rsidRPr="00F01789">
        <w:rPr>
          <w:rFonts w:ascii="Times New Roman" w:hAnsi="Times New Roman" w:cs="Times New Roman"/>
          <w:sz w:val="24"/>
          <w:szCs w:val="24"/>
        </w:rPr>
        <w:t>t always the case</w:t>
      </w:r>
      <w:r w:rsidRPr="00F01789">
        <w:rPr>
          <w:rFonts w:ascii="Times New Roman" w:hAnsi="Times New Roman" w:cs="Times New Roman"/>
          <w:sz w:val="24"/>
          <w:szCs w:val="24"/>
        </w:rPr>
        <w:t xml:space="preserve">—just generally the case—that </w:t>
      </w:r>
      <w:r w:rsidR="008A33F3" w:rsidRPr="00F01789">
        <w:rPr>
          <w:rFonts w:ascii="Times New Roman" w:hAnsi="Times New Roman" w:cs="Times New Roman"/>
          <w:sz w:val="24"/>
          <w:szCs w:val="24"/>
        </w:rPr>
        <w:t xml:space="preserve">notational subordination in Table 2 corresponds to geographic inclusion.  For example, T2—7433 White Mountains is </w:t>
      </w:r>
      <w:proofErr w:type="spellStart"/>
      <w:r w:rsidR="008A33F3" w:rsidRPr="00F01789">
        <w:rPr>
          <w:rFonts w:ascii="Times New Roman" w:hAnsi="Times New Roman" w:cs="Times New Roman"/>
          <w:sz w:val="24"/>
          <w:szCs w:val="24"/>
        </w:rPr>
        <w:t>notationally</w:t>
      </w:r>
      <w:proofErr w:type="spellEnd"/>
      <w:r w:rsidR="008A33F3" w:rsidRPr="00F01789">
        <w:rPr>
          <w:rFonts w:ascii="Times New Roman" w:hAnsi="Times New Roman" w:cs="Times New Roman"/>
          <w:sz w:val="24"/>
          <w:szCs w:val="24"/>
        </w:rPr>
        <w:t xml:space="preserve"> subordinate to T2—742 New Hampshire, but part of the White Mountains </w:t>
      </w:r>
      <w:r w:rsidRPr="00F01789">
        <w:rPr>
          <w:rFonts w:ascii="Times New Roman" w:hAnsi="Times New Roman" w:cs="Times New Roman"/>
          <w:sz w:val="24"/>
          <w:szCs w:val="24"/>
        </w:rPr>
        <w:t xml:space="preserve">is </w:t>
      </w:r>
      <w:r w:rsidR="008A33F3" w:rsidRPr="00F01789">
        <w:rPr>
          <w:rFonts w:ascii="Times New Roman" w:hAnsi="Times New Roman" w:cs="Times New Roman"/>
          <w:sz w:val="24"/>
          <w:szCs w:val="24"/>
        </w:rPr>
        <w:t>in Maine</w:t>
      </w:r>
      <w:r w:rsidR="006F3A5E" w:rsidRPr="00F01789">
        <w:rPr>
          <w:rFonts w:ascii="Times New Roman" w:hAnsi="Times New Roman" w:cs="Times New Roman"/>
          <w:sz w:val="24"/>
          <w:szCs w:val="24"/>
        </w:rPr>
        <w:t>; T2—74738 Catskill Mountains is in the downward hierarchy of T2—7473 Other southeastern counties of New York, but includes area in T2—74745 Schoharie County, which is in the downward hierarchy of T2—7474 Middle eastern counties of New York.</w:t>
      </w:r>
    </w:p>
    <w:p w:rsidR="002767BE" w:rsidRPr="00F01789" w:rsidRDefault="006F3A5E" w:rsidP="00342F83">
      <w:pPr>
        <w:spacing w:line="22" w:lineRule="atLeast"/>
        <w:rPr>
          <w:rFonts w:ascii="Times New Roman" w:hAnsi="Times New Roman" w:cs="Times New Roman"/>
          <w:sz w:val="24"/>
          <w:szCs w:val="24"/>
        </w:rPr>
      </w:pPr>
      <w:r w:rsidRPr="00F01789">
        <w:rPr>
          <w:rFonts w:ascii="Times New Roman" w:hAnsi="Times New Roman" w:cs="Times New Roman"/>
          <w:sz w:val="24"/>
          <w:szCs w:val="24"/>
        </w:rPr>
        <w:t>W</w:t>
      </w:r>
      <w:r w:rsidR="002767BE" w:rsidRPr="00F01789">
        <w:rPr>
          <w:rFonts w:ascii="Times New Roman" w:hAnsi="Times New Roman" w:cs="Times New Roman"/>
          <w:sz w:val="24"/>
          <w:szCs w:val="24"/>
        </w:rPr>
        <w:t xml:space="preserve">e propose </w:t>
      </w:r>
      <w:r w:rsidRPr="00F01789">
        <w:rPr>
          <w:rFonts w:ascii="Times New Roman" w:hAnsi="Times New Roman" w:cs="Times New Roman"/>
          <w:sz w:val="24"/>
          <w:szCs w:val="24"/>
        </w:rPr>
        <w:t>to address the first point above</w:t>
      </w:r>
      <w:r w:rsidR="007847E7" w:rsidRPr="00F01789">
        <w:rPr>
          <w:rFonts w:ascii="Times New Roman" w:hAnsi="Times New Roman" w:cs="Times New Roman"/>
          <w:sz w:val="24"/>
          <w:szCs w:val="24"/>
        </w:rPr>
        <w:t>, that</w:t>
      </w:r>
      <w:r w:rsidRPr="00F01789">
        <w:rPr>
          <w:rFonts w:ascii="Times New Roman" w:hAnsi="Times New Roman" w:cs="Times New Roman"/>
          <w:sz w:val="24"/>
          <w:szCs w:val="24"/>
        </w:rPr>
        <w:t xml:space="preserve"> of designating T2 notation for Native American tribes/nations</w:t>
      </w:r>
      <w:r w:rsidR="007847E7" w:rsidRPr="00F01789">
        <w:rPr>
          <w:rFonts w:ascii="Times New Roman" w:hAnsi="Times New Roman" w:cs="Times New Roman"/>
          <w:sz w:val="24"/>
          <w:szCs w:val="24"/>
        </w:rPr>
        <w:t>,</w:t>
      </w:r>
      <w:r w:rsidRPr="00F01789">
        <w:rPr>
          <w:rFonts w:ascii="Times New Roman" w:hAnsi="Times New Roman" w:cs="Times New Roman"/>
          <w:sz w:val="24"/>
          <w:szCs w:val="24"/>
        </w:rPr>
        <w:t xml:space="preserve"> by adopting option 3.  This option calls for expanding for Native American tribes/nations under the current classes for the region or county containing the largest portion of the tribe’s reservation or in which the headquarters of the tribe is located (for Oklahoma Tribal Statistical Areas).  </w:t>
      </w:r>
      <w:r w:rsidR="002767BE" w:rsidRPr="00F01789">
        <w:rPr>
          <w:rFonts w:ascii="Times New Roman" w:hAnsi="Times New Roman" w:cs="Times New Roman"/>
          <w:sz w:val="24"/>
          <w:szCs w:val="24"/>
        </w:rPr>
        <w:t>This effort will be limited to those tribes/nations that are federally recognized, exercise tribal sovereignty within the context of one or more reservations</w:t>
      </w:r>
      <w:r w:rsidR="002767BE" w:rsidRPr="00F01789">
        <w:rPr>
          <w:rStyle w:val="FootnoteReference"/>
          <w:rFonts w:ascii="Times New Roman" w:hAnsi="Times New Roman" w:cs="Times New Roman"/>
          <w:sz w:val="24"/>
          <w:szCs w:val="24"/>
        </w:rPr>
        <w:footnoteReference w:id="2"/>
      </w:r>
      <w:r w:rsidR="002767BE" w:rsidRPr="00F01789">
        <w:rPr>
          <w:rFonts w:ascii="Times New Roman" w:hAnsi="Times New Roman" w:cs="Times New Roman"/>
          <w:sz w:val="24"/>
          <w:szCs w:val="24"/>
        </w:rPr>
        <w:t xml:space="preserve"> or Oklahoma Tribal Statistical Area,</w:t>
      </w:r>
      <w:r w:rsidR="002767BE" w:rsidRPr="00F01789">
        <w:rPr>
          <w:rStyle w:val="FootnoteReference"/>
          <w:rFonts w:ascii="Times New Roman" w:hAnsi="Times New Roman" w:cs="Times New Roman"/>
          <w:sz w:val="24"/>
          <w:szCs w:val="24"/>
        </w:rPr>
        <w:footnoteReference w:id="3"/>
      </w:r>
      <w:r w:rsidR="002767BE" w:rsidRPr="00F01789">
        <w:rPr>
          <w:rFonts w:ascii="Times New Roman" w:hAnsi="Times New Roman" w:cs="Times New Roman"/>
          <w:sz w:val="24"/>
          <w:szCs w:val="24"/>
        </w:rPr>
        <w:t xml:space="preserve"> approximate the whole of a number in T5, and have sufficient literary warrant.</w:t>
      </w:r>
      <w:r w:rsidR="002767BE" w:rsidRPr="00F01789">
        <w:rPr>
          <w:rStyle w:val="FootnoteReference"/>
          <w:rFonts w:ascii="Times New Roman" w:hAnsi="Times New Roman" w:cs="Times New Roman"/>
          <w:sz w:val="24"/>
          <w:szCs w:val="24"/>
        </w:rPr>
        <w:footnoteReference w:id="4"/>
      </w:r>
      <w:r w:rsidR="002767BE" w:rsidRPr="00F01789">
        <w:rPr>
          <w:rFonts w:ascii="Times New Roman" w:hAnsi="Times New Roman" w:cs="Times New Roman"/>
          <w:sz w:val="24"/>
          <w:szCs w:val="24"/>
        </w:rPr>
        <w:t xml:space="preserve">  </w:t>
      </w:r>
      <w:r w:rsidR="00342F83" w:rsidRPr="00F01789">
        <w:rPr>
          <w:rFonts w:ascii="Times New Roman" w:hAnsi="Times New Roman" w:cs="Times New Roman"/>
          <w:sz w:val="24"/>
          <w:szCs w:val="24"/>
        </w:rPr>
        <w:t>A</w:t>
      </w:r>
      <w:r w:rsidR="002767BE" w:rsidRPr="00F01789">
        <w:rPr>
          <w:rFonts w:ascii="Times New Roman" w:hAnsi="Times New Roman" w:cs="Times New Roman"/>
          <w:sz w:val="24"/>
          <w:szCs w:val="24"/>
        </w:rPr>
        <w:t xml:space="preserve">ppendix </w:t>
      </w:r>
      <w:r w:rsidR="00342F83" w:rsidRPr="00F01789">
        <w:rPr>
          <w:rFonts w:ascii="Times New Roman" w:hAnsi="Times New Roman" w:cs="Times New Roman"/>
          <w:sz w:val="24"/>
          <w:szCs w:val="24"/>
        </w:rPr>
        <w:t xml:space="preserve">B </w:t>
      </w:r>
      <w:r w:rsidR="002767BE" w:rsidRPr="00F01789">
        <w:rPr>
          <w:rFonts w:ascii="Times New Roman" w:hAnsi="Times New Roman" w:cs="Times New Roman"/>
          <w:sz w:val="24"/>
          <w:szCs w:val="24"/>
        </w:rPr>
        <w:t>gives the results of this investigation</w:t>
      </w:r>
      <w:r w:rsidRPr="00F01789">
        <w:rPr>
          <w:rFonts w:ascii="Times New Roman" w:hAnsi="Times New Roman" w:cs="Times New Roman"/>
          <w:sz w:val="24"/>
          <w:szCs w:val="24"/>
        </w:rPr>
        <w:t>.</w:t>
      </w:r>
    </w:p>
    <w:p w:rsidR="009F521C" w:rsidRPr="00F01789" w:rsidRDefault="009F521C" w:rsidP="00342F83">
      <w:pPr>
        <w:spacing w:line="22" w:lineRule="atLeast"/>
        <w:rPr>
          <w:rFonts w:ascii="Times New Roman" w:hAnsi="Times New Roman" w:cs="Times New Roman"/>
          <w:sz w:val="24"/>
          <w:szCs w:val="24"/>
        </w:rPr>
      </w:pPr>
      <w:r w:rsidRPr="00F01789">
        <w:rPr>
          <w:rFonts w:ascii="Times New Roman" w:hAnsi="Times New Roman" w:cs="Times New Roman"/>
          <w:sz w:val="24"/>
          <w:szCs w:val="24"/>
        </w:rPr>
        <w:lastRenderedPageBreak/>
        <w:t>We assume the appropriateness of adding see-also references between the Table 5 class for a Native American people and the T2 class for its federally recognized tribe counterpart.  Addition of the footnote “For a specific part of this jurisdiction, region, or feature, see the part and follow instructions under –4–9” would also be appropriate</w:t>
      </w:r>
      <w:r w:rsidR="009E1E60" w:rsidRPr="00F01789">
        <w:rPr>
          <w:rFonts w:ascii="Times New Roman" w:hAnsi="Times New Roman" w:cs="Times New Roman"/>
          <w:sz w:val="24"/>
          <w:szCs w:val="24"/>
        </w:rPr>
        <w:t xml:space="preserve"> generally</w:t>
      </w:r>
      <w:r w:rsidRPr="00F01789">
        <w:rPr>
          <w:rFonts w:ascii="Times New Roman" w:hAnsi="Times New Roman" w:cs="Times New Roman"/>
          <w:sz w:val="24"/>
          <w:szCs w:val="24"/>
        </w:rPr>
        <w:t>.  For example:</w:t>
      </w:r>
    </w:p>
    <w:p w:rsidR="00F01789" w:rsidRPr="00F01789" w:rsidRDefault="00F01789" w:rsidP="002102C2">
      <w:pPr>
        <w:pStyle w:val="ListParagraph"/>
        <w:spacing w:after="160" w:line="22" w:lineRule="atLeast"/>
        <w:contextualSpacing w:val="0"/>
        <w:rPr>
          <w:rFonts w:ascii="Times New Roman" w:hAnsi="Times New Roman" w:cs="Times New Roman"/>
          <w:sz w:val="24"/>
          <w:szCs w:val="24"/>
        </w:rPr>
      </w:pPr>
      <w:r w:rsidRPr="00F01789">
        <w:rPr>
          <w:rFonts w:ascii="Times New Roman" w:hAnsi="Times New Roman" w:cs="Times New Roman"/>
          <w:sz w:val="24"/>
          <w:szCs w:val="24"/>
        </w:rPr>
        <w:t>2—756 9</w:t>
      </w:r>
      <w:r w:rsidRPr="00F01789">
        <w:rPr>
          <w:rFonts w:ascii="Times New Roman" w:hAnsi="Times New Roman" w:cs="Times New Roman"/>
          <w:sz w:val="24"/>
          <w:szCs w:val="24"/>
        </w:rPr>
        <w:tab/>
        <w:t xml:space="preserve">Southern Appalachian </w:t>
      </w:r>
      <w:proofErr w:type="gramStart"/>
      <w:r w:rsidRPr="00F01789">
        <w:rPr>
          <w:rFonts w:ascii="Times New Roman" w:hAnsi="Times New Roman" w:cs="Times New Roman"/>
          <w:sz w:val="24"/>
          <w:szCs w:val="24"/>
        </w:rPr>
        <w:t>region</w:t>
      </w:r>
      <w:proofErr w:type="gramEnd"/>
    </w:p>
    <w:p w:rsidR="009F521C" w:rsidRPr="00F01789" w:rsidRDefault="009F521C" w:rsidP="002102C2">
      <w:pPr>
        <w:pStyle w:val="ListParagraph"/>
        <w:spacing w:after="160" w:line="22" w:lineRule="atLeast"/>
        <w:contextualSpacing w:val="0"/>
        <w:rPr>
          <w:rFonts w:ascii="Times New Roman" w:hAnsi="Times New Roman" w:cs="Times New Roman"/>
          <w:sz w:val="24"/>
          <w:szCs w:val="24"/>
        </w:rPr>
      </w:pPr>
      <w:r w:rsidRPr="00F01789">
        <w:rPr>
          <w:rFonts w:ascii="Times New Roman" w:hAnsi="Times New Roman" w:cs="Times New Roman"/>
          <w:sz w:val="24"/>
          <w:szCs w:val="24"/>
        </w:rPr>
        <w:t>2—756 96</w:t>
      </w:r>
      <w:proofErr w:type="gramStart"/>
      <w:r w:rsidRPr="00F01789">
        <w:rPr>
          <w:rFonts w:ascii="Times New Roman" w:hAnsi="Times New Roman" w:cs="Times New Roman"/>
          <w:sz w:val="24"/>
          <w:szCs w:val="24"/>
        </w:rPr>
        <w:tab/>
      </w:r>
      <w:r w:rsidRPr="00F01789">
        <w:rPr>
          <w:rFonts w:ascii="Times New Roman" w:hAnsi="Times New Roman" w:cs="Times New Roman"/>
          <w:sz w:val="24"/>
          <w:szCs w:val="24"/>
        </w:rPr>
        <w:tab/>
        <w:t>Swain County</w:t>
      </w:r>
      <w:proofErr w:type="gramEnd"/>
      <w:r w:rsidR="00F27B03" w:rsidRPr="00F01789">
        <w:rPr>
          <w:rFonts w:ascii="Times New Roman" w:hAnsi="Times New Roman" w:cs="Times New Roman"/>
          <w:sz w:val="24"/>
          <w:szCs w:val="24"/>
        </w:rPr>
        <w:t xml:space="preserve"> and Eastern Band of Cherokee Indians</w:t>
      </w:r>
    </w:p>
    <w:p w:rsidR="00EA618F" w:rsidRPr="00F01789" w:rsidRDefault="00EA618F" w:rsidP="00EA618F">
      <w:pPr>
        <w:pStyle w:val="ListParagraph"/>
        <w:spacing w:after="160" w:line="22" w:lineRule="atLeast"/>
        <w:ind w:left="2520"/>
        <w:contextualSpacing w:val="0"/>
        <w:rPr>
          <w:rFonts w:ascii="Times New Roman" w:hAnsi="Times New Roman" w:cs="Times New Roman"/>
          <w:sz w:val="24"/>
          <w:szCs w:val="24"/>
        </w:rPr>
      </w:pPr>
      <w:r w:rsidRPr="00F01789">
        <w:rPr>
          <w:rFonts w:ascii="Times New Roman" w:hAnsi="Times New Roman" w:cs="Times New Roman"/>
          <w:sz w:val="24"/>
          <w:szCs w:val="24"/>
        </w:rPr>
        <w:t>Class here *Great Smoky Mountains in North Carolina</w:t>
      </w:r>
    </w:p>
    <w:p w:rsidR="00F27B03" w:rsidRPr="00F01789" w:rsidRDefault="007C6FBC" w:rsidP="002102C2">
      <w:pPr>
        <w:pStyle w:val="ListParagraph"/>
        <w:spacing w:after="160" w:line="22" w:lineRule="atLeast"/>
        <w:ind w:left="2520"/>
        <w:contextualSpacing w:val="0"/>
        <w:rPr>
          <w:rFonts w:ascii="Times New Roman" w:hAnsi="Times New Roman" w:cs="Times New Roman"/>
          <w:sz w:val="24"/>
          <w:szCs w:val="24"/>
        </w:rPr>
      </w:pPr>
      <w:r w:rsidRPr="00F01789">
        <w:rPr>
          <w:rFonts w:ascii="Times New Roman" w:hAnsi="Times New Roman" w:cs="Times New Roman"/>
          <w:sz w:val="24"/>
          <w:szCs w:val="24"/>
        </w:rPr>
        <w:t>S</w:t>
      </w:r>
      <w:r w:rsidR="00F27B03" w:rsidRPr="00F01789">
        <w:rPr>
          <w:rFonts w:ascii="Times New Roman" w:hAnsi="Times New Roman" w:cs="Times New Roman"/>
          <w:sz w:val="24"/>
          <w:szCs w:val="24"/>
        </w:rPr>
        <w:t>ubdivisions are added for Swain County and Eastern Band of Cherokee Indians together, for Swain County alone</w:t>
      </w:r>
    </w:p>
    <w:p w:rsidR="009F521C" w:rsidRPr="00F01789" w:rsidRDefault="009F521C" w:rsidP="002102C2">
      <w:pPr>
        <w:pStyle w:val="ListParagraph"/>
        <w:spacing w:after="160" w:line="22" w:lineRule="atLeast"/>
        <w:contextualSpacing w:val="0"/>
        <w:rPr>
          <w:rFonts w:ascii="Times New Roman" w:hAnsi="Times New Roman" w:cs="Times New Roman"/>
          <w:sz w:val="24"/>
          <w:szCs w:val="24"/>
        </w:rPr>
      </w:pPr>
      <w:r w:rsidRPr="00F01789">
        <w:rPr>
          <w:rFonts w:ascii="Times New Roman" w:hAnsi="Times New Roman" w:cs="Times New Roman"/>
          <w:sz w:val="24"/>
          <w:szCs w:val="24"/>
        </w:rPr>
        <w:t>2—756 969</w:t>
      </w:r>
      <w:r w:rsidR="00F27B03" w:rsidRPr="00F01789">
        <w:rPr>
          <w:rFonts w:ascii="Times New Roman" w:hAnsi="Times New Roman" w:cs="Times New Roman"/>
          <w:sz w:val="24"/>
          <w:szCs w:val="24"/>
        </w:rPr>
        <w:tab/>
      </w:r>
      <w:r w:rsidR="00F27B03" w:rsidRPr="00F01789">
        <w:rPr>
          <w:rFonts w:ascii="Times New Roman" w:hAnsi="Times New Roman" w:cs="Times New Roman"/>
          <w:sz w:val="24"/>
          <w:szCs w:val="24"/>
        </w:rPr>
        <w:tab/>
        <w:t>*</w:t>
      </w:r>
      <w:r w:rsidRPr="00F01789">
        <w:rPr>
          <w:rFonts w:ascii="Times New Roman" w:hAnsi="Times New Roman" w:cs="Times New Roman"/>
          <w:sz w:val="24"/>
          <w:szCs w:val="24"/>
        </w:rPr>
        <w:t xml:space="preserve">Eastern Band of Cherokee Indians </w:t>
      </w:r>
    </w:p>
    <w:p w:rsidR="009F521C" w:rsidRPr="00F01789" w:rsidRDefault="009F521C" w:rsidP="002102C2">
      <w:pPr>
        <w:pStyle w:val="ListParagraph"/>
        <w:spacing w:after="160" w:line="22" w:lineRule="atLeast"/>
        <w:ind w:left="3240"/>
        <w:contextualSpacing w:val="0"/>
        <w:rPr>
          <w:rFonts w:ascii="Times New Roman" w:hAnsi="Times New Roman" w:cs="Times New Roman"/>
          <w:i/>
          <w:sz w:val="24"/>
          <w:szCs w:val="24"/>
        </w:rPr>
      </w:pPr>
      <w:r w:rsidRPr="00F01789">
        <w:rPr>
          <w:rFonts w:ascii="Times New Roman" w:hAnsi="Times New Roman" w:cs="Times New Roman"/>
          <w:i/>
          <w:sz w:val="24"/>
          <w:szCs w:val="24"/>
        </w:rPr>
        <w:t>See also T5—97557 for Cherokee Indians as an ethnic group</w:t>
      </w:r>
    </w:p>
    <w:p w:rsidR="00AB1D10" w:rsidRPr="00F01789" w:rsidRDefault="00AB1D10" w:rsidP="002102C2">
      <w:pPr>
        <w:pStyle w:val="ListParagraph"/>
        <w:tabs>
          <w:tab w:val="left" w:pos="990"/>
        </w:tabs>
        <w:spacing w:after="160" w:line="22" w:lineRule="atLeast"/>
        <w:ind w:left="3420" w:hanging="180"/>
        <w:contextualSpacing w:val="0"/>
        <w:rPr>
          <w:rFonts w:ascii="Times New Roman" w:hAnsi="Times New Roman" w:cs="Times New Roman"/>
          <w:i/>
          <w:sz w:val="24"/>
          <w:szCs w:val="24"/>
        </w:rPr>
      </w:pPr>
      <w:r w:rsidRPr="00F01789">
        <w:rPr>
          <w:rFonts w:ascii="Times New Roman" w:hAnsi="Times New Roman" w:cs="Times New Roman"/>
          <w:i/>
          <w:sz w:val="24"/>
          <w:szCs w:val="24"/>
        </w:rPr>
        <w:t>See Manual at T1—08997 vs. T2—74–79</w:t>
      </w:r>
    </w:p>
    <w:p w:rsidR="00052E5B" w:rsidRPr="00F01789" w:rsidRDefault="00052E5B" w:rsidP="002102C2">
      <w:pPr>
        <w:pStyle w:val="ListParagraph"/>
        <w:spacing w:after="160" w:line="22" w:lineRule="atLeast"/>
        <w:contextualSpacing w:val="0"/>
        <w:rPr>
          <w:rFonts w:ascii="Times New Roman" w:hAnsi="Times New Roman" w:cs="Times New Roman"/>
          <w:sz w:val="24"/>
          <w:szCs w:val="24"/>
        </w:rPr>
      </w:pPr>
      <w:r w:rsidRPr="00F01789">
        <w:rPr>
          <w:rFonts w:ascii="Times New Roman" w:hAnsi="Times New Roman" w:cs="Times New Roman"/>
          <w:sz w:val="24"/>
          <w:szCs w:val="24"/>
        </w:rPr>
        <w:t>2—766 8</w:t>
      </w:r>
      <w:r w:rsidRPr="00F01789">
        <w:rPr>
          <w:rFonts w:ascii="Times New Roman" w:hAnsi="Times New Roman" w:cs="Times New Roman"/>
          <w:sz w:val="24"/>
          <w:szCs w:val="24"/>
        </w:rPr>
        <w:tab/>
      </w:r>
      <w:proofErr w:type="gramStart"/>
      <w:r w:rsidRPr="00F01789">
        <w:rPr>
          <w:rFonts w:ascii="Times New Roman" w:hAnsi="Times New Roman" w:cs="Times New Roman"/>
          <w:sz w:val="24"/>
          <w:szCs w:val="24"/>
        </w:rPr>
        <w:t>Northeast</w:t>
      </w:r>
      <w:proofErr w:type="gramEnd"/>
      <w:r w:rsidRPr="00F01789">
        <w:rPr>
          <w:rFonts w:ascii="Times New Roman" w:hAnsi="Times New Roman" w:cs="Times New Roman"/>
          <w:sz w:val="24"/>
          <w:szCs w:val="24"/>
        </w:rPr>
        <w:t xml:space="preserve"> central counties of Oklahoma and Cherokee Nation</w:t>
      </w:r>
    </w:p>
    <w:p w:rsidR="00EA618F" w:rsidRPr="00F01789" w:rsidRDefault="00EA618F" w:rsidP="00EA618F">
      <w:pPr>
        <w:pStyle w:val="ListParagraph"/>
        <w:spacing w:after="160" w:line="22" w:lineRule="atLeast"/>
        <w:ind w:left="2160"/>
        <w:contextualSpacing w:val="0"/>
        <w:rPr>
          <w:rFonts w:ascii="Times New Roman" w:hAnsi="Times New Roman" w:cs="Times New Roman"/>
          <w:sz w:val="24"/>
          <w:szCs w:val="24"/>
        </w:rPr>
      </w:pPr>
      <w:r w:rsidRPr="00F01789">
        <w:rPr>
          <w:rFonts w:ascii="Times New Roman" w:hAnsi="Times New Roman" w:cs="Times New Roman"/>
          <w:sz w:val="24"/>
          <w:szCs w:val="24"/>
        </w:rPr>
        <w:t>Class here *Ozark Plateau in Oklahoma; *Boston Mountains in Oklahoma; *Arkansas River in Oklahoma</w:t>
      </w:r>
    </w:p>
    <w:p w:rsidR="00052E5B" w:rsidRPr="00F01789" w:rsidRDefault="00052E5B" w:rsidP="002102C2">
      <w:pPr>
        <w:pStyle w:val="ListParagraph"/>
        <w:spacing w:after="160" w:line="22" w:lineRule="atLeast"/>
        <w:ind w:left="2160"/>
        <w:contextualSpacing w:val="0"/>
        <w:rPr>
          <w:rFonts w:ascii="Times New Roman" w:hAnsi="Times New Roman" w:cs="Times New Roman"/>
          <w:sz w:val="24"/>
          <w:szCs w:val="24"/>
        </w:rPr>
      </w:pPr>
      <w:r w:rsidRPr="00F01789">
        <w:rPr>
          <w:rFonts w:ascii="Times New Roman" w:hAnsi="Times New Roman" w:cs="Times New Roman"/>
          <w:sz w:val="24"/>
          <w:szCs w:val="24"/>
        </w:rPr>
        <w:t>Subdivisions are added for northeast central counties of Oklahoma and Cherokee Nation together, for northeast central counties of Oklahoma alone</w:t>
      </w:r>
    </w:p>
    <w:p w:rsidR="009F521C" w:rsidRPr="00F01789" w:rsidRDefault="009F521C" w:rsidP="002102C2">
      <w:pPr>
        <w:pStyle w:val="ListParagraph"/>
        <w:spacing w:after="160" w:line="22" w:lineRule="atLeast"/>
        <w:contextualSpacing w:val="0"/>
        <w:rPr>
          <w:rFonts w:ascii="Times New Roman" w:hAnsi="Times New Roman" w:cs="Times New Roman"/>
          <w:sz w:val="24"/>
          <w:szCs w:val="24"/>
        </w:rPr>
      </w:pPr>
      <w:r w:rsidRPr="00F01789">
        <w:rPr>
          <w:rFonts w:ascii="Times New Roman" w:hAnsi="Times New Roman" w:cs="Times New Roman"/>
          <w:sz w:val="24"/>
          <w:szCs w:val="24"/>
        </w:rPr>
        <w:t xml:space="preserve">2—766 </w:t>
      </w:r>
      <w:proofErr w:type="gramStart"/>
      <w:r w:rsidRPr="00F01789">
        <w:rPr>
          <w:rFonts w:ascii="Times New Roman" w:hAnsi="Times New Roman" w:cs="Times New Roman"/>
          <w:sz w:val="24"/>
          <w:szCs w:val="24"/>
        </w:rPr>
        <w:t xml:space="preserve">88 </w:t>
      </w:r>
      <w:r w:rsidRPr="00F01789">
        <w:rPr>
          <w:rFonts w:ascii="Times New Roman" w:hAnsi="Times New Roman" w:cs="Times New Roman"/>
          <w:sz w:val="24"/>
          <w:szCs w:val="24"/>
        </w:rPr>
        <w:tab/>
        <w:t>Cherokee County</w:t>
      </w:r>
      <w:proofErr w:type="gramEnd"/>
      <w:r w:rsidR="00F27B03" w:rsidRPr="00F01789">
        <w:rPr>
          <w:rFonts w:ascii="Times New Roman" w:hAnsi="Times New Roman" w:cs="Times New Roman"/>
          <w:sz w:val="24"/>
          <w:szCs w:val="24"/>
        </w:rPr>
        <w:t xml:space="preserve"> and Cherokee Nation</w:t>
      </w:r>
    </w:p>
    <w:p w:rsidR="00F27B03" w:rsidRPr="00F01789" w:rsidRDefault="007C6FBC" w:rsidP="002102C2">
      <w:pPr>
        <w:pStyle w:val="ListParagraph"/>
        <w:spacing w:after="160" w:line="22" w:lineRule="atLeast"/>
        <w:ind w:left="2520"/>
        <w:contextualSpacing w:val="0"/>
        <w:rPr>
          <w:rFonts w:ascii="Times New Roman" w:hAnsi="Times New Roman" w:cs="Times New Roman"/>
          <w:sz w:val="24"/>
          <w:szCs w:val="24"/>
        </w:rPr>
      </w:pPr>
      <w:r w:rsidRPr="00F01789">
        <w:rPr>
          <w:rFonts w:ascii="Times New Roman" w:hAnsi="Times New Roman" w:cs="Times New Roman"/>
          <w:sz w:val="24"/>
          <w:szCs w:val="24"/>
        </w:rPr>
        <w:t>S</w:t>
      </w:r>
      <w:r w:rsidR="00F27B03" w:rsidRPr="00F01789">
        <w:rPr>
          <w:rFonts w:ascii="Times New Roman" w:hAnsi="Times New Roman" w:cs="Times New Roman"/>
          <w:sz w:val="24"/>
          <w:szCs w:val="24"/>
        </w:rPr>
        <w:t>ubdivisions are added for Cherokee County and Cherokee Nation together, for Cherokee County alone</w:t>
      </w:r>
    </w:p>
    <w:p w:rsidR="009F521C" w:rsidRPr="00F01789" w:rsidRDefault="00AB1D10" w:rsidP="002102C2">
      <w:pPr>
        <w:pStyle w:val="ListParagraph"/>
        <w:spacing w:after="160" w:line="22" w:lineRule="atLeast"/>
        <w:contextualSpacing w:val="0"/>
        <w:rPr>
          <w:rFonts w:ascii="Times New Roman" w:hAnsi="Times New Roman" w:cs="Times New Roman"/>
          <w:sz w:val="24"/>
          <w:szCs w:val="24"/>
        </w:rPr>
      </w:pPr>
      <w:r w:rsidRPr="00F01789">
        <w:rPr>
          <w:rFonts w:ascii="Times New Roman" w:hAnsi="Times New Roman" w:cs="Times New Roman"/>
          <w:sz w:val="24"/>
          <w:szCs w:val="24"/>
        </w:rPr>
        <w:t>2—766 889</w:t>
      </w:r>
      <w:r w:rsidRPr="00F01789">
        <w:rPr>
          <w:rFonts w:ascii="Times New Roman" w:hAnsi="Times New Roman" w:cs="Times New Roman"/>
          <w:sz w:val="24"/>
          <w:szCs w:val="24"/>
        </w:rPr>
        <w:tab/>
      </w:r>
      <w:r w:rsidRPr="00F01789">
        <w:rPr>
          <w:rFonts w:ascii="Times New Roman" w:hAnsi="Times New Roman" w:cs="Times New Roman"/>
          <w:sz w:val="24"/>
          <w:szCs w:val="24"/>
        </w:rPr>
        <w:tab/>
        <w:t>*</w:t>
      </w:r>
      <w:r w:rsidR="009F521C" w:rsidRPr="00F01789">
        <w:rPr>
          <w:rFonts w:ascii="Times New Roman" w:hAnsi="Times New Roman" w:cs="Times New Roman"/>
          <w:sz w:val="24"/>
          <w:szCs w:val="24"/>
        </w:rPr>
        <w:t>Cherokee Nation</w:t>
      </w:r>
    </w:p>
    <w:p w:rsidR="009F521C" w:rsidRPr="00F01789" w:rsidRDefault="009F521C" w:rsidP="002102C2">
      <w:pPr>
        <w:pStyle w:val="ListParagraph"/>
        <w:spacing w:after="160" w:line="22" w:lineRule="atLeast"/>
        <w:ind w:left="3240"/>
        <w:contextualSpacing w:val="0"/>
        <w:rPr>
          <w:rFonts w:ascii="Times New Roman" w:hAnsi="Times New Roman" w:cs="Times New Roman"/>
          <w:i/>
          <w:sz w:val="24"/>
          <w:szCs w:val="24"/>
        </w:rPr>
      </w:pPr>
      <w:r w:rsidRPr="00F01789">
        <w:rPr>
          <w:rFonts w:ascii="Times New Roman" w:hAnsi="Times New Roman" w:cs="Times New Roman"/>
          <w:i/>
          <w:sz w:val="24"/>
          <w:szCs w:val="24"/>
        </w:rPr>
        <w:t>See also T5—97557 for Cherokee Indians as an ethnic group</w:t>
      </w:r>
    </w:p>
    <w:p w:rsidR="009F521C" w:rsidRPr="00F01789" w:rsidRDefault="00AB1D10" w:rsidP="002102C2">
      <w:pPr>
        <w:pStyle w:val="ListParagraph"/>
        <w:tabs>
          <w:tab w:val="left" w:pos="990"/>
        </w:tabs>
        <w:spacing w:after="160" w:line="22" w:lineRule="atLeast"/>
        <w:ind w:left="3420" w:hanging="180"/>
        <w:contextualSpacing w:val="0"/>
        <w:rPr>
          <w:rFonts w:ascii="Times New Roman" w:hAnsi="Times New Roman" w:cs="Times New Roman"/>
          <w:i/>
          <w:sz w:val="24"/>
          <w:szCs w:val="24"/>
        </w:rPr>
      </w:pPr>
      <w:r w:rsidRPr="00F01789">
        <w:rPr>
          <w:rFonts w:ascii="Times New Roman" w:hAnsi="Times New Roman" w:cs="Times New Roman"/>
          <w:i/>
          <w:sz w:val="24"/>
          <w:szCs w:val="24"/>
        </w:rPr>
        <w:t>See Manual at T1—08997 vs. T2—74–79</w:t>
      </w:r>
    </w:p>
    <w:p w:rsidR="00AB1D10" w:rsidRPr="00F01789" w:rsidRDefault="00AB1D10" w:rsidP="00AB1D10">
      <w:pPr>
        <w:pStyle w:val="ListParagraph"/>
        <w:tabs>
          <w:tab w:val="left" w:pos="990"/>
        </w:tabs>
        <w:spacing w:line="22" w:lineRule="atLeast"/>
        <w:ind w:left="900" w:hanging="180"/>
        <w:rPr>
          <w:rFonts w:ascii="Times New Roman" w:hAnsi="Times New Roman" w:cs="Times New Roman"/>
          <w:sz w:val="24"/>
          <w:szCs w:val="24"/>
        </w:rPr>
      </w:pPr>
      <w:r w:rsidRPr="00F01789">
        <w:rPr>
          <w:rFonts w:ascii="Times New Roman" w:hAnsi="Times New Roman" w:cs="Times New Roman"/>
          <w:sz w:val="24"/>
          <w:szCs w:val="24"/>
        </w:rPr>
        <w:t>* For a specific part of this jurisdiction, region, or feature, see the part and follow instructions under –4–9</w:t>
      </w:r>
    </w:p>
    <w:p w:rsidR="00AB1D10" w:rsidRPr="00F01789" w:rsidRDefault="00AB1D10" w:rsidP="00AB1D10">
      <w:pPr>
        <w:pStyle w:val="ListParagraph"/>
        <w:tabs>
          <w:tab w:val="left" w:pos="2070"/>
          <w:tab w:val="left" w:pos="2160"/>
        </w:tabs>
        <w:spacing w:line="22" w:lineRule="atLeast"/>
        <w:ind w:left="900" w:hanging="180"/>
        <w:rPr>
          <w:rFonts w:ascii="Times New Roman" w:hAnsi="Times New Roman" w:cs="Times New Roman"/>
          <w:sz w:val="24"/>
          <w:szCs w:val="24"/>
        </w:rPr>
      </w:pPr>
    </w:p>
    <w:p w:rsidR="009F521C" w:rsidRPr="00F01789" w:rsidRDefault="00DB3414" w:rsidP="00DB3414">
      <w:pPr>
        <w:pStyle w:val="ListParagraph"/>
        <w:tabs>
          <w:tab w:val="left" w:pos="2070"/>
          <w:tab w:val="left" w:pos="2160"/>
        </w:tabs>
        <w:spacing w:after="160" w:line="22" w:lineRule="atLeast"/>
        <w:ind w:left="900" w:hanging="180"/>
        <w:rPr>
          <w:rFonts w:ascii="Times New Roman" w:hAnsi="Times New Roman" w:cs="Times New Roman"/>
          <w:sz w:val="24"/>
          <w:szCs w:val="24"/>
        </w:rPr>
      </w:pPr>
      <w:r w:rsidRPr="00F01789">
        <w:rPr>
          <w:rFonts w:ascii="Times New Roman" w:hAnsi="Times New Roman" w:cs="Times New Roman"/>
          <w:sz w:val="24"/>
          <w:szCs w:val="24"/>
        </w:rPr>
        <w:t>5—975 57</w:t>
      </w:r>
      <w:r w:rsidRPr="00F01789">
        <w:rPr>
          <w:rFonts w:ascii="Times New Roman" w:hAnsi="Times New Roman" w:cs="Times New Roman"/>
          <w:sz w:val="24"/>
          <w:szCs w:val="24"/>
        </w:rPr>
        <w:tab/>
      </w:r>
      <w:r w:rsidR="009F521C" w:rsidRPr="00F01789">
        <w:rPr>
          <w:rFonts w:ascii="Times New Roman" w:hAnsi="Times New Roman" w:cs="Times New Roman"/>
          <w:sz w:val="24"/>
          <w:szCs w:val="24"/>
        </w:rPr>
        <w:t>Cherokee</w:t>
      </w:r>
    </w:p>
    <w:p w:rsidR="009F521C" w:rsidRPr="00F01789" w:rsidRDefault="009F521C" w:rsidP="00AB1D10">
      <w:pPr>
        <w:pStyle w:val="ListParagraph"/>
        <w:tabs>
          <w:tab w:val="left" w:pos="990"/>
        </w:tabs>
        <w:spacing w:line="22" w:lineRule="atLeast"/>
        <w:ind w:left="2700" w:hanging="180"/>
        <w:rPr>
          <w:rFonts w:ascii="Times New Roman" w:hAnsi="Times New Roman" w:cs="Times New Roman"/>
          <w:i/>
          <w:sz w:val="24"/>
          <w:szCs w:val="24"/>
        </w:rPr>
      </w:pPr>
      <w:r w:rsidRPr="00F01789">
        <w:rPr>
          <w:rFonts w:ascii="Times New Roman" w:hAnsi="Times New Roman" w:cs="Times New Roman"/>
          <w:sz w:val="24"/>
          <w:szCs w:val="24"/>
        </w:rPr>
        <w:t xml:space="preserve">   </w:t>
      </w:r>
      <w:r w:rsidRPr="00F01789">
        <w:rPr>
          <w:rFonts w:ascii="Times New Roman" w:hAnsi="Times New Roman" w:cs="Times New Roman"/>
          <w:i/>
          <w:sz w:val="24"/>
          <w:szCs w:val="24"/>
        </w:rPr>
        <w:t>See also T2—756969 for Eastern Band of Cherokee Indian</w:t>
      </w:r>
      <w:r w:rsidR="00F85206" w:rsidRPr="00F01789">
        <w:rPr>
          <w:rFonts w:ascii="Times New Roman" w:hAnsi="Times New Roman" w:cs="Times New Roman"/>
          <w:i/>
          <w:sz w:val="24"/>
          <w:szCs w:val="24"/>
        </w:rPr>
        <w:t xml:space="preserve"> as a sovereign nation</w:t>
      </w:r>
      <w:r w:rsidRPr="00F01789">
        <w:rPr>
          <w:rFonts w:ascii="Times New Roman" w:hAnsi="Times New Roman" w:cs="Times New Roman"/>
          <w:i/>
          <w:sz w:val="24"/>
          <w:szCs w:val="24"/>
        </w:rPr>
        <w:t>, also T2—766889 for Cherokee Nation</w:t>
      </w:r>
      <w:r w:rsidR="00F85206" w:rsidRPr="00F01789">
        <w:rPr>
          <w:rFonts w:ascii="Times New Roman" w:hAnsi="Times New Roman" w:cs="Times New Roman"/>
          <w:i/>
          <w:sz w:val="24"/>
          <w:szCs w:val="24"/>
        </w:rPr>
        <w:t xml:space="preserve"> as a sovereign nation</w:t>
      </w:r>
      <w:r w:rsidRPr="00F01789">
        <w:rPr>
          <w:rFonts w:ascii="Times New Roman" w:hAnsi="Times New Roman" w:cs="Times New Roman"/>
          <w:i/>
          <w:sz w:val="24"/>
          <w:szCs w:val="24"/>
        </w:rPr>
        <w:t xml:space="preserve">  </w:t>
      </w:r>
    </w:p>
    <w:p w:rsidR="00F01789" w:rsidRPr="00F01789" w:rsidRDefault="00F01789" w:rsidP="007E7D95">
      <w:pPr>
        <w:spacing w:line="22" w:lineRule="atLeast"/>
        <w:rPr>
          <w:rFonts w:ascii="Times New Roman" w:hAnsi="Times New Roman" w:cs="Times New Roman"/>
          <w:sz w:val="24"/>
          <w:szCs w:val="24"/>
        </w:rPr>
      </w:pPr>
    </w:p>
    <w:p w:rsidR="00F01789" w:rsidRPr="00F01789" w:rsidRDefault="00F01789" w:rsidP="007E7D95">
      <w:pPr>
        <w:spacing w:line="22" w:lineRule="atLeast"/>
        <w:rPr>
          <w:rFonts w:ascii="Times New Roman" w:hAnsi="Times New Roman" w:cs="Times New Roman"/>
          <w:sz w:val="24"/>
          <w:szCs w:val="24"/>
        </w:rPr>
      </w:pPr>
      <w:r w:rsidRPr="00F01789">
        <w:rPr>
          <w:rFonts w:ascii="Times New Roman" w:hAnsi="Times New Roman" w:cs="Times New Roman"/>
          <w:sz w:val="24"/>
          <w:szCs w:val="24"/>
        </w:rPr>
        <w:lastRenderedPageBreak/>
        <w:t>Alternatively, the caption at T2—7668 could be refashioned as</w:t>
      </w:r>
      <w:r w:rsidRPr="00F01789">
        <w:t xml:space="preserve"> </w:t>
      </w:r>
      <w:proofErr w:type="gramStart"/>
      <w:r w:rsidRPr="00F01789">
        <w:rPr>
          <w:rFonts w:ascii="Times New Roman" w:hAnsi="Times New Roman" w:cs="Times New Roman"/>
          <w:sz w:val="24"/>
          <w:szCs w:val="24"/>
        </w:rPr>
        <w:t>Northeast</w:t>
      </w:r>
      <w:proofErr w:type="gramEnd"/>
      <w:r w:rsidRPr="00F01789">
        <w:rPr>
          <w:rFonts w:ascii="Times New Roman" w:hAnsi="Times New Roman" w:cs="Times New Roman"/>
          <w:sz w:val="24"/>
          <w:szCs w:val="24"/>
        </w:rPr>
        <w:t xml:space="preserve"> central region of Oklahoma, obviating the need for a subdivisions-are-added note.  Using “region” rather than “counties” is cleaner and mirrors what is already done under some other states (e.g., Virginia, Utah, </w:t>
      </w:r>
      <w:proofErr w:type="gramStart"/>
      <w:r w:rsidRPr="00F01789">
        <w:rPr>
          <w:rFonts w:ascii="Times New Roman" w:hAnsi="Times New Roman" w:cs="Times New Roman"/>
          <w:sz w:val="24"/>
          <w:szCs w:val="24"/>
        </w:rPr>
        <w:t>Alaska</w:t>
      </w:r>
      <w:proofErr w:type="gramEnd"/>
      <w:r w:rsidRPr="00F01789">
        <w:rPr>
          <w:rFonts w:ascii="Times New Roman" w:hAnsi="Times New Roman" w:cs="Times New Roman"/>
          <w:sz w:val="24"/>
          <w:szCs w:val="24"/>
        </w:rPr>
        <w:t xml:space="preserve">).  Since more than half of the classes immediately subordinate to T2—766 Oklahoma would be affected, we believe the best action would be to divide the entire state of Oklahoma into regions, which would then give us the following at T2—7668: </w:t>
      </w:r>
    </w:p>
    <w:p w:rsidR="00F01789" w:rsidRPr="00F01789" w:rsidRDefault="00F01789" w:rsidP="00F01789">
      <w:pPr>
        <w:pStyle w:val="ListParagraph"/>
        <w:spacing w:after="160" w:line="22" w:lineRule="atLeast"/>
        <w:contextualSpacing w:val="0"/>
        <w:rPr>
          <w:rFonts w:ascii="Times New Roman" w:hAnsi="Times New Roman" w:cs="Times New Roman"/>
          <w:sz w:val="24"/>
          <w:szCs w:val="24"/>
        </w:rPr>
      </w:pPr>
      <w:r w:rsidRPr="00F01789">
        <w:rPr>
          <w:rFonts w:ascii="Times New Roman" w:hAnsi="Times New Roman" w:cs="Times New Roman"/>
          <w:sz w:val="24"/>
          <w:szCs w:val="24"/>
        </w:rPr>
        <w:t>2—766 8</w:t>
      </w:r>
      <w:r w:rsidRPr="00F01789">
        <w:rPr>
          <w:rFonts w:ascii="Times New Roman" w:hAnsi="Times New Roman" w:cs="Times New Roman"/>
          <w:sz w:val="24"/>
          <w:szCs w:val="24"/>
        </w:rPr>
        <w:tab/>
      </w:r>
      <w:proofErr w:type="gramStart"/>
      <w:r w:rsidRPr="00F01789">
        <w:rPr>
          <w:rFonts w:ascii="Times New Roman" w:hAnsi="Times New Roman" w:cs="Times New Roman"/>
          <w:sz w:val="24"/>
          <w:szCs w:val="24"/>
        </w:rPr>
        <w:t>Northeast</w:t>
      </w:r>
      <w:proofErr w:type="gramEnd"/>
      <w:r w:rsidRPr="00F01789">
        <w:rPr>
          <w:rFonts w:ascii="Times New Roman" w:hAnsi="Times New Roman" w:cs="Times New Roman"/>
          <w:sz w:val="24"/>
          <w:szCs w:val="24"/>
        </w:rPr>
        <w:t xml:space="preserve"> central region of Oklahoma</w:t>
      </w:r>
    </w:p>
    <w:p w:rsidR="00F01789" w:rsidRPr="00F01789" w:rsidRDefault="00F01789" w:rsidP="00F01789">
      <w:pPr>
        <w:pStyle w:val="ListParagraph"/>
        <w:spacing w:after="160" w:line="22" w:lineRule="atLeast"/>
        <w:ind w:left="2160"/>
        <w:contextualSpacing w:val="0"/>
        <w:rPr>
          <w:rFonts w:ascii="Times New Roman" w:hAnsi="Times New Roman" w:cs="Times New Roman"/>
          <w:sz w:val="24"/>
          <w:szCs w:val="24"/>
        </w:rPr>
      </w:pPr>
      <w:r w:rsidRPr="00F01789">
        <w:rPr>
          <w:rFonts w:ascii="Times New Roman" w:hAnsi="Times New Roman" w:cs="Times New Roman"/>
          <w:sz w:val="24"/>
          <w:szCs w:val="24"/>
        </w:rPr>
        <w:t>Class here *Ozark Plateau in Oklahoma; *Boston Mountains in Oklahoma; *Arkansas River in Oklahoma</w:t>
      </w:r>
    </w:p>
    <w:p w:rsidR="007E7D95" w:rsidRPr="00F01789" w:rsidRDefault="007E7D95" w:rsidP="007E7D95">
      <w:pPr>
        <w:spacing w:line="22" w:lineRule="atLeast"/>
        <w:rPr>
          <w:rFonts w:ascii="Times New Roman" w:hAnsi="Times New Roman" w:cs="Times New Roman"/>
          <w:sz w:val="24"/>
          <w:szCs w:val="24"/>
        </w:rPr>
      </w:pPr>
      <w:r w:rsidRPr="00F01789">
        <w:rPr>
          <w:rFonts w:ascii="Times New Roman" w:hAnsi="Times New Roman" w:cs="Times New Roman"/>
          <w:sz w:val="24"/>
          <w:szCs w:val="24"/>
        </w:rPr>
        <w:t xml:space="preserve">Where a reservation </w:t>
      </w:r>
      <w:r w:rsidR="00C6073D" w:rsidRPr="00F01789">
        <w:rPr>
          <w:rFonts w:ascii="Times New Roman" w:hAnsi="Times New Roman" w:cs="Times New Roman"/>
          <w:sz w:val="24"/>
          <w:szCs w:val="24"/>
        </w:rPr>
        <w:t xml:space="preserve">occupies more or less the entirety of a county, </w:t>
      </w:r>
      <w:r w:rsidRPr="00F01789">
        <w:rPr>
          <w:rFonts w:ascii="Times New Roman" w:hAnsi="Times New Roman" w:cs="Times New Roman"/>
          <w:sz w:val="24"/>
          <w:szCs w:val="24"/>
        </w:rPr>
        <w:t xml:space="preserve">the federally recognized tribe </w:t>
      </w:r>
      <w:r w:rsidR="00C6073D" w:rsidRPr="00F01789">
        <w:rPr>
          <w:rFonts w:ascii="Times New Roman" w:hAnsi="Times New Roman" w:cs="Times New Roman"/>
          <w:sz w:val="24"/>
          <w:szCs w:val="24"/>
        </w:rPr>
        <w:t xml:space="preserve">is </w:t>
      </w:r>
      <w:r w:rsidRPr="00F01789">
        <w:rPr>
          <w:rFonts w:ascii="Times New Roman" w:hAnsi="Times New Roman" w:cs="Times New Roman"/>
          <w:sz w:val="24"/>
          <w:szCs w:val="24"/>
        </w:rPr>
        <w:t>treated as a class-here topic in the existing class for the county</w:t>
      </w:r>
      <w:r w:rsidR="00F01789" w:rsidRPr="00F01789">
        <w:rPr>
          <w:rFonts w:ascii="Times New Roman" w:hAnsi="Times New Roman" w:cs="Times New Roman"/>
          <w:sz w:val="24"/>
          <w:szCs w:val="24"/>
        </w:rPr>
        <w:t xml:space="preserve"> (note, relative to T2—76625, that Osage Nation is co-</w:t>
      </w:r>
      <w:proofErr w:type="spellStart"/>
      <w:r w:rsidR="00F01789" w:rsidRPr="00F01789">
        <w:rPr>
          <w:rFonts w:ascii="Times New Roman" w:hAnsi="Times New Roman" w:cs="Times New Roman"/>
          <w:sz w:val="24"/>
          <w:szCs w:val="24"/>
        </w:rPr>
        <w:t>terminous</w:t>
      </w:r>
      <w:proofErr w:type="spellEnd"/>
      <w:r w:rsidR="00F01789" w:rsidRPr="00F01789">
        <w:rPr>
          <w:rFonts w:ascii="Times New Roman" w:hAnsi="Times New Roman" w:cs="Times New Roman"/>
          <w:sz w:val="24"/>
          <w:szCs w:val="24"/>
        </w:rPr>
        <w:t xml:space="preserve"> with Osage County and therefore has no corresponding asterisk)</w:t>
      </w:r>
      <w:r w:rsidRPr="00F01789">
        <w:rPr>
          <w:rFonts w:ascii="Times New Roman" w:hAnsi="Times New Roman" w:cs="Times New Roman"/>
          <w:sz w:val="24"/>
          <w:szCs w:val="24"/>
        </w:rPr>
        <w:t>:</w:t>
      </w:r>
    </w:p>
    <w:p w:rsidR="007E7D95" w:rsidRPr="00F01789" w:rsidRDefault="007E7D95" w:rsidP="00DB3414">
      <w:pPr>
        <w:spacing w:after="160" w:line="22" w:lineRule="atLeast"/>
        <w:ind w:left="720"/>
        <w:rPr>
          <w:rFonts w:ascii="Times New Roman" w:hAnsi="Times New Roman" w:cs="Times New Roman"/>
          <w:sz w:val="24"/>
          <w:szCs w:val="24"/>
        </w:rPr>
      </w:pPr>
      <w:r w:rsidRPr="00F01789">
        <w:rPr>
          <w:rFonts w:ascii="Times New Roman" w:hAnsi="Times New Roman" w:cs="Times New Roman"/>
          <w:sz w:val="24"/>
          <w:szCs w:val="24"/>
        </w:rPr>
        <w:t xml:space="preserve">2—766 25 </w:t>
      </w:r>
      <w:r w:rsidRPr="00F01789">
        <w:rPr>
          <w:rFonts w:ascii="Times New Roman" w:hAnsi="Times New Roman" w:cs="Times New Roman"/>
          <w:sz w:val="24"/>
          <w:szCs w:val="24"/>
        </w:rPr>
        <w:tab/>
        <w:t xml:space="preserve">Osage </w:t>
      </w:r>
      <w:proofErr w:type="gramStart"/>
      <w:r w:rsidRPr="00F01789">
        <w:rPr>
          <w:rFonts w:ascii="Times New Roman" w:hAnsi="Times New Roman" w:cs="Times New Roman"/>
          <w:sz w:val="24"/>
          <w:szCs w:val="24"/>
        </w:rPr>
        <w:t>County</w:t>
      </w:r>
      <w:proofErr w:type="gramEnd"/>
      <w:r w:rsidR="00C6073D" w:rsidRPr="00F01789">
        <w:rPr>
          <w:rFonts w:ascii="Times New Roman" w:hAnsi="Times New Roman" w:cs="Times New Roman"/>
          <w:sz w:val="24"/>
          <w:szCs w:val="24"/>
        </w:rPr>
        <w:tab/>
      </w:r>
      <w:r w:rsidR="00C6073D" w:rsidRPr="00F01789">
        <w:rPr>
          <w:rFonts w:ascii="Times New Roman" w:hAnsi="Times New Roman" w:cs="Times New Roman"/>
          <w:sz w:val="24"/>
          <w:szCs w:val="24"/>
        </w:rPr>
        <w:tab/>
      </w:r>
      <w:r w:rsidR="00C6073D" w:rsidRPr="00F01789">
        <w:rPr>
          <w:rFonts w:ascii="Times New Roman" w:hAnsi="Times New Roman" w:cs="Times New Roman"/>
          <w:sz w:val="24"/>
          <w:szCs w:val="24"/>
        </w:rPr>
        <w:tab/>
      </w:r>
    </w:p>
    <w:p w:rsidR="007E7D95" w:rsidRPr="00F01789" w:rsidRDefault="007E7D95" w:rsidP="00DB3414">
      <w:pPr>
        <w:spacing w:after="160" w:line="22" w:lineRule="atLeast"/>
        <w:ind w:left="2520"/>
        <w:rPr>
          <w:rFonts w:ascii="Times New Roman" w:hAnsi="Times New Roman" w:cs="Times New Roman"/>
          <w:sz w:val="24"/>
          <w:szCs w:val="24"/>
        </w:rPr>
      </w:pPr>
      <w:r w:rsidRPr="00F01789">
        <w:rPr>
          <w:rFonts w:ascii="Times New Roman" w:hAnsi="Times New Roman" w:cs="Times New Roman"/>
          <w:sz w:val="24"/>
          <w:szCs w:val="24"/>
        </w:rPr>
        <w:t>Class here Osage Nation</w:t>
      </w:r>
    </w:p>
    <w:p w:rsidR="007E7D95" w:rsidRPr="00F01789" w:rsidRDefault="007E7D95" w:rsidP="00DB3414">
      <w:pPr>
        <w:pStyle w:val="ListParagraph"/>
        <w:spacing w:after="160" w:line="22" w:lineRule="atLeast"/>
        <w:ind w:left="3240"/>
        <w:rPr>
          <w:rFonts w:ascii="Times New Roman" w:hAnsi="Times New Roman" w:cs="Times New Roman"/>
          <w:i/>
          <w:sz w:val="24"/>
          <w:szCs w:val="24"/>
        </w:rPr>
      </w:pPr>
      <w:r w:rsidRPr="00F01789">
        <w:rPr>
          <w:rFonts w:ascii="Times New Roman" w:hAnsi="Times New Roman" w:cs="Times New Roman"/>
          <w:i/>
          <w:sz w:val="24"/>
          <w:szCs w:val="24"/>
        </w:rPr>
        <w:t>See also T5—975254 for Osage Indians as an ethnic group</w:t>
      </w:r>
    </w:p>
    <w:p w:rsidR="007E7D95" w:rsidRPr="00F01789" w:rsidRDefault="007E7D95" w:rsidP="00DB3414">
      <w:pPr>
        <w:spacing w:after="160" w:line="22" w:lineRule="atLeast"/>
        <w:ind w:left="720"/>
        <w:rPr>
          <w:rFonts w:ascii="Times New Roman" w:hAnsi="Times New Roman" w:cs="Times New Roman"/>
          <w:sz w:val="24"/>
          <w:szCs w:val="24"/>
        </w:rPr>
      </w:pPr>
      <w:r w:rsidRPr="00F01789">
        <w:rPr>
          <w:rFonts w:ascii="Times New Roman" w:hAnsi="Times New Roman" w:cs="Times New Roman"/>
          <w:sz w:val="24"/>
          <w:szCs w:val="24"/>
        </w:rPr>
        <w:t>2—776 94</w:t>
      </w:r>
      <w:r w:rsidRPr="00F01789">
        <w:rPr>
          <w:rFonts w:ascii="Times New Roman" w:hAnsi="Times New Roman" w:cs="Times New Roman"/>
          <w:sz w:val="24"/>
          <w:szCs w:val="24"/>
        </w:rPr>
        <w:tab/>
      </w:r>
      <w:r w:rsidRPr="00F01789">
        <w:rPr>
          <w:rFonts w:ascii="Times New Roman" w:hAnsi="Times New Roman" w:cs="Times New Roman"/>
          <w:sz w:val="24"/>
          <w:szCs w:val="24"/>
        </w:rPr>
        <w:tab/>
        <w:t xml:space="preserve">Mahnomen </w:t>
      </w:r>
      <w:proofErr w:type="gramStart"/>
      <w:r w:rsidRPr="00F01789">
        <w:rPr>
          <w:rFonts w:ascii="Times New Roman" w:hAnsi="Times New Roman" w:cs="Times New Roman"/>
          <w:sz w:val="24"/>
          <w:szCs w:val="24"/>
        </w:rPr>
        <w:t>County</w:t>
      </w:r>
      <w:proofErr w:type="gramEnd"/>
    </w:p>
    <w:p w:rsidR="007E7D95" w:rsidRPr="00F01789" w:rsidRDefault="007E7D95" w:rsidP="00DB3414">
      <w:pPr>
        <w:spacing w:after="160" w:line="22" w:lineRule="atLeast"/>
        <w:ind w:left="2520"/>
        <w:rPr>
          <w:rFonts w:ascii="Times New Roman" w:hAnsi="Times New Roman" w:cs="Times New Roman"/>
          <w:sz w:val="24"/>
          <w:szCs w:val="24"/>
        </w:rPr>
      </w:pPr>
      <w:r w:rsidRPr="00F01789">
        <w:rPr>
          <w:rFonts w:ascii="Times New Roman" w:hAnsi="Times New Roman" w:cs="Times New Roman"/>
          <w:sz w:val="24"/>
          <w:szCs w:val="24"/>
        </w:rPr>
        <w:t>Class here *White Earth Indian Reservation</w:t>
      </w:r>
    </w:p>
    <w:p w:rsidR="007E7D95" w:rsidRPr="00F01789" w:rsidRDefault="007E7D95" w:rsidP="00DB3414">
      <w:pPr>
        <w:pStyle w:val="ListParagraph"/>
        <w:spacing w:after="160" w:line="22" w:lineRule="atLeast"/>
        <w:ind w:left="3240"/>
        <w:rPr>
          <w:rFonts w:ascii="Times New Roman" w:hAnsi="Times New Roman" w:cs="Times New Roman"/>
          <w:i/>
          <w:sz w:val="24"/>
          <w:szCs w:val="24"/>
        </w:rPr>
      </w:pPr>
      <w:r w:rsidRPr="00F01789">
        <w:rPr>
          <w:rFonts w:ascii="Times New Roman" w:hAnsi="Times New Roman" w:cs="Times New Roman"/>
          <w:i/>
          <w:sz w:val="24"/>
          <w:szCs w:val="24"/>
        </w:rPr>
        <w:t>See also T5—97333 for White Earth Band of Chippewa Indians as an ethnic group</w:t>
      </w:r>
    </w:p>
    <w:p w:rsidR="007E7D95" w:rsidRPr="00F01789" w:rsidRDefault="007E7D95" w:rsidP="00DB3414">
      <w:pPr>
        <w:spacing w:after="160" w:line="22" w:lineRule="atLeast"/>
        <w:ind w:left="720"/>
        <w:rPr>
          <w:rFonts w:ascii="Times New Roman" w:hAnsi="Times New Roman" w:cs="Times New Roman"/>
          <w:sz w:val="24"/>
          <w:szCs w:val="24"/>
        </w:rPr>
      </w:pPr>
      <w:r w:rsidRPr="00F01789">
        <w:rPr>
          <w:rFonts w:ascii="Times New Roman" w:hAnsi="Times New Roman" w:cs="Times New Roman"/>
          <w:sz w:val="24"/>
          <w:szCs w:val="24"/>
        </w:rPr>
        <w:t>2—783 66</w:t>
      </w:r>
      <w:r w:rsidRPr="00F01789">
        <w:rPr>
          <w:rFonts w:ascii="Times New Roman" w:hAnsi="Times New Roman" w:cs="Times New Roman"/>
          <w:sz w:val="24"/>
          <w:szCs w:val="24"/>
        </w:rPr>
        <w:tab/>
      </w:r>
      <w:r w:rsidRPr="00F01789">
        <w:rPr>
          <w:rFonts w:ascii="Times New Roman" w:hAnsi="Times New Roman" w:cs="Times New Roman"/>
          <w:sz w:val="24"/>
          <w:szCs w:val="24"/>
        </w:rPr>
        <w:tab/>
        <w:t xml:space="preserve">Shannon </w:t>
      </w:r>
      <w:proofErr w:type="gramStart"/>
      <w:r w:rsidRPr="00F01789">
        <w:rPr>
          <w:rFonts w:ascii="Times New Roman" w:hAnsi="Times New Roman" w:cs="Times New Roman"/>
          <w:sz w:val="24"/>
          <w:szCs w:val="24"/>
        </w:rPr>
        <w:t>County</w:t>
      </w:r>
      <w:proofErr w:type="gramEnd"/>
    </w:p>
    <w:p w:rsidR="007E7D95" w:rsidRPr="00F01789" w:rsidRDefault="007E7D95" w:rsidP="00DB3414">
      <w:pPr>
        <w:spacing w:after="160" w:line="22" w:lineRule="atLeast"/>
        <w:ind w:left="720"/>
        <w:rPr>
          <w:rFonts w:ascii="Times New Roman" w:hAnsi="Times New Roman" w:cs="Times New Roman"/>
          <w:sz w:val="24"/>
          <w:szCs w:val="24"/>
        </w:rPr>
      </w:pP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r>
      <w:r w:rsidRPr="00F01789">
        <w:rPr>
          <w:rFonts w:ascii="Times New Roman" w:hAnsi="Times New Roman" w:cs="Times New Roman"/>
          <w:sz w:val="24"/>
          <w:szCs w:val="24"/>
        </w:rPr>
        <w:tab/>
        <w:t>Class here *Oglala Sioux Tribe</w:t>
      </w:r>
    </w:p>
    <w:p w:rsidR="007E7D95" w:rsidRPr="00F01789" w:rsidRDefault="007E7D95" w:rsidP="00DB3414">
      <w:pPr>
        <w:pStyle w:val="ListParagraph"/>
        <w:spacing w:after="160" w:line="22" w:lineRule="atLeast"/>
        <w:ind w:left="3240"/>
        <w:rPr>
          <w:rFonts w:ascii="Times New Roman" w:hAnsi="Times New Roman" w:cs="Times New Roman"/>
          <w:i/>
          <w:sz w:val="24"/>
          <w:szCs w:val="24"/>
        </w:rPr>
      </w:pPr>
      <w:r w:rsidRPr="00F01789">
        <w:rPr>
          <w:rFonts w:ascii="Times New Roman" w:hAnsi="Times New Roman" w:cs="Times New Roman"/>
          <w:i/>
          <w:sz w:val="24"/>
          <w:szCs w:val="24"/>
        </w:rPr>
        <w:t>See also T5—975244 for Oglala Indians as an ethnic group</w:t>
      </w:r>
    </w:p>
    <w:p w:rsidR="00DB3414" w:rsidRPr="00F01789" w:rsidRDefault="00DB3414" w:rsidP="00DB3414">
      <w:pPr>
        <w:spacing w:after="160" w:line="22" w:lineRule="atLeast"/>
        <w:ind w:left="720"/>
        <w:rPr>
          <w:rFonts w:ascii="Times New Roman" w:hAnsi="Times New Roman" w:cs="Times New Roman"/>
          <w:sz w:val="24"/>
          <w:szCs w:val="24"/>
        </w:rPr>
      </w:pPr>
      <w:r w:rsidRPr="00F01789">
        <w:rPr>
          <w:rFonts w:ascii="Times New Roman" w:hAnsi="Times New Roman" w:cs="Times New Roman"/>
          <w:sz w:val="24"/>
          <w:szCs w:val="24"/>
        </w:rPr>
        <w:t>5—973 33</w:t>
      </w:r>
      <w:r w:rsidRPr="00F01789">
        <w:rPr>
          <w:rFonts w:ascii="Times New Roman" w:hAnsi="Times New Roman" w:cs="Times New Roman"/>
          <w:sz w:val="24"/>
          <w:szCs w:val="24"/>
        </w:rPr>
        <w:tab/>
      </w:r>
      <w:r w:rsidRPr="00F01789">
        <w:rPr>
          <w:rFonts w:ascii="Times New Roman" w:hAnsi="Times New Roman" w:cs="Times New Roman"/>
          <w:sz w:val="24"/>
          <w:szCs w:val="24"/>
        </w:rPr>
        <w:tab/>
        <w:t>Ojibwa</w:t>
      </w:r>
    </w:p>
    <w:p w:rsidR="00DB3414" w:rsidRPr="00F01789" w:rsidRDefault="00DB3414" w:rsidP="00DB3414">
      <w:pPr>
        <w:spacing w:after="160" w:line="22" w:lineRule="atLeast"/>
        <w:ind w:left="2520"/>
        <w:rPr>
          <w:rFonts w:ascii="Times New Roman" w:hAnsi="Times New Roman" w:cs="Times New Roman"/>
          <w:sz w:val="24"/>
          <w:szCs w:val="24"/>
        </w:rPr>
      </w:pPr>
      <w:r w:rsidRPr="00F01789">
        <w:rPr>
          <w:rFonts w:ascii="Times New Roman" w:hAnsi="Times New Roman" w:cs="Times New Roman"/>
          <w:sz w:val="24"/>
          <w:szCs w:val="24"/>
        </w:rPr>
        <w:t>Class here Chippewa</w:t>
      </w:r>
    </w:p>
    <w:p w:rsidR="00DB3414" w:rsidRPr="00F01789" w:rsidRDefault="00DB3414" w:rsidP="00DB3414">
      <w:pPr>
        <w:spacing w:after="160" w:line="22" w:lineRule="atLeast"/>
        <w:ind w:left="2880"/>
        <w:rPr>
          <w:rFonts w:ascii="Times New Roman" w:hAnsi="Times New Roman" w:cs="Times New Roman"/>
          <w:sz w:val="24"/>
          <w:szCs w:val="24"/>
        </w:rPr>
      </w:pPr>
      <w:r w:rsidRPr="00F01789">
        <w:rPr>
          <w:rFonts w:ascii="Times New Roman" w:hAnsi="Times New Roman" w:cs="Times New Roman"/>
          <w:i/>
          <w:sz w:val="24"/>
          <w:szCs w:val="24"/>
        </w:rPr>
        <w:t>See also T2—776949 for White Earth Indian Reservation as a sovereign nation</w:t>
      </w:r>
    </w:p>
    <w:p w:rsidR="00DB3414" w:rsidRPr="00F01789" w:rsidRDefault="00DB3414" w:rsidP="00DB3414">
      <w:pPr>
        <w:spacing w:after="160" w:line="22" w:lineRule="atLeast"/>
        <w:ind w:left="720"/>
        <w:rPr>
          <w:rFonts w:ascii="Times New Roman" w:hAnsi="Times New Roman" w:cs="Times New Roman"/>
          <w:sz w:val="24"/>
          <w:szCs w:val="24"/>
        </w:rPr>
      </w:pPr>
      <w:r w:rsidRPr="00F01789">
        <w:rPr>
          <w:rFonts w:ascii="Times New Roman" w:hAnsi="Times New Roman" w:cs="Times New Roman"/>
          <w:sz w:val="24"/>
          <w:szCs w:val="24"/>
        </w:rPr>
        <w:t>5—975 244</w:t>
      </w:r>
      <w:r w:rsidRPr="00F01789">
        <w:rPr>
          <w:rFonts w:ascii="Times New Roman" w:hAnsi="Times New Roman" w:cs="Times New Roman"/>
          <w:sz w:val="24"/>
          <w:szCs w:val="24"/>
        </w:rPr>
        <w:tab/>
      </w:r>
      <w:r w:rsidRPr="00F01789">
        <w:rPr>
          <w:rFonts w:ascii="Times New Roman" w:hAnsi="Times New Roman" w:cs="Times New Roman"/>
          <w:sz w:val="24"/>
          <w:szCs w:val="24"/>
        </w:rPr>
        <w:tab/>
        <w:t>Lakota (Teton)</w:t>
      </w:r>
    </w:p>
    <w:p w:rsidR="00DB3414" w:rsidRPr="00F01789" w:rsidRDefault="00DB3414" w:rsidP="00DB3414">
      <w:pPr>
        <w:spacing w:after="160" w:line="22" w:lineRule="atLeast"/>
        <w:ind w:left="2880"/>
        <w:rPr>
          <w:rFonts w:ascii="Times New Roman" w:hAnsi="Times New Roman" w:cs="Times New Roman"/>
          <w:sz w:val="24"/>
          <w:szCs w:val="24"/>
        </w:rPr>
      </w:pPr>
      <w:r w:rsidRPr="00F01789">
        <w:rPr>
          <w:rFonts w:ascii="Times New Roman" w:hAnsi="Times New Roman" w:cs="Times New Roman"/>
          <w:sz w:val="24"/>
          <w:szCs w:val="24"/>
        </w:rPr>
        <w:t>Class here Oglala</w:t>
      </w:r>
    </w:p>
    <w:p w:rsidR="00DB3414" w:rsidRPr="00F01789" w:rsidRDefault="00DB3414" w:rsidP="00DB3414">
      <w:pPr>
        <w:spacing w:after="160" w:line="22" w:lineRule="atLeast"/>
        <w:ind w:left="3240"/>
        <w:rPr>
          <w:rFonts w:ascii="Times New Roman" w:hAnsi="Times New Roman" w:cs="Times New Roman"/>
          <w:sz w:val="24"/>
          <w:szCs w:val="24"/>
        </w:rPr>
      </w:pPr>
      <w:r w:rsidRPr="00F01789">
        <w:rPr>
          <w:rFonts w:ascii="Times New Roman" w:hAnsi="Times New Roman" w:cs="Times New Roman"/>
          <w:i/>
          <w:sz w:val="24"/>
          <w:szCs w:val="24"/>
        </w:rPr>
        <w:t>See also T2—78366 for Oglala Sioux Tribe as a sovereign nation</w:t>
      </w:r>
    </w:p>
    <w:p w:rsidR="00DB3414" w:rsidRPr="00F01789" w:rsidRDefault="00DB3414" w:rsidP="00DB3414">
      <w:pPr>
        <w:spacing w:after="160" w:line="22" w:lineRule="atLeast"/>
        <w:ind w:left="720"/>
        <w:rPr>
          <w:rFonts w:ascii="Times New Roman" w:hAnsi="Times New Roman" w:cs="Times New Roman"/>
          <w:sz w:val="24"/>
          <w:szCs w:val="24"/>
        </w:rPr>
      </w:pPr>
      <w:r w:rsidRPr="00F01789">
        <w:rPr>
          <w:rFonts w:ascii="Times New Roman" w:hAnsi="Times New Roman" w:cs="Times New Roman"/>
          <w:sz w:val="24"/>
          <w:szCs w:val="24"/>
        </w:rPr>
        <w:t>5—975 254</w:t>
      </w:r>
      <w:r w:rsidRPr="00F01789">
        <w:rPr>
          <w:rFonts w:ascii="Times New Roman" w:hAnsi="Times New Roman" w:cs="Times New Roman"/>
          <w:sz w:val="24"/>
          <w:szCs w:val="24"/>
        </w:rPr>
        <w:tab/>
      </w:r>
      <w:r w:rsidRPr="00F01789">
        <w:rPr>
          <w:rFonts w:ascii="Times New Roman" w:hAnsi="Times New Roman" w:cs="Times New Roman"/>
          <w:sz w:val="24"/>
          <w:szCs w:val="24"/>
        </w:rPr>
        <w:tab/>
        <w:t>Osage</w:t>
      </w:r>
    </w:p>
    <w:p w:rsidR="00DB3414" w:rsidRPr="00F01789" w:rsidRDefault="00DB3414" w:rsidP="00DB3414">
      <w:pPr>
        <w:spacing w:after="240" w:line="22" w:lineRule="atLeast"/>
        <w:ind w:left="3240"/>
        <w:rPr>
          <w:rFonts w:ascii="Times New Roman" w:hAnsi="Times New Roman" w:cs="Times New Roman"/>
          <w:sz w:val="24"/>
          <w:szCs w:val="24"/>
        </w:rPr>
      </w:pPr>
      <w:r w:rsidRPr="00F01789">
        <w:rPr>
          <w:rFonts w:ascii="Times New Roman" w:hAnsi="Times New Roman" w:cs="Times New Roman"/>
          <w:i/>
          <w:sz w:val="24"/>
          <w:szCs w:val="24"/>
        </w:rPr>
        <w:t>See also T2—76625 for Osage Nation as a sovereign nation</w:t>
      </w:r>
    </w:p>
    <w:p w:rsidR="002767BE" w:rsidRPr="00F01789" w:rsidRDefault="003300A8" w:rsidP="00BB6A38">
      <w:pPr>
        <w:spacing w:line="22" w:lineRule="atLeast"/>
        <w:rPr>
          <w:rFonts w:ascii="Times New Roman" w:hAnsi="Times New Roman" w:cs="Times New Roman"/>
          <w:sz w:val="24"/>
          <w:szCs w:val="24"/>
        </w:rPr>
      </w:pPr>
      <w:r w:rsidRPr="00F01789">
        <w:rPr>
          <w:rFonts w:ascii="Times New Roman" w:hAnsi="Times New Roman" w:cs="Times New Roman"/>
          <w:sz w:val="24"/>
          <w:szCs w:val="24"/>
        </w:rPr>
        <w:lastRenderedPageBreak/>
        <w:t xml:space="preserve">In response to the </w:t>
      </w:r>
      <w:r w:rsidR="00BB6A38" w:rsidRPr="00F01789">
        <w:rPr>
          <w:rFonts w:ascii="Times New Roman" w:hAnsi="Times New Roman" w:cs="Times New Roman"/>
          <w:sz w:val="24"/>
          <w:szCs w:val="24"/>
        </w:rPr>
        <w:t>second point, we recognize that s</w:t>
      </w:r>
      <w:r w:rsidR="002767BE" w:rsidRPr="00F01789">
        <w:rPr>
          <w:rFonts w:ascii="Times New Roman" w:hAnsi="Times New Roman" w:cs="Times New Roman"/>
          <w:sz w:val="24"/>
          <w:szCs w:val="24"/>
        </w:rPr>
        <w:t xml:space="preserve">upplying Table 2 notation for Native American nations/tribes may be confusing.  Some classifiers may wonder if the Table 2 notation supplants T1—08997.  Other classifiers may realize that it does not, but wonder when to use the one and when to use the other.  We therefore propose to add </w:t>
      </w:r>
      <w:r w:rsidR="00024303" w:rsidRPr="00F01789">
        <w:rPr>
          <w:rFonts w:ascii="Times New Roman" w:hAnsi="Times New Roman" w:cs="Times New Roman"/>
          <w:sz w:val="24"/>
          <w:szCs w:val="24"/>
        </w:rPr>
        <w:t>a</w:t>
      </w:r>
      <w:r w:rsidR="002767BE" w:rsidRPr="00F01789">
        <w:rPr>
          <w:rFonts w:ascii="Times New Roman" w:hAnsi="Times New Roman" w:cs="Times New Roman"/>
          <w:sz w:val="24"/>
          <w:szCs w:val="24"/>
        </w:rPr>
        <w:t xml:space="preserve"> Manual note</w:t>
      </w:r>
      <w:r w:rsidR="00024303" w:rsidRPr="00F01789">
        <w:rPr>
          <w:rFonts w:ascii="Times New Roman" w:hAnsi="Times New Roman" w:cs="Times New Roman"/>
          <w:sz w:val="24"/>
          <w:szCs w:val="24"/>
        </w:rPr>
        <w:t xml:space="preserve"> something like the following</w:t>
      </w:r>
      <w:r w:rsidR="00690B69" w:rsidRPr="00F01789">
        <w:rPr>
          <w:rFonts w:ascii="Times New Roman" w:hAnsi="Times New Roman" w:cs="Times New Roman"/>
          <w:sz w:val="24"/>
          <w:szCs w:val="24"/>
        </w:rPr>
        <w:t xml:space="preserve"> (the eventual inclusion of Canadian First Nations and similar associations between peoples and jurisdictions throughout the world will result in the note’s becoming, in its final form, much less U.S.-centric; alternatively, the eventual note may need subsections for different areas; in any case, the final note would be broader in scope)</w:t>
      </w:r>
      <w:r w:rsidR="002767BE" w:rsidRPr="00F01789">
        <w:rPr>
          <w:rFonts w:ascii="Times New Roman" w:hAnsi="Times New Roman" w:cs="Times New Roman"/>
          <w:sz w:val="24"/>
          <w:szCs w:val="24"/>
        </w:rPr>
        <w:t>:</w:t>
      </w:r>
    </w:p>
    <w:p w:rsidR="002767BE" w:rsidRPr="00F01789" w:rsidRDefault="002767BE" w:rsidP="00024303">
      <w:pPr>
        <w:keepNext/>
        <w:spacing w:line="22" w:lineRule="atLeast"/>
        <w:rPr>
          <w:rFonts w:ascii="Times New Roman" w:hAnsi="Times New Roman" w:cs="Times New Roman"/>
          <w:sz w:val="24"/>
          <w:szCs w:val="24"/>
        </w:rPr>
      </w:pPr>
      <w:r w:rsidRPr="00F01789">
        <w:rPr>
          <w:rFonts w:ascii="Times New Roman" w:hAnsi="Times New Roman" w:cs="Times New Roman"/>
          <w:sz w:val="24"/>
          <w:szCs w:val="24"/>
        </w:rPr>
        <w:t>T1—08997 vs. T2—74–79</w:t>
      </w:r>
    </w:p>
    <w:p w:rsidR="002767BE" w:rsidRPr="00F01789" w:rsidRDefault="00690A7C" w:rsidP="00024303">
      <w:pPr>
        <w:keepNext/>
        <w:spacing w:line="22" w:lineRule="atLeast"/>
        <w:rPr>
          <w:rFonts w:ascii="Times New Roman" w:hAnsi="Times New Roman" w:cs="Times New Roman"/>
          <w:sz w:val="24"/>
          <w:szCs w:val="24"/>
        </w:rPr>
      </w:pPr>
      <w:r w:rsidRPr="00F01789">
        <w:rPr>
          <w:rFonts w:ascii="Times New Roman" w:hAnsi="Times New Roman" w:cs="Times New Roman"/>
          <w:sz w:val="24"/>
          <w:szCs w:val="24"/>
        </w:rPr>
        <w:tab/>
      </w:r>
      <w:r w:rsidR="00EE5F96" w:rsidRPr="00F01789">
        <w:rPr>
          <w:rFonts w:ascii="Times New Roman" w:hAnsi="Times New Roman" w:cs="Times New Roman"/>
          <w:sz w:val="24"/>
          <w:szCs w:val="24"/>
        </w:rPr>
        <w:t>North</w:t>
      </w:r>
      <w:r w:rsidRPr="00F01789">
        <w:rPr>
          <w:rFonts w:ascii="Times New Roman" w:hAnsi="Times New Roman" w:cs="Times New Roman"/>
          <w:sz w:val="24"/>
          <w:szCs w:val="24"/>
        </w:rPr>
        <w:t xml:space="preserve"> American </w:t>
      </w:r>
      <w:r w:rsidR="00EE5F96" w:rsidRPr="00F01789">
        <w:rPr>
          <w:rFonts w:ascii="Times New Roman" w:hAnsi="Times New Roman" w:cs="Times New Roman"/>
          <w:sz w:val="24"/>
          <w:szCs w:val="24"/>
        </w:rPr>
        <w:t xml:space="preserve">native </w:t>
      </w:r>
      <w:r w:rsidRPr="00F01789">
        <w:rPr>
          <w:rFonts w:ascii="Times New Roman" w:hAnsi="Times New Roman" w:cs="Times New Roman"/>
          <w:sz w:val="24"/>
          <w:szCs w:val="24"/>
        </w:rPr>
        <w:t>peoples</w:t>
      </w:r>
    </w:p>
    <w:p w:rsidR="002767BE" w:rsidRPr="00F01789" w:rsidRDefault="002767BE" w:rsidP="00024303">
      <w:pPr>
        <w:keepNext/>
        <w:spacing w:line="22" w:lineRule="atLeast"/>
        <w:ind w:left="360"/>
        <w:rPr>
          <w:rFonts w:ascii="Times New Roman" w:hAnsi="Times New Roman" w:cs="Times New Roman"/>
          <w:sz w:val="24"/>
          <w:szCs w:val="24"/>
        </w:rPr>
      </w:pPr>
      <w:r w:rsidRPr="00F01789">
        <w:rPr>
          <w:rFonts w:ascii="Times New Roman" w:hAnsi="Times New Roman" w:cs="Times New Roman"/>
          <w:sz w:val="24"/>
          <w:szCs w:val="24"/>
        </w:rPr>
        <w:t>The United States</w:t>
      </w:r>
      <w:r w:rsidR="00A64794" w:rsidRPr="00F01789">
        <w:rPr>
          <w:rFonts w:ascii="Times New Roman" w:hAnsi="Times New Roman" w:cs="Times New Roman"/>
          <w:sz w:val="24"/>
          <w:szCs w:val="24"/>
        </w:rPr>
        <w:t xml:space="preserve"> recognizes the sovereignty of specific groups of </w:t>
      </w:r>
      <w:r w:rsidR="00EE5F96" w:rsidRPr="00F01789">
        <w:rPr>
          <w:rFonts w:ascii="Times New Roman" w:hAnsi="Times New Roman" w:cs="Times New Roman"/>
          <w:sz w:val="24"/>
          <w:szCs w:val="24"/>
        </w:rPr>
        <w:t xml:space="preserve">North American native peoples </w:t>
      </w:r>
      <w:r w:rsidR="00A64794" w:rsidRPr="00F01789">
        <w:rPr>
          <w:rFonts w:ascii="Times New Roman" w:hAnsi="Times New Roman" w:cs="Times New Roman"/>
          <w:sz w:val="24"/>
          <w:szCs w:val="24"/>
        </w:rPr>
        <w:t xml:space="preserve">in two ways:  (1) by designating groups that meet established criteria as </w:t>
      </w:r>
      <w:r w:rsidR="00BB6A38" w:rsidRPr="00F01789">
        <w:rPr>
          <w:rFonts w:ascii="Times New Roman" w:hAnsi="Times New Roman" w:cs="Times New Roman"/>
          <w:sz w:val="24"/>
          <w:szCs w:val="24"/>
        </w:rPr>
        <w:t>federally recognized tribes</w:t>
      </w:r>
      <w:r w:rsidR="00A64794" w:rsidRPr="00F01789">
        <w:rPr>
          <w:rFonts w:ascii="Times New Roman" w:hAnsi="Times New Roman" w:cs="Times New Roman"/>
          <w:sz w:val="24"/>
          <w:szCs w:val="24"/>
        </w:rPr>
        <w:t xml:space="preserve"> and (2) by designating specific land areas </w:t>
      </w:r>
      <w:r w:rsidR="00896E00" w:rsidRPr="00F01789">
        <w:rPr>
          <w:rFonts w:ascii="Times New Roman" w:hAnsi="Times New Roman" w:cs="Times New Roman"/>
          <w:sz w:val="24"/>
          <w:szCs w:val="24"/>
        </w:rPr>
        <w:t xml:space="preserve">as reservations.  </w:t>
      </w:r>
      <w:r w:rsidR="009C7B76" w:rsidRPr="00F01789">
        <w:rPr>
          <w:rFonts w:ascii="Times New Roman" w:hAnsi="Times New Roman" w:cs="Times New Roman"/>
          <w:sz w:val="24"/>
          <w:szCs w:val="24"/>
        </w:rPr>
        <w:t>The tribal sovereignty of federally recognized tribes is manifest as territorial sovereignty on the</w:t>
      </w:r>
      <w:r w:rsidR="00BB6A38" w:rsidRPr="00F01789">
        <w:rPr>
          <w:rFonts w:ascii="Times New Roman" w:hAnsi="Times New Roman" w:cs="Times New Roman"/>
          <w:sz w:val="24"/>
          <w:szCs w:val="24"/>
        </w:rPr>
        <w:t>ir</w:t>
      </w:r>
      <w:r w:rsidR="009C7B76" w:rsidRPr="00F01789">
        <w:rPr>
          <w:rFonts w:ascii="Times New Roman" w:hAnsi="Times New Roman" w:cs="Times New Roman"/>
          <w:sz w:val="24"/>
          <w:szCs w:val="24"/>
        </w:rPr>
        <w:t xml:space="preserve"> reservations.  The relationship between federally recognized tribes and reservations is complex:  some tribes have more than one reservation; some tribes have no reservation; some reservations are home to more than one tribe.</w:t>
      </w:r>
    </w:p>
    <w:p w:rsidR="002767BE" w:rsidRPr="00F01789" w:rsidRDefault="002767BE" w:rsidP="00AB1D10">
      <w:pPr>
        <w:spacing w:line="22" w:lineRule="atLeast"/>
        <w:ind w:left="360"/>
        <w:rPr>
          <w:rFonts w:ascii="Times New Roman" w:hAnsi="Times New Roman" w:cs="Times New Roman"/>
          <w:sz w:val="24"/>
          <w:szCs w:val="24"/>
        </w:rPr>
      </w:pPr>
      <w:r w:rsidRPr="00F01789">
        <w:rPr>
          <w:rFonts w:ascii="Times New Roman" w:hAnsi="Times New Roman" w:cs="Times New Roman"/>
          <w:sz w:val="24"/>
          <w:szCs w:val="24"/>
        </w:rPr>
        <w:t xml:space="preserve">Use T1—08997 </w:t>
      </w:r>
      <w:r w:rsidR="00690A7C" w:rsidRPr="00F01789">
        <w:rPr>
          <w:rFonts w:ascii="Times New Roman" w:hAnsi="Times New Roman" w:cs="Times New Roman"/>
          <w:sz w:val="24"/>
          <w:szCs w:val="24"/>
        </w:rPr>
        <w:t xml:space="preserve">and its subdivisions </w:t>
      </w:r>
      <w:r w:rsidRPr="00F01789">
        <w:rPr>
          <w:rFonts w:ascii="Times New Roman" w:hAnsi="Times New Roman" w:cs="Times New Roman"/>
          <w:sz w:val="24"/>
          <w:szCs w:val="24"/>
        </w:rPr>
        <w:t xml:space="preserve">for </w:t>
      </w:r>
      <w:r w:rsidR="00EE5F96" w:rsidRPr="00F01789">
        <w:rPr>
          <w:rFonts w:ascii="Times New Roman" w:hAnsi="Times New Roman" w:cs="Times New Roman"/>
          <w:sz w:val="24"/>
          <w:szCs w:val="24"/>
        </w:rPr>
        <w:t xml:space="preserve">North American native peoples </w:t>
      </w:r>
      <w:r w:rsidRPr="00F01789">
        <w:rPr>
          <w:rFonts w:ascii="Times New Roman" w:hAnsi="Times New Roman" w:cs="Times New Roman"/>
          <w:sz w:val="24"/>
          <w:szCs w:val="24"/>
        </w:rPr>
        <w:t xml:space="preserve">as social or ethnic groups.   A single ethnic group (e.g., the Cherokee) may </w:t>
      </w:r>
      <w:r w:rsidR="00EE5F96" w:rsidRPr="00F01789">
        <w:rPr>
          <w:rFonts w:ascii="Times New Roman" w:hAnsi="Times New Roman" w:cs="Times New Roman"/>
          <w:sz w:val="24"/>
          <w:szCs w:val="24"/>
        </w:rPr>
        <w:t>be part of</w:t>
      </w:r>
      <w:r w:rsidRPr="00F01789">
        <w:rPr>
          <w:rFonts w:ascii="Times New Roman" w:hAnsi="Times New Roman" w:cs="Times New Roman"/>
          <w:sz w:val="24"/>
          <w:szCs w:val="24"/>
        </w:rPr>
        <w:t xml:space="preserve"> more than one federally recognize</w:t>
      </w:r>
      <w:r w:rsidR="009C7B76" w:rsidRPr="00F01789">
        <w:rPr>
          <w:rFonts w:ascii="Times New Roman" w:hAnsi="Times New Roman" w:cs="Times New Roman"/>
          <w:sz w:val="24"/>
          <w:szCs w:val="24"/>
        </w:rPr>
        <w:t>d</w:t>
      </w:r>
      <w:r w:rsidR="001B3A9F" w:rsidRPr="00F01789">
        <w:rPr>
          <w:rFonts w:ascii="Times New Roman" w:hAnsi="Times New Roman" w:cs="Times New Roman"/>
          <w:sz w:val="24"/>
          <w:szCs w:val="24"/>
        </w:rPr>
        <w:t xml:space="preserve"> tribe</w:t>
      </w:r>
      <w:r w:rsidRPr="00F01789">
        <w:rPr>
          <w:rFonts w:ascii="Times New Roman" w:hAnsi="Times New Roman" w:cs="Times New Roman"/>
          <w:sz w:val="24"/>
          <w:szCs w:val="24"/>
        </w:rPr>
        <w:t xml:space="preserve">.  </w:t>
      </w:r>
    </w:p>
    <w:p w:rsidR="00EE5F96" w:rsidRPr="00F01789" w:rsidRDefault="002767BE" w:rsidP="00AB1D10">
      <w:pPr>
        <w:spacing w:after="0" w:line="22" w:lineRule="atLeast"/>
        <w:ind w:left="357"/>
        <w:rPr>
          <w:rFonts w:ascii="Times New Roman" w:hAnsi="Times New Roman" w:cs="Times New Roman"/>
          <w:sz w:val="24"/>
          <w:szCs w:val="24"/>
        </w:rPr>
      </w:pPr>
      <w:r w:rsidRPr="00F01789">
        <w:rPr>
          <w:rFonts w:ascii="Times New Roman" w:hAnsi="Times New Roman" w:cs="Times New Roman"/>
          <w:sz w:val="24"/>
          <w:szCs w:val="24"/>
        </w:rPr>
        <w:t xml:space="preserve">Use </w:t>
      </w:r>
      <w:r w:rsidR="001B3A9F" w:rsidRPr="00F01789">
        <w:rPr>
          <w:rFonts w:ascii="Times New Roman" w:hAnsi="Times New Roman" w:cs="Times New Roman"/>
          <w:sz w:val="24"/>
          <w:szCs w:val="24"/>
        </w:rPr>
        <w:t xml:space="preserve">subdivisions of </w:t>
      </w:r>
      <w:r w:rsidRPr="00F01789">
        <w:rPr>
          <w:rFonts w:ascii="Times New Roman" w:hAnsi="Times New Roman" w:cs="Times New Roman"/>
          <w:sz w:val="24"/>
          <w:szCs w:val="24"/>
        </w:rPr>
        <w:t xml:space="preserve">T2—74–79 </w:t>
      </w:r>
      <w:r w:rsidR="00B717BA" w:rsidRPr="00F01789">
        <w:rPr>
          <w:rFonts w:ascii="Times New Roman" w:hAnsi="Times New Roman" w:cs="Times New Roman"/>
          <w:sz w:val="24"/>
          <w:szCs w:val="24"/>
        </w:rPr>
        <w:t xml:space="preserve">(e.g., T2—79139 Navajo Nation, Arizona, New Mexico &amp; Utah) </w:t>
      </w:r>
      <w:r w:rsidRPr="00F01789">
        <w:rPr>
          <w:rFonts w:ascii="Times New Roman" w:hAnsi="Times New Roman" w:cs="Times New Roman"/>
          <w:sz w:val="24"/>
          <w:szCs w:val="24"/>
        </w:rPr>
        <w:t xml:space="preserve">for </w:t>
      </w:r>
      <w:r w:rsidR="00EE5F96" w:rsidRPr="00F01789">
        <w:rPr>
          <w:rFonts w:ascii="Times New Roman" w:hAnsi="Times New Roman" w:cs="Times New Roman"/>
          <w:sz w:val="24"/>
          <w:szCs w:val="24"/>
        </w:rPr>
        <w:t xml:space="preserve">North American native peoples </w:t>
      </w:r>
      <w:r w:rsidRPr="00F01789">
        <w:rPr>
          <w:rFonts w:ascii="Times New Roman" w:hAnsi="Times New Roman" w:cs="Times New Roman"/>
          <w:sz w:val="24"/>
          <w:szCs w:val="24"/>
        </w:rPr>
        <w:t>as federally recognized</w:t>
      </w:r>
      <w:r w:rsidR="00BB6A38" w:rsidRPr="00F01789">
        <w:rPr>
          <w:rFonts w:ascii="Times New Roman" w:hAnsi="Times New Roman" w:cs="Times New Roman"/>
          <w:sz w:val="24"/>
          <w:szCs w:val="24"/>
        </w:rPr>
        <w:t xml:space="preserve"> tribes</w:t>
      </w:r>
      <w:r w:rsidRPr="00F01789">
        <w:rPr>
          <w:rFonts w:ascii="Times New Roman" w:hAnsi="Times New Roman" w:cs="Times New Roman"/>
          <w:sz w:val="24"/>
          <w:szCs w:val="24"/>
        </w:rPr>
        <w:t xml:space="preserve"> </w:t>
      </w:r>
      <w:r w:rsidR="00CA67B6" w:rsidRPr="00F01789">
        <w:rPr>
          <w:rFonts w:ascii="Times New Roman" w:hAnsi="Times New Roman" w:cs="Times New Roman"/>
          <w:sz w:val="24"/>
          <w:szCs w:val="24"/>
        </w:rPr>
        <w:t xml:space="preserve">or </w:t>
      </w:r>
      <w:r w:rsidR="00BB6A38" w:rsidRPr="00F01789">
        <w:rPr>
          <w:rFonts w:ascii="Times New Roman" w:hAnsi="Times New Roman" w:cs="Times New Roman"/>
          <w:sz w:val="24"/>
          <w:szCs w:val="24"/>
        </w:rPr>
        <w:t>sovereign nations</w:t>
      </w:r>
      <w:r w:rsidRPr="00F01789">
        <w:rPr>
          <w:rFonts w:ascii="Times New Roman" w:hAnsi="Times New Roman" w:cs="Times New Roman"/>
          <w:sz w:val="24"/>
          <w:szCs w:val="24"/>
        </w:rPr>
        <w:t xml:space="preserve"> with identifiable territorial sovereignty</w:t>
      </w:r>
      <w:r w:rsidR="009F521C" w:rsidRPr="00F01789">
        <w:rPr>
          <w:rFonts w:ascii="Times New Roman" w:hAnsi="Times New Roman" w:cs="Times New Roman"/>
          <w:sz w:val="24"/>
          <w:szCs w:val="24"/>
        </w:rPr>
        <w:t>, but only in contexts (e.g., law, history) where jurisdiction is important</w:t>
      </w:r>
      <w:r w:rsidRPr="00F01789">
        <w:rPr>
          <w:rFonts w:ascii="Times New Roman" w:hAnsi="Times New Roman" w:cs="Times New Roman"/>
          <w:sz w:val="24"/>
          <w:szCs w:val="24"/>
        </w:rPr>
        <w:t xml:space="preserve">. </w:t>
      </w:r>
      <w:r w:rsidR="00D620B5" w:rsidRPr="00F01789">
        <w:rPr>
          <w:rFonts w:ascii="Times New Roman" w:hAnsi="Times New Roman" w:cs="Times New Roman"/>
          <w:sz w:val="24"/>
          <w:szCs w:val="24"/>
        </w:rPr>
        <w:t xml:space="preserve"> </w:t>
      </w:r>
      <w:r w:rsidRPr="00F01789">
        <w:rPr>
          <w:rFonts w:ascii="Times New Roman" w:hAnsi="Times New Roman" w:cs="Times New Roman"/>
          <w:sz w:val="24"/>
          <w:szCs w:val="24"/>
        </w:rPr>
        <w:t>(The Bureau of Indian Affairs maintains a</w:t>
      </w:r>
      <w:r w:rsidR="00BB6A38" w:rsidRPr="00F01789">
        <w:rPr>
          <w:rFonts w:ascii="Times New Roman" w:hAnsi="Times New Roman" w:cs="Times New Roman"/>
          <w:sz w:val="24"/>
          <w:szCs w:val="24"/>
        </w:rPr>
        <w:t xml:space="preserve"> current</w:t>
      </w:r>
      <w:r w:rsidRPr="00F01789">
        <w:rPr>
          <w:rFonts w:ascii="Times New Roman" w:hAnsi="Times New Roman" w:cs="Times New Roman"/>
          <w:sz w:val="24"/>
          <w:szCs w:val="24"/>
        </w:rPr>
        <w:t xml:space="preserve"> list of federally recognized tribes.)   Example</w:t>
      </w:r>
      <w:r w:rsidR="009C7B76" w:rsidRPr="00F01789">
        <w:rPr>
          <w:rFonts w:ascii="Times New Roman" w:hAnsi="Times New Roman" w:cs="Times New Roman"/>
          <w:sz w:val="24"/>
          <w:szCs w:val="24"/>
        </w:rPr>
        <w:t>s of land areas with</w:t>
      </w:r>
      <w:r w:rsidRPr="00F01789">
        <w:rPr>
          <w:rFonts w:ascii="Times New Roman" w:hAnsi="Times New Roman" w:cs="Times New Roman"/>
          <w:sz w:val="24"/>
          <w:szCs w:val="24"/>
        </w:rPr>
        <w:t xml:space="preserve"> identifiable territorial sovereignty include reservations and Oklahoma’s tribal statistical areas</w:t>
      </w:r>
      <w:r w:rsidR="00742DEC" w:rsidRPr="00F01789">
        <w:rPr>
          <w:rFonts w:ascii="Times New Roman" w:hAnsi="Times New Roman" w:cs="Times New Roman"/>
          <w:sz w:val="24"/>
          <w:szCs w:val="24"/>
        </w:rPr>
        <w:t xml:space="preserve"> (OTSAs)</w:t>
      </w:r>
      <w:r w:rsidRPr="00F01789">
        <w:rPr>
          <w:rFonts w:ascii="Times New Roman" w:hAnsi="Times New Roman" w:cs="Times New Roman"/>
          <w:sz w:val="24"/>
          <w:szCs w:val="24"/>
        </w:rPr>
        <w:t xml:space="preserve">. </w:t>
      </w:r>
      <w:r w:rsidR="00D620B5" w:rsidRPr="00F01789">
        <w:rPr>
          <w:rFonts w:ascii="Times New Roman" w:hAnsi="Times New Roman" w:cs="Times New Roman"/>
          <w:sz w:val="24"/>
          <w:szCs w:val="24"/>
        </w:rPr>
        <w:t xml:space="preserve"> </w:t>
      </w:r>
      <w:r w:rsidR="009C7B76" w:rsidRPr="00F01789">
        <w:rPr>
          <w:rFonts w:ascii="Times New Roman" w:hAnsi="Times New Roman" w:cs="Times New Roman"/>
          <w:sz w:val="24"/>
          <w:szCs w:val="24"/>
        </w:rPr>
        <w:t xml:space="preserve">Use </w:t>
      </w:r>
      <w:r w:rsidR="001B3A9F" w:rsidRPr="00F01789">
        <w:rPr>
          <w:rFonts w:ascii="Times New Roman" w:hAnsi="Times New Roman" w:cs="Times New Roman"/>
          <w:sz w:val="24"/>
          <w:szCs w:val="24"/>
        </w:rPr>
        <w:t xml:space="preserve">subdivisions of </w:t>
      </w:r>
    </w:p>
    <w:p w:rsidR="002767BE" w:rsidRPr="00F01789" w:rsidRDefault="009C7B76" w:rsidP="00AB1D10">
      <w:pPr>
        <w:spacing w:after="0" w:line="22" w:lineRule="atLeast"/>
        <w:ind w:left="357"/>
        <w:rPr>
          <w:rFonts w:ascii="Times New Roman" w:hAnsi="Times New Roman" w:cs="Times New Roman"/>
          <w:sz w:val="24"/>
          <w:szCs w:val="24"/>
        </w:rPr>
      </w:pPr>
      <w:r w:rsidRPr="00F01789">
        <w:rPr>
          <w:rFonts w:ascii="Times New Roman" w:hAnsi="Times New Roman" w:cs="Times New Roman"/>
          <w:sz w:val="24"/>
          <w:szCs w:val="24"/>
        </w:rPr>
        <w:t xml:space="preserve">T1—08997 for </w:t>
      </w:r>
      <w:r w:rsidR="00EE5F96" w:rsidRPr="00F01789">
        <w:rPr>
          <w:rFonts w:ascii="Times New Roman" w:hAnsi="Times New Roman" w:cs="Times New Roman"/>
          <w:sz w:val="24"/>
          <w:szCs w:val="24"/>
        </w:rPr>
        <w:t xml:space="preserve">North American native peoples </w:t>
      </w:r>
      <w:r w:rsidRPr="00F01789">
        <w:rPr>
          <w:rFonts w:ascii="Times New Roman" w:hAnsi="Times New Roman" w:cs="Times New Roman"/>
          <w:sz w:val="24"/>
          <w:szCs w:val="24"/>
        </w:rPr>
        <w:t>as</w:t>
      </w:r>
      <w:r w:rsidR="009C3051" w:rsidRPr="00F01789">
        <w:rPr>
          <w:rFonts w:ascii="Times New Roman" w:hAnsi="Times New Roman" w:cs="Times New Roman"/>
          <w:sz w:val="24"/>
          <w:szCs w:val="24"/>
        </w:rPr>
        <w:t xml:space="preserve"> sovereign nations </w:t>
      </w:r>
      <w:r w:rsidR="00742DEC" w:rsidRPr="00F01789">
        <w:rPr>
          <w:rFonts w:ascii="Times New Roman" w:hAnsi="Times New Roman" w:cs="Times New Roman"/>
          <w:sz w:val="24"/>
          <w:szCs w:val="24"/>
        </w:rPr>
        <w:t>for tribes that are not recognized by the federal government, for federally recognized tribes prior to the</w:t>
      </w:r>
      <w:r w:rsidR="00CA67B6" w:rsidRPr="00F01789">
        <w:rPr>
          <w:rFonts w:ascii="Times New Roman" w:hAnsi="Times New Roman" w:cs="Times New Roman"/>
          <w:sz w:val="24"/>
          <w:szCs w:val="24"/>
        </w:rPr>
        <w:t xml:space="preserve">ir achieving </w:t>
      </w:r>
      <w:r w:rsidR="00742DEC" w:rsidRPr="00F01789">
        <w:rPr>
          <w:rFonts w:ascii="Times New Roman" w:hAnsi="Times New Roman" w:cs="Times New Roman"/>
          <w:sz w:val="24"/>
          <w:szCs w:val="24"/>
        </w:rPr>
        <w:t xml:space="preserve">federally recognized status, or for federally recognized tribes outside the context of their </w:t>
      </w:r>
      <w:r w:rsidR="00620600" w:rsidRPr="00F01789">
        <w:rPr>
          <w:rFonts w:ascii="Times New Roman" w:hAnsi="Times New Roman" w:cs="Times New Roman"/>
          <w:sz w:val="24"/>
          <w:szCs w:val="24"/>
        </w:rPr>
        <w:t>identifiable territorial sovereignty</w:t>
      </w:r>
      <w:r w:rsidR="009F521C" w:rsidRPr="00F01789">
        <w:rPr>
          <w:rFonts w:ascii="Times New Roman" w:hAnsi="Times New Roman" w:cs="Times New Roman"/>
          <w:sz w:val="24"/>
          <w:szCs w:val="24"/>
        </w:rPr>
        <w:t xml:space="preserve"> or where jurisdiction is not important</w:t>
      </w:r>
      <w:r w:rsidR="00742DEC" w:rsidRPr="00F01789">
        <w:rPr>
          <w:rFonts w:ascii="Times New Roman" w:hAnsi="Times New Roman" w:cs="Times New Roman"/>
          <w:sz w:val="24"/>
          <w:szCs w:val="24"/>
        </w:rPr>
        <w:t>.  If in doubt, use T1—08997.</w:t>
      </w:r>
    </w:p>
    <w:p w:rsidR="001A6BC9" w:rsidRPr="00F01789" w:rsidRDefault="001A6BC9" w:rsidP="009F521C">
      <w:pPr>
        <w:keepNext/>
        <w:spacing w:after="0" w:line="22" w:lineRule="atLeast"/>
        <w:ind w:left="357"/>
        <w:rPr>
          <w:rFonts w:ascii="Times New Roman" w:hAnsi="Times New Roman" w:cs="Times New Roman"/>
          <w:sz w:val="24"/>
          <w:szCs w:val="24"/>
        </w:rPr>
      </w:pPr>
    </w:p>
    <w:p w:rsidR="001A6BC9" w:rsidRPr="00F01789" w:rsidRDefault="00EE5F96" w:rsidP="00AB1D10">
      <w:pPr>
        <w:spacing w:after="0" w:line="22" w:lineRule="atLeast"/>
        <w:rPr>
          <w:rFonts w:ascii="Times New Roman" w:hAnsi="Times New Roman" w:cs="Times New Roman"/>
          <w:sz w:val="24"/>
          <w:szCs w:val="24"/>
        </w:rPr>
      </w:pPr>
      <w:r w:rsidRPr="00F01789">
        <w:rPr>
          <w:rFonts w:ascii="Times New Roman" w:hAnsi="Times New Roman" w:cs="Times New Roman"/>
          <w:sz w:val="24"/>
          <w:szCs w:val="24"/>
        </w:rPr>
        <w:t>T</w:t>
      </w:r>
      <w:r w:rsidR="001A6BC9" w:rsidRPr="00F01789">
        <w:rPr>
          <w:rFonts w:ascii="Times New Roman" w:hAnsi="Times New Roman" w:cs="Times New Roman"/>
          <w:sz w:val="24"/>
          <w:szCs w:val="24"/>
        </w:rPr>
        <w:t xml:space="preserve">he proposals here </w:t>
      </w:r>
      <w:r w:rsidRPr="00F01789">
        <w:rPr>
          <w:rFonts w:ascii="Times New Roman" w:hAnsi="Times New Roman" w:cs="Times New Roman"/>
          <w:sz w:val="24"/>
          <w:szCs w:val="24"/>
        </w:rPr>
        <w:t xml:space="preserve">also </w:t>
      </w:r>
      <w:r w:rsidR="001A6BC9" w:rsidRPr="00F01789">
        <w:rPr>
          <w:rFonts w:ascii="Times New Roman" w:hAnsi="Times New Roman" w:cs="Times New Roman"/>
          <w:sz w:val="24"/>
          <w:szCs w:val="24"/>
        </w:rPr>
        <w:t xml:space="preserve">call for changes in the numbers in the </w:t>
      </w:r>
      <w:r w:rsidR="00D52379" w:rsidRPr="00F01789">
        <w:rPr>
          <w:rFonts w:ascii="Times New Roman" w:hAnsi="Times New Roman" w:cs="Times New Roman"/>
          <w:sz w:val="24"/>
          <w:szCs w:val="24"/>
        </w:rPr>
        <w:t>second</w:t>
      </w:r>
      <w:r w:rsidR="001A6BC9" w:rsidRPr="00F01789">
        <w:rPr>
          <w:rFonts w:ascii="Times New Roman" w:hAnsi="Times New Roman" w:cs="Times New Roman"/>
          <w:sz w:val="24"/>
          <w:szCs w:val="24"/>
        </w:rPr>
        <w:t xml:space="preserve"> paragraph of the </w:t>
      </w:r>
      <w:r w:rsidR="00D52379" w:rsidRPr="00F01789">
        <w:rPr>
          <w:rFonts w:ascii="Times New Roman" w:hAnsi="Times New Roman" w:cs="Times New Roman"/>
          <w:sz w:val="24"/>
          <w:szCs w:val="24"/>
        </w:rPr>
        <w:t xml:space="preserve">Geographic treatment section and third paragraph of the Comprehensive works section of the </w:t>
      </w:r>
      <w:r w:rsidR="001A6BC9" w:rsidRPr="00F01789">
        <w:rPr>
          <w:rFonts w:ascii="Times New Roman" w:hAnsi="Times New Roman" w:cs="Times New Roman"/>
          <w:sz w:val="24"/>
          <w:szCs w:val="24"/>
        </w:rPr>
        <w:t>Manual note at 340.52 proposed in EPC Exhibit 137-</w:t>
      </w:r>
      <w:r w:rsidR="00690A7C" w:rsidRPr="00F01789">
        <w:rPr>
          <w:rFonts w:ascii="Times New Roman" w:hAnsi="Times New Roman" w:cs="Times New Roman"/>
          <w:sz w:val="24"/>
          <w:szCs w:val="24"/>
        </w:rPr>
        <w:t>16.1:</w:t>
      </w:r>
    </w:p>
    <w:p w:rsidR="00690A7C" w:rsidRPr="00F01789" w:rsidRDefault="00690A7C" w:rsidP="00AB1D10">
      <w:pPr>
        <w:spacing w:after="0" w:line="22" w:lineRule="atLeast"/>
        <w:rPr>
          <w:rFonts w:ascii="Times New Roman" w:hAnsi="Times New Roman" w:cs="Times New Roman"/>
          <w:sz w:val="24"/>
          <w:szCs w:val="24"/>
        </w:rPr>
      </w:pPr>
    </w:p>
    <w:p w:rsidR="00690A7C" w:rsidRPr="00F01789" w:rsidRDefault="00690A7C" w:rsidP="00EE5F96">
      <w:pPr>
        <w:keepNext/>
        <w:spacing w:after="0" w:line="22" w:lineRule="atLeast"/>
        <w:ind w:left="360"/>
        <w:rPr>
          <w:rFonts w:ascii="Times New Roman" w:hAnsi="Times New Roman" w:cs="Times New Roman"/>
          <w:sz w:val="24"/>
          <w:szCs w:val="24"/>
        </w:rPr>
      </w:pPr>
      <w:r w:rsidRPr="00F01789">
        <w:rPr>
          <w:rFonts w:ascii="Times New Roman" w:hAnsi="Times New Roman" w:cs="Times New Roman"/>
          <w:sz w:val="24"/>
          <w:szCs w:val="24"/>
        </w:rPr>
        <w:lastRenderedPageBreak/>
        <w:t>For works about indigenous law that is officially recognized and linked to a specific</w:t>
      </w:r>
    </w:p>
    <w:p w:rsidR="00690A7C" w:rsidRPr="00F01789" w:rsidRDefault="00690A7C" w:rsidP="00EE5F96">
      <w:pPr>
        <w:keepNext/>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area</w:t>
      </w:r>
      <w:proofErr w:type="gramEnd"/>
      <w:r w:rsidRPr="00F01789">
        <w:rPr>
          <w:rFonts w:ascii="Times New Roman" w:hAnsi="Times New Roman" w:cs="Times New Roman"/>
          <w:sz w:val="24"/>
          <w:szCs w:val="24"/>
        </w:rPr>
        <w:t xml:space="preserve"> where the indigenous group and its law are sovereign, use the notation for the</w:t>
      </w:r>
    </w:p>
    <w:p w:rsidR="00690A7C" w:rsidRPr="00F01789" w:rsidRDefault="00690A7C" w:rsidP="00EE5F96">
      <w:pPr>
        <w:keepNext/>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specific</w:t>
      </w:r>
      <w:proofErr w:type="gramEnd"/>
      <w:r w:rsidRPr="00F01789">
        <w:rPr>
          <w:rFonts w:ascii="Times New Roman" w:hAnsi="Times New Roman" w:cs="Times New Roman"/>
          <w:sz w:val="24"/>
          <w:szCs w:val="24"/>
        </w:rPr>
        <w:t xml:space="preserve"> area. Also use notation 089 from Table 1, unless it is redundant. For laws of a</w:t>
      </w:r>
    </w:p>
    <w:p w:rsidR="00690A7C" w:rsidRPr="00F01789" w:rsidRDefault="00690A7C" w:rsidP="00EE5F96">
      <w:pPr>
        <w:keepNext/>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specific</w:t>
      </w:r>
      <w:proofErr w:type="gramEnd"/>
      <w:r w:rsidRPr="00F01789">
        <w:rPr>
          <w:rFonts w:ascii="Times New Roman" w:hAnsi="Times New Roman" w:cs="Times New Roman"/>
          <w:sz w:val="24"/>
          <w:szCs w:val="24"/>
        </w:rPr>
        <w:t xml:space="preserve"> United States federally recognized (sovereign) tribe, use the area notation for</w:t>
      </w:r>
    </w:p>
    <w:p w:rsidR="00690A7C" w:rsidRPr="00F01789" w:rsidRDefault="00690A7C" w:rsidP="00EE5F96">
      <w:pPr>
        <w:keepNext/>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the</w:t>
      </w:r>
      <w:proofErr w:type="gramEnd"/>
      <w:r w:rsidRPr="00F01789">
        <w:rPr>
          <w:rFonts w:ascii="Times New Roman" w:hAnsi="Times New Roman" w:cs="Times New Roman"/>
          <w:sz w:val="24"/>
          <w:szCs w:val="24"/>
        </w:rPr>
        <w:t xml:space="preserve"> region or county containing the largest portion of the tribe’s reservation or in which</w:t>
      </w:r>
    </w:p>
    <w:p w:rsidR="00690A7C" w:rsidRPr="00F01789" w:rsidRDefault="00690A7C" w:rsidP="00EE5F96">
      <w:pPr>
        <w:keepNext/>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the</w:t>
      </w:r>
      <w:proofErr w:type="gramEnd"/>
      <w:r w:rsidRPr="00F01789">
        <w:rPr>
          <w:rFonts w:ascii="Times New Roman" w:hAnsi="Times New Roman" w:cs="Times New Roman"/>
          <w:sz w:val="24"/>
          <w:szCs w:val="24"/>
        </w:rPr>
        <w:t xml:space="preserve"> headquarters of the tribe is located, e.g., family law of Navajo Nation, Arizona, New</w:t>
      </w:r>
    </w:p>
    <w:p w:rsidR="00690A7C" w:rsidRPr="00F01789" w:rsidRDefault="00690A7C" w:rsidP="00EE5F96">
      <w:pPr>
        <w:keepNext/>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Mexico &amp; Utah 346.79139015.</w:t>
      </w:r>
      <w:proofErr w:type="gramEnd"/>
      <w:r w:rsidRPr="00F01789">
        <w:rPr>
          <w:rFonts w:ascii="Times New Roman" w:hAnsi="Times New Roman" w:cs="Times New Roman"/>
          <w:sz w:val="24"/>
          <w:szCs w:val="24"/>
        </w:rPr>
        <w:t xml:space="preserve"> Use that same approach for issues arising from</w:t>
      </w:r>
    </w:p>
    <w:p w:rsidR="00690A7C" w:rsidRPr="00F01789" w:rsidRDefault="00690A7C" w:rsidP="00EE5F96">
      <w:pPr>
        <w:keepNext/>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differences</w:t>
      </w:r>
      <w:proofErr w:type="gramEnd"/>
      <w:r w:rsidRPr="00F01789">
        <w:rPr>
          <w:rFonts w:ascii="Times New Roman" w:hAnsi="Times New Roman" w:cs="Times New Roman"/>
          <w:sz w:val="24"/>
          <w:szCs w:val="24"/>
        </w:rPr>
        <w:t xml:space="preserve"> between indigenous law and the dominant legal system, e.g., dispute about</w:t>
      </w:r>
    </w:p>
    <w:p w:rsidR="00690A7C" w:rsidRPr="00F01789" w:rsidRDefault="00690A7C" w:rsidP="00EE5F96">
      <w:pPr>
        <w:keepNext/>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land</w:t>
      </w:r>
      <w:proofErr w:type="gramEnd"/>
      <w:r w:rsidRPr="00F01789">
        <w:rPr>
          <w:rFonts w:ascii="Times New Roman" w:hAnsi="Times New Roman" w:cs="Times New Roman"/>
          <w:sz w:val="24"/>
          <w:szCs w:val="24"/>
        </w:rPr>
        <w:t xml:space="preserve"> tenure of Oneida Nation of New York 346.7476290432.</w:t>
      </w:r>
    </w:p>
    <w:p w:rsidR="00D52379" w:rsidRPr="00F01789" w:rsidRDefault="00D52379" w:rsidP="00EE5F96">
      <w:pPr>
        <w:keepNext/>
        <w:spacing w:after="120" w:line="22" w:lineRule="atLeast"/>
        <w:ind w:left="360"/>
        <w:rPr>
          <w:rFonts w:ascii="Times New Roman" w:hAnsi="Times New Roman" w:cs="Times New Roman"/>
          <w:sz w:val="24"/>
          <w:szCs w:val="24"/>
        </w:rPr>
      </w:pPr>
      <w:r w:rsidRPr="00F01789">
        <w:rPr>
          <w:rFonts w:ascii="Times New Roman" w:hAnsi="Times New Roman" w:cs="Times New Roman"/>
          <w:sz w:val="24"/>
          <w:szCs w:val="24"/>
        </w:rPr>
        <w:t>. . .</w:t>
      </w:r>
    </w:p>
    <w:p w:rsidR="00D52379" w:rsidRPr="00F01789" w:rsidRDefault="00D52379" w:rsidP="00EE5F96">
      <w:pPr>
        <w:spacing w:after="0" w:line="22" w:lineRule="atLeast"/>
        <w:ind w:left="360"/>
        <w:rPr>
          <w:rFonts w:ascii="Times New Roman" w:hAnsi="Times New Roman" w:cs="Times New Roman"/>
          <w:sz w:val="24"/>
          <w:szCs w:val="24"/>
        </w:rPr>
      </w:pPr>
      <w:r w:rsidRPr="00F01789">
        <w:rPr>
          <w:rFonts w:ascii="Times New Roman" w:hAnsi="Times New Roman" w:cs="Times New Roman"/>
          <w:sz w:val="24"/>
          <w:szCs w:val="24"/>
        </w:rPr>
        <w:t>Use 348–349 for comprehensive collections of and treatises on indigenous law that is</w:t>
      </w:r>
    </w:p>
    <w:p w:rsidR="00D52379" w:rsidRPr="00F01789" w:rsidRDefault="00D52379" w:rsidP="00EE5F96">
      <w:pPr>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officially</w:t>
      </w:r>
      <w:proofErr w:type="gramEnd"/>
      <w:r w:rsidRPr="00F01789">
        <w:rPr>
          <w:rFonts w:ascii="Times New Roman" w:hAnsi="Times New Roman" w:cs="Times New Roman"/>
          <w:sz w:val="24"/>
          <w:szCs w:val="24"/>
        </w:rPr>
        <w:t xml:space="preserve"> recognized and linked to a specific area where the indigenous group and its</w:t>
      </w:r>
    </w:p>
    <w:p w:rsidR="00D52379" w:rsidRPr="00F01789" w:rsidRDefault="00D52379" w:rsidP="00EE5F96">
      <w:pPr>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law</w:t>
      </w:r>
      <w:proofErr w:type="gramEnd"/>
      <w:r w:rsidRPr="00F01789">
        <w:rPr>
          <w:rFonts w:ascii="Times New Roman" w:hAnsi="Times New Roman" w:cs="Times New Roman"/>
          <w:sz w:val="24"/>
          <w:szCs w:val="24"/>
        </w:rPr>
        <w:t xml:space="preserve"> are sovereign, e.g., collected laws, regulations, cases of Navajo Nation, Arizona,</w:t>
      </w:r>
    </w:p>
    <w:p w:rsidR="00D52379" w:rsidRPr="00F01789" w:rsidRDefault="00D52379" w:rsidP="00EE5F96">
      <w:pPr>
        <w:spacing w:after="0" w:line="22" w:lineRule="atLeast"/>
        <w:ind w:left="360"/>
        <w:rPr>
          <w:rFonts w:ascii="Times New Roman" w:hAnsi="Times New Roman" w:cs="Times New Roman"/>
          <w:sz w:val="24"/>
          <w:szCs w:val="24"/>
        </w:rPr>
      </w:pPr>
      <w:r w:rsidRPr="00F01789">
        <w:rPr>
          <w:rFonts w:ascii="Times New Roman" w:hAnsi="Times New Roman" w:cs="Times New Roman"/>
          <w:sz w:val="24"/>
          <w:szCs w:val="24"/>
        </w:rPr>
        <w:t>New Mexico &amp; Utah 348.79139, comprehensive treatise on law of Blackfeet</w:t>
      </w:r>
    </w:p>
    <w:p w:rsidR="00D52379" w:rsidRPr="00F01789" w:rsidRDefault="00D52379" w:rsidP="00EE5F96">
      <w:pPr>
        <w:spacing w:after="0" w:line="22" w:lineRule="atLeast"/>
        <w:ind w:left="360"/>
        <w:rPr>
          <w:rFonts w:ascii="Times New Roman" w:hAnsi="Times New Roman" w:cs="Times New Roman"/>
          <w:sz w:val="24"/>
          <w:szCs w:val="24"/>
        </w:rPr>
      </w:pPr>
      <w:proofErr w:type="gramStart"/>
      <w:r w:rsidRPr="00F01789">
        <w:rPr>
          <w:rFonts w:ascii="Times New Roman" w:hAnsi="Times New Roman" w:cs="Times New Roman"/>
          <w:sz w:val="24"/>
          <w:szCs w:val="24"/>
        </w:rPr>
        <w:t>Tribe of the Blackfeet Indian Reservation of Montana 349.786529.</w:t>
      </w:r>
      <w:proofErr w:type="gramEnd"/>
    </w:p>
    <w:p w:rsidR="00690A7C" w:rsidRPr="00F01789" w:rsidRDefault="00690A7C" w:rsidP="00690A7C">
      <w:pPr>
        <w:keepNext/>
        <w:spacing w:after="0" w:line="22" w:lineRule="atLeast"/>
        <w:ind w:left="360"/>
        <w:rPr>
          <w:rFonts w:ascii="Times New Roman" w:hAnsi="Times New Roman" w:cs="Times New Roman"/>
          <w:sz w:val="24"/>
          <w:szCs w:val="24"/>
        </w:rPr>
        <w:sectPr w:rsidR="00690A7C" w:rsidRPr="00F01789" w:rsidSect="00A64794">
          <w:footerReference w:type="default" r:id="rId10"/>
          <w:footerReference w:type="first" r:id="rId11"/>
          <w:pgSz w:w="12240" w:h="15840" w:code="1"/>
          <w:pgMar w:top="1440" w:right="1440" w:bottom="1440" w:left="1440" w:header="2376" w:footer="0" w:gutter="0"/>
          <w:cols w:space="720"/>
          <w:titlePg/>
          <w:docGrid w:linePitch="360"/>
        </w:sectPr>
      </w:pPr>
    </w:p>
    <w:p w:rsidR="007B4AEF" w:rsidRPr="00F01789" w:rsidRDefault="007B4AEF" w:rsidP="007B4AEF">
      <w:pPr>
        <w:jc w:val="center"/>
        <w:rPr>
          <w:rFonts w:ascii="Times New Roman" w:hAnsi="Times New Roman" w:cs="Times New Roman"/>
          <w:b/>
          <w:sz w:val="24"/>
          <w:szCs w:val="24"/>
        </w:rPr>
      </w:pPr>
      <w:r w:rsidRPr="00F01789">
        <w:rPr>
          <w:rFonts w:ascii="Times New Roman" w:hAnsi="Times New Roman" w:cs="Times New Roman"/>
          <w:b/>
          <w:sz w:val="24"/>
          <w:szCs w:val="24"/>
        </w:rPr>
        <w:lastRenderedPageBreak/>
        <w:t>APPENDIX A</w:t>
      </w:r>
    </w:p>
    <w:tbl>
      <w:tblPr>
        <w:tblStyle w:val="TableGrid"/>
        <w:tblW w:w="0" w:type="auto"/>
        <w:tblLook w:val="04A0"/>
      </w:tblPr>
      <w:tblGrid>
        <w:gridCol w:w="1375"/>
        <w:gridCol w:w="5843"/>
        <w:gridCol w:w="2250"/>
        <w:gridCol w:w="3300"/>
      </w:tblGrid>
      <w:tr w:rsidR="00C94796" w:rsidRPr="00F01789" w:rsidTr="000977E5">
        <w:tc>
          <w:tcPr>
            <w:tcW w:w="1375" w:type="dxa"/>
          </w:tcPr>
          <w:p w:rsidR="00C94796" w:rsidRPr="00F01789" w:rsidRDefault="00C94796" w:rsidP="007B4AEF">
            <w:pPr>
              <w:spacing w:line="22" w:lineRule="atLeast"/>
              <w:jc w:val="center"/>
              <w:rPr>
                <w:rFonts w:cs="Times New Roman"/>
                <w:b/>
              </w:rPr>
            </w:pPr>
            <w:r w:rsidRPr="00F01789">
              <w:rPr>
                <w:rFonts w:cs="Times New Roman"/>
                <w:b/>
              </w:rPr>
              <w:t>LCSHs</w:t>
            </w:r>
          </w:p>
        </w:tc>
        <w:tc>
          <w:tcPr>
            <w:tcW w:w="5843" w:type="dxa"/>
          </w:tcPr>
          <w:p w:rsidR="00C94796" w:rsidRPr="00F01789" w:rsidRDefault="00C94796" w:rsidP="005C02FA">
            <w:pPr>
              <w:spacing w:line="22" w:lineRule="atLeast"/>
              <w:jc w:val="center"/>
              <w:rPr>
                <w:rFonts w:cs="Times New Roman"/>
                <w:b/>
              </w:rPr>
            </w:pPr>
            <w:r w:rsidRPr="00F01789">
              <w:rPr>
                <w:rFonts w:cs="Times New Roman"/>
                <w:b/>
              </w:rPr>
              <w:t>Scope note / definition</w:t>
            </w:r>
            <w:r w:rsidR="005C02FA" w:rsidRPr="00F01789">
              <w:rPr>
                <w:rFonts w:cs="Times New Roman"/>
                <w:b/>
              </w:rPr>
              <w:t xml:space="preserve"> / synonyms, etc.</w:t>
            </w:r>
          </w:p>
        </w:tc>
        <w:tc>
          <w:tcPr>
            <w:tcW w:w="2250" w:type="dxa"/>
          </w:tcPr>
          <w:p w:rsidR="00C94796" w:rsidRPr="00F01789" w:rsidRDefault="00C94796" w:rsidP="007B4AEF">
            <w:pPr>
              <w:spacing w:line="22" w:lineRule="atLeast"/>
              <w:jc w:val="center"/>
              <w:rPr>
                <w:rFonts w:cs="Times New Roman"/>
                <w:b/>
              </w:rPr>
            </w:pPr>
            <w:r w:rsidRPr="00F01789">
              <w:rPr>
                <w:rFonts w:cs="Times New Roman"/>
                <w:b/>
              </w:rPr>
              <w:t>Current treatment</w:t>
            </w:r>
          </w:p>
        </w:tc>
        <w:tc>
          <w:tcPr>
            <w:tcW w:w="3300" w:type="dxa"/>
          </w:tcPr>
          <w:p w:rsidR="00C94796" w:rsidRPr="00F01789" w:rsidRDefault="00C94796" w:rsidP="007B4AEF">
            <w:pPr>
              <w:spacing w:line="22" w:lineRule="atLeast"/>
              <w:jc w:val="center"/>
              <w:rPr>
                <w:rFonts w:cs="Times New Roman"/>
                <w:b/>
              </w:rPr>
            </w:pPr>
            <w:r w:rsidRPr="00F01789">
              <w:rPr>
                <w:rFonts w:cs="Times New Roman"/>
                <w:b/>
              </w:rPr>
              <w:t>Proposed treatment</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Buffalo jump</w:t>
            </w:r>
          </w:p>
        </w:tc>
        <w:tc>
          <w:tcPr>
            <w:tcW w:w="5843" w:type="dxa"/>
          </w:tcPr>
          <w:p w:rsidR="00C94796" w:rsidRPr="00F01789" w:rsidRDefault="00C94796" w:rsidP="007B4AEF">
            <w:pPr>
              <w:spacing w:line="22" w:lineRule="atLeast"/>
              <w:rPr>
                <w:rFonts w:cs="Times New Roman"/>
                <w:bCs/>
              </w:rPr>
            </w:pPr>
            <w:r w:rsidRPr="00F01789">
              <w:rPr>
                <w:rFonts w:cs="Times New Roman"/>
                <w:bCs/>
              </w:rPr>
              <w:t>Wikipedia:  A buffalo jump is a cliff formation which North American Indians historically used in order to hunt and kill plains bison in mass quantities.</w:t>
            </w:r>
          </w:p>
        </w:tc>
        <w:tc>
          <w:tcPr>
            <w:tcW w:w="2250" w:type="dxa"/>
          </w:tcPr>
          <w:p w:rsidR="00C94796" w:rsidRPr="00F01789" w:rsidRDefault="00C94796" w:rsidP="007B4AEF">
            <w:pPr>
              <w:spacing w:line="22" w:lineRule="atLeast"/>
              <w:rPr>
                <w:rFonts w:cs="Times New Roman"/>
                <w:bCs/>
              </w:rPr>
            </w:pPr>
          </w:p>
        </w:tc>
        <w:tc>
          <w:tcPr>
            <w:tcW w:w="3300" w:type="dxa"/>
          </w:tcPr>
          <w:p w:rsidR="00C94796" w:rsidRPr="00F01789" w:rsidRDefault="00552F40" w:rsidP="007B4AEF">
            <w:pPr>
              <w:spacing w:line="22" w:lineRule="atLeast"/>
              <w:rPr>
                <w:rFonts w:cs="Times New Roman"/>
                <w:bCs/>
              </w:rPr>
            </w:pPr>
            <w:r w:rsidRPr="00F01789">
              <w:rPr>
                <w:rFonts w:cs="Times New Roman"/>
                <w:bCs/>
              </w:rPr>
              <w:t>Editorially map LCSH to 639.11643</w:t>
            </w:r>
            <w:r w:rsidR="008E38A9" w:rsidRPr="00F01789">
              <w:rPr>
                <w:rFonts w:cs="Times New Roman"/>
                <w:bCs/>
              </w:rPr>
              <w:t xml:space="preserve"> Hunting bison</w:t>
            </w:r>
          </w:p>
        </w:tc>
      </w:tr>
      <w:tr w:rsidR="005C02FA" w:rsidRPr="00F01789" w:rsidTr="000977E5">
        <w:tc>
          <w:tcPr>
            <w:tcW w:w="1375" w:type="dxa"/>
          </w:tcPr>
          <w:p w:rsidR="005C02FA" w:rsidRPr="00F01789" w:rsidRDefault="005C02FA" w:rsidP="007B4AEF">
            <w:pPr>
              <w:spacing w:line="22" w:lineRule="atLeast"/>
              <w:rPr>
                <w:rFonts w:cs="Times New Roman"/>
                <w:bCs/>
              </w:rPr>
            </w:pPr>
            <w:r w:rsidRPr="00F01789">
              <w:rPr>
                <w:rFonts w:cs="Times New Roman"/>
                <w:bCs/>
              </w:rPr>
              <w:t>Calumets</w:t>
            </w:r>
          </w:p>
        </w:tc>
        <w:tc>
          <w:tcPr>
            <w:tcW w:w="5843" w:type="dxa"/>
          </w:tcPr>
          <w:p w:rsidR="005C02FA" w:rsidRPr="00F01789" w:rsidRDefault="005C02FA" w:rsidP="007B4AEF">
            <w:pPr>
              <w:spacing w:line="22" w:lineRule="atLeast"/>
              <w:rPr>
                <w:rFonts w:cs="Times New Roman"/>
                <w:bCs/>
              </w:rPr>
            </w:pPr>
            <w:r w:rsidRPr="00F01789">
              <w:rPr>
                <w:rFonts w:cs="Times New Roman"/>
                <w:bCs/>
              </w:rPr>
              <w:t>Also peace-pipe, war pipe</w:t>
            </w:r>
          </w:p>
        </w:tc>
        <w:tc>
          <w:tcPr>
            <w:tcW w:w="2250" w:type="dxa"/>
          </w:tcPr>
          <w:p w:rsidR="005C02FA" w:rsidRPr="00F01789" w:rsidRDefault="00AF6BF7" w:rsidP="007B4AEF">
            <w:pPr>
              <w:spacing w:line="22" w:lineRule="atLeast"/>
              <w:rPr>
                <w:rFonts w:cs="Times New Roman"/>
                <w:bCs/>
              </w:rPr>
            </w:pPr>
            <w:r w:rsidRPr="00F01789">
              <w:rPr>
                <w:rFonts w:cs="Times New Roman"/>
                <w:bCs/>
              </w:rPr>
              <w:t>RI “Peace pipe” at 399 Customs of war and diplomacy</w:t>
            </w:r>
          </w:p>
        </w:tc>
        <w:tc>
          <w:tcPr>
            <w:tcW w:w="3300" w:type="dxa"/>
          </w:tcPr>
          <w:p w:rsidR="005C02FA" w:rsidRPr="00F01789" w:rsidRDefault="004C3C6F" w:rsidP="00F45F60">
            <w:pPr>
              <w:spacing w:line="22" w:lineRule="atLeast"/>
              <w:rPr>
                <w:rFonts w:cs="Times New Roman"/>
                <w:bCs/>
              </w:rPr>
            </w:pPr>
            <w:r w:rsidRPr="00F01789">
              <w:rPr>
                <w:rFonts w:cs="Times New Roman"/>
                <w:bCs/>
              </w:rPr>
              <w:t xml:space="preserve">Editorially map LCSH to </w:t>
            </w:r>
            <w:r w:rsidR="00F45F60" w:rsidRPr="00F01789">
              <w:rPr>
                <w:rFonts w:cs="Times New Roman"/>
                <w:bCs/>
              </w:rPr>
              <w:t xml:space="preserve">(1) </w:t>
            </w:r>
            <w:r w:rsidRPr="00F01789">
              <w:rPr>
                <w:rFonts w:cs="Times New Roman"/>
                <w:bCs/>
              </w:rPr>
              <w:t>299.7138</w:t>
            </w:r>
            <w:r w:rsidR="008E38A9" w:rsidRPr="00F01789">
              <w:rPr>
                <w:rFonts w:cs="Times New Roman"/>
                <w:bCs/>
              </w:rPr>
              <w:t xml:space="preserve"> Religions of North American native origin – rites and ceremonies</w:t>
            </w:r>
            <w:r w:rsidR="00F45F60" w:rsidRPr="00F01789">
              <w:rPr>
                <w:rFonts w:cs="Times New Roman"/>
                <w:bCs/>
              </w:rPr>
              <w:t>; and to (2) 394.14 General customs of using drugs (including tobacco)</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Indian councils</w:t>
            </w:r>
          </w:p>
        </w:tc>
        <w:tc>
          <w:tcPr>
            <w:tcW w:w="5843" w:type="dxa"/>
          </w:tcPr>
          <w:p w:rsidR="00747E6E" w:rsidRPr="00F01789" w:rsidRDefault="00747E6E" w:rsidP="007B4AEF">
            <w:pPr>
              <w:spacing w:line="22" w:lineRule="atLeast"/>
              <w:rPr>
                <w:rFonts w:cs="Times New Roman"/>
                <w:bCs/>
              </w:rPr>
            </w:pPr>
            <w:r w:rsidRPr="00F01789">
              <w:rPr>
                <w:rFonts w:cs="Times New Roman"/>
                <w:bCs/>
              </w:rPr>
              <w:t xml:space="preserve">550  ## </w:t>
            </w:r>
            <w:r w:rsidRPr="00F01789">
              <w:rPr>
                <w:rFonts w:cs="Times New Roman"/>
                <w:bCs/>
              </w:rPr>
              <w:tab/>
            </w:r>
            <w:r w:rsidRPr="00F01789">
              <w:rPr>
                <w:rFonts w:ascii="Calibri" w:hAnsi="Calibri" w:cs="Calibri"/>
                <w:bCs/>
              </w:rPr>
              <w:t>$a</w:t>
            </w:r>
            <w:r w:rsidRPr="00F01789">
              <w:rPr>
                <w:rFonts w:ascii="Cambria Math" w:hAnsi="Cambria Math" w:cs="Cambria Math"/>
                <w:bCs/>
              </w:rPr>
              <w:t> </w:t>
            </w:r>
            <w:r w:rsidRPr="00F01789">
              <w:rPr>
                <w:rFonts w:ascii="Calibri" w:hAnsi="Calibri" w:cs="Calibri"/>
                <w:bCs/>
              </w:rPr>
              <w:t>Indians of North America</w:t>
            </w:r>
            <w:r w:rsidRPr="00F01789">
              <w:rPr>
                <w:rFonts w:ascii="Cambria Math" w:hAnsi="Cambria Math" w:cs="Cambria Math"/>
                <w:bCs/>
              </w:rPr>
              <w:t> </w:t>
            </w:r>
            <w:r w:rsidRPr="00F01789">
              <w:rPr>
                <w:rFonts w:ascii="Calibri" w:hAnsi="Calibri" w:cs="Calibri"/>
                <w:bCs/>
              </w:rPr>
              <w:t>$x</w:t>
            </w:r>
            <w:r w:rsidRPr="00F01789">
              <w:rPr>
                <w:rFonts w:ascii="Cambria Math" w:hAnsi="Cambria Math" w:cs="Cambria Math"/>
                <w:bCs/>
              </w:rPr>
              <w:t> </w:t>
            </w:r>
            <w:r w:rsidRPr="00F01789">
              <w:rPr>
                <w:rFonts w:ascii="Calibri" w:hAnsi="Calibri" w:cs="Calibri"/>
                <w:bCs/>
              </w:rPr>
              <w:t>Politics and government</w:t>
            </w:r>
            <w:r w:rsidRPr="00F01789">
              <w:rPr>
                <w:rFonts w:ascii="Cambria Math" w:hAnsi="Cambria Math" w:cs="Cambria Math"/>
                <w:bCs/>
              </w:rPr>
              <w:t> </w:t>
            </w:r>
            <w:r w:rsidRPr="00F01789">
              <w:rPr>
                <w:rFonts w:ascii="Calibri" w:hAnsi="Calibri" w:cs="Calibri"/>
                <w:bCs/>
              </w:rPr>
              <w:t>$w</w:t>
            </w:r>
            <w:r w:rsidRPr="00F01789">
              <w:rPr>
                <w:rFonts w:ascii="Cambria Math" w:hAnsi="Cambria Math" w:cs="Cambria Math"/>
                <w:bCs/>
              </w:rPr>
              <w:t> </w:t>
            </w:r>
            <w:r w:rsidRPr="00F01789">
              <w:rPr>
                <w:rFonts w:ascii="Calibri" w:hAnsi="Calibri" w:cs="Calibri"/>
                <w:bCs/>
              </w:rPr>
              <w:t>g</w:t>
            </w:r>
          </w:p>
          <w:p w:rsidR="00C94796" w:rsidRPr="00F01789" w:rsidRDefault="00C94796" w:rsidP="007B4AEF">
            <w:pPr>
              <w:spacing w:line="22" w:lineRule="atLeast"/>
              <w:rPr>
                <w:rFonts w:cs="Times New Roman"/>
                <w:bCs/>
              </w:rPr>
            </w:pPr>
            <w:r w:rsidRPr="00F01789">
              <w:rPr>
                <w:rFonts w:cs="Times New Roman"/>
                <w:bCs/>
              </w:rPr>
              <w:t>Wikipedia:  A Tribal Council is either: (1) a First Nations government in Canada or, an association of Native American bands in the United States; or, (2) the governing body for certain tribes within the United States or elsewhere (since ancient times). In both countries they are generally formed along regional, ethnic or linguistic lines.</w:t>
            </w:r>
          </w:p>
        </w:tc>
        <w:tc>
          <w:tcPr>
            <w:tcW w:w="2250" w:type="dxa"/>
          </w:tcPr>
          <w:p w:rsidR="00C94796" w:rsidRPr="00F01789" w:rsidRDefault="00C94796" w:rsidP="007B4AEF">
            <w:pPr>
              <w:spacing w:line="22" w:lineRule="atLeast"/>
              <w:rPr>
                <w:rFonts w:cs="Times New Roman"/>
                <w:bCs/>
              </w:rPr>
            </w:pPr>
          </w:p>
        </w:tc>
        <w:tc>
          <w:tcPr>
            <w:tcW w:w="3300" w:type="dxa"/>
          </w:tcPr>
          <w:p w:rsidR="00C94796" w:rsidRPr="00F01789" w:rsidRDefault="00B5112B" w:rsidP="00F45F60">
            <w:pPr>
              <w:spacing w:line="22" w:lineRule="atLeast"/>
              <w:rPr>
                <w:rFonts w:cs="Times New Roman"/>
                <w:bCs/>
              </w:rPr>
            </w:pPr>
            <w:r w:rsidRPr="00F01789">
              <w:rPr>
                <w:rFonts w:cs="Times New Roman"/>
                <w:bCs/>
              </w:rPr>
              <w:t>Editorially map LCSH to</w:t>
            </w:r>
            <w:r w:rsidR="00F34893" w:rsidRPr="00F01789">
              <w:rPr>
                <w:rFonts w:cs="Times New Roman"/>
                <w:bCs/>
              </w:rPr>
              <w:t xml:space="preserve"> 328.7</w:t>
            </w:r>
            <w:r w:rsidR="00F45F60" w:rsidRPr="00F01789">
              <w:rPr>
                <w:rFonts w:cs="Times New Roman"/>
                <w:bCs/>
              </w:rPr>
              <w:t>008997</w:t>
            </w:r>
            <w:r w:rsidR="008E38A9" w:rsidRPr="00F01789">
              <w:rPr>
                <w:rFonts w:cs="Times New Roman"/>
                <w:bCs/>
              </w:rPr>
              <w:t xml:space="preserve"> Legislative process/bodies -- North America</w:t>
            </w:r>
            <w:r w:rsidR="00F45F60" w:rsidRPr="00F01789">
              <w:rPr>
                <w:rFonts w:cs="Times New Roman"/>
                <w:bCs/>
              </w:rPr>
              <w:t xml:space="preserve"> – North American native peoples</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Indian dance</w:t>
            </w:r>
          </w:p>
        </w:tc>
        <w:tc>
          <w:tcPr>
            <w:tcW w:w="5843" w:type="dxa"/>
          </w:tcPr>
          <w:p w:rsidR="00C94796" w:rsidRPr="00F01789" w:rsidRDefault="00C94796" w:rsidP="007B4AEF">
            <w:pPr>
              <w:spacing w:line="22" w:lineRule="atLeast"/>
              <w:rPr>
                <w:rFonts w:cs="Times New Roman"/>
                <w:bCs/>
              </w:rPr>
            </w:pPr>
          </w:p>
        </w:tc>
        <w:tc>
          <w:tcPr>
            <w:tcW w:w="2250" w:type="dxa"/>
          </w:tcPr>
          <w:p w:rsidR="00C94796" w:rsidRPr="00F01789" w:rsidRDefault="00AF6BF7" w:rsidP="00747E6E">
            <w:pPr>
              <w:spacing w:line="22" w:lineRule="atLeast"/>
              <w:rPr>
                <w:rFonts w:cs="Times New Roman"/>
                <w:bCs/>
              </w:rPr>
            </w:pPr>
            <w:r w:rsidRPr="00F01789">
              <w:rPr>
                <w:rFonts w:cs="Times New Roman"/>
                <w:bCs/>
              </w:rPr>
              <w:t xml:space="preserve">LCSH editorially mapped to </w:t>
            </w:r>
            <w:r w:rsidR="007876EA" w:rsidRPr="00F01789">
              <w:rPr>
                <w:rFonts w:cs="Times New Roman"/>
                <w:bCs/>
              </w:rPr>
              <w:t>299.7138 Religions of North American native origin – rites and ceremonies</w:t>
            </w:r>
            <w:r w:rsidR="007876EA" w:rsidRPr="00F01789">
              <w:rPr>
                <w:rFonts w:ascii="Calibri" w:hAnsi="Calibri" w:cs="Calibri"/>
                <w:bCs/>
              </w:rPr>
              <w:t xml:space="preserve"> </w:t>
            </w:r>
            <w:r w:rsidRPr="00F01789">
              <w:rPr>
                <w:rFonts w:ascii="Calibri" w:hAnsi="Calibri" w:cs="Calibri"/>
                <w:bCs/>
              </w:rPr>
              <w:t>394.3 Recreational customs</w:t>
            </w:r>
          </w:p>
        </w:tc>
        <w:tc>
          <w:tcPr>
            <w:tcW w:w="3300" w:type="dxa"/>
          </w:tcPr>
          <w:p w:rsidR="00C94796" w:rsidRPr="00F01789" w:rsidRDefault="00F67AFD" w:rsidP="007876EA">
            <w:pPr>
              <w:spacing w:line="22" w:lineRule="atLeast"/>
              <w:rPr>
                <w:rFonts w:cs="Times New Roman"/>
                <w:bCs/>
              </w:rPr>
            </w:pPr>
            <w:r w:rsidRPr="00F01789">
              <w:rPr>
                <w:rFonts w:cs="Times New Roman"/>
                <w:bCs/>
              </w:rPr>
              <w:t>Editorially map LCSH to 793.3108997</w:t>
            </w:r>
            <w:r w:rsidR="008E38A9" w:rsidRPr="00F01789">
              <w:rPr>
                <w:rFonts w:cs="Times New Roman"/>
                <w:bCs/>
              </w:rPr>
              <w:t xml:space="preserve"> Folk and national dancing – North American native peoples</w:t>
            </w:r>
            <w:r w:rsidR="002978CD" w:rsidRPr="00F01789">
              <w:rPr>
                <w:rFonts w:cs="Times New Roman"/>
                <w:bCs/>
              </w:rPr>
              <w:t>; keep previous mapping</w:t>
            </w:r>
            <w:r w:rsidR="007876EA" w:rsidRPr="00F01789">
              <w:rPr>
                <w:rFonts w:cs="Times New Roman"/>
                <w:bCs/>
              </w:rPr>
              <w:t>s</w:t>
            </w:r>
            <w:r w:rsidRPr="00F01789">
              <w:rPr>
                <w:rFonts w:cs="Times New Roman"/>
                <w:bCs/>
              </w:rPr>
              <w:t xml:space="preserve"> to </w:t>
            </w:r>
            <w:r w:rsidR="002978CD" w:rsidRPr="00F01789">
              <w:rPr>
                <w:rFonts w:cs="Times New Roman"/>
                <w:bCs/>
              </w:rPr>
              <w:t xml:space="preserve">299.7138 </w:t>
            </w:r>
            <w:r w:rsidRPr="00F01789">
              <w:rPr>
                <w:rFonts w:cs="Times New Roman"/>
                <w:bCs/>
              </w:rPr>
              <w:t xml:space="preserve"> </w:t>
            </w:r>
            <w:r w:rsidR="007876EA" w:rsidRPr="00F01789">
              <w:rPr>
                <w:rFonts w:cs="Times New Roman"/>
                <w:bCs/>
              </w:rPr>
              <w:t>and 394.3</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Indian dance lodges</w:t>
            </w:r>
          </w:p>
        </w:tc>
        <w:tc>
          <w:tcPr>
            <w:tcW w:w="5843" w:type="dxa"/>
          </w:tcPr>
          <w:p w:rsidR="00C94796" w:rsidRPr="00F01789" w:rsidRDefault="00C94796" w:rsidP="00747E6E">
            <w:pPr>
              <w:spacing w:line="22" w:lineRule="atLeast"/>
              <w:rPr>
                <w:rFonts w:cs="Times New Roman"/>
                <w:bCs/>
              </w:rPr>
            </w:pPr>
            <w:r w:rsidRPr="00F01789">
              <w:rPr>
                <w:rFonts w:cs="Times New Roman"/>
                <w:bCs/>
              </w:rPr>
              <w:t>HABS/HAER Image Gallery WWW Site, May 11, 2001</w:t>
            </w:r>
            <w:r w:rsidR="00747E6E" w:rsidRPr="00F01789">
              <w:rPr>
                <w:rFonts w:cs="Times New Roman"/>
                <w:bCs/>
              </w:rPr>
              <w:t xml:space="preserve"> </w:t>
            </w:r>
            <w:r w:rsidRPr="00F01789">
              <w:rPr>
                <w:rFonts w:cs="Times New Roman"/>
                <w:bCs/>
              </w:rPr>
              <w:t>$b</w:t>
            </w:r>
            <w:r w:rsidRPr="00F01789">
              <w:rPr>
                <w:rFonts w:ascii="Cambria Math" w:hAnsi="Cambria Math" w:cs="Cambria Math"/>
                <w:bCs/>
              </w:rPr>
              <w:t> </w:t>
            </w:r>
            <w:r w:rsidRPr="00F01789">
              <w:rPr>
                <w:rFonts w:ascii="Calibri" w:hAnsi="Calibri" w:cs="Calibri"/>
                <w:bCs/>
              </w:rPr>
              <w:t>(Indian dance lodge, 13-sided ritual dance building)</w:t>
            </w:r>
          </w:p>
        </w:tc>
        <w:tc>
          <w:tcPr>
            <w:tcW w:w="2250" w:type="dxa"/>
          </w:tcPr>
          <w:p w:rsidR="00C94796" w:rsidRPr="00F01789" w:rsidRDefault="00AF6BF7" w:rsidP="007B4AEF">
            <w:pPr>
              <w:spacing w:line="22" w:lineRule="atLeast"/>
              <w:rPr>
                <w:rFonts w:cs="Times New Roman"/>
                <w:bCs/>
              </w:rPr>
            </w:pPr>
            <w:r w:rsidRPr="00F01789">
              <w:rPr>
                <w:rFonts w:cs="Times New Roman"/>
                <w:bCs/>
              </w:rPr>
              <w:t>LCSH editorially mapped to 726.9 Other buildings for religious and related purposes</w:t>
            </w:r>
          </w:p>
        </w:tc>
        <w:tc>
          <w:tcPr>
            <w:tcW w:w="3300" w:type="dxa"/>
          </w:tcPr>
          <w:p w:rsidR="00C94796" w:rsidRPr="00F01789" w:rsidRDefault="00F45F60" w:rsidP="000B025C">
            <w:pPr>
              <w:spacing w:line="22" w:lineRule="atLeast"/>
              <w:rPr>
                <w:rFonts w:cs="Times New Roman"/>
                <w:bCs/>
              </w:rPr>
            </w:pPr>
            <w:r w:rsidRPr="00F01789">
              <w:rPr>
                <w:rFonts w:cs="Times New Roman"/>
                <w:bCs/>
              </w:rPr>
              <w:t xml:space="preserve">Editorially map LCSH to 725.8 </w:t>
            </w:r>
            <w:r w:rsidR="00C05BF9" w:rsidRPr="00F01789">
              <w:rPr>
                <w:rFonts w:cs="Times New Roman"/>
                <w:bCs/>
              </w:rPr>
              <w:t xml:space="preserve">Recreation buildings </w:t>
            </w:r>
            <w:r w:rsidR="000B025C" w:rsidRPr="00F01789">
              <w:rPr>
                <w:rFonts w:cs="Times New Roman"/>
                <w:bCs/>
              </w:rPr>
              <w:t xml:space="preserve">; </w:t>
            </w:r>
            <w:r w:rsidRPr="00F01789">
              <w:rPr>
                <w:rFonts w:cs="Times New Roman"/>
                <w:bCs/>
              </w:rPr>
              <w:t>keep previous mapping to 726.9</w:t>
            </w:r>
          </w:p>
        </w:tc>
      </w:tr>
      <w:tr w:rsidR="00C94796" w:rsidRPr="00F01789" w:rsidTr="000977E5">
        <w:tc>
          <w:tcPr>
            <w:tcW w:w="1375" w:type="dxa"/>
          </w:tcPr>
          <w:p w:rsidR="00C94796" w:rsidRPr="00F01789" w:rsidRDefault="00C94796" w:rsidP="000977E5">
            <w:pPr>
              <w:keepNext/>
              <w:spacing w:line="22" w:lineRule="atLeast"/>
              <w:rPr>
                <w:rFonts w:cs="Times New Roman"/>
                <w:bCs/>
              </w:rPr>
            </w:pPr>
            <w:r w:rsidRPr="00F01789">
              <w:rPr>
                <w:rFonts w:cs="Times New Roman"/>
                <w:bCs/>
              </w:rPr>
              <w:lastRenderedPageBreak/>
              <w:t>Indian Removal, 1813–1903</w:t>
            </w:r>
          </w:p>
        </w:tc>
        <w:tc>
          <w:tcPr>
            <w:tcW w:w="5843" w:type="dxa"/>
          </w:tcPr>
          <w:p w:rsidR="00C94796" w:rsidRPr="00F01789" w:rsidRDefault="005100C3" w:rsidP="000977E5">
            <w:pPr>
              <w:keepNext/>
              <w:spacing w:line="22" w:lineRule="atLeast"/>
              <w:rPr>
                <w:rFonts w:cs="Times New Roman"/>
                <w:bCs/>
              </w:rPr>
            </w:pPr>
            <w:r w:rsidRPr="00F01789">
              <w:rPr>
                <w:rFonts w:cs="Times New Roman"/>
                <w:bCs/>
              </w:rPr>
              <w:t>Wikipedia:  Indian removal was a 19th-century policy of ethnic cleansing[1][2][3][4] by the government of the United States to relocate Native American tribes living east of the Mississippi River to lands west of the river. The Indian Removal Act was signed into law by President Andrew Jackson on May 26, 1830.</w:t>
            </w:r>
          </w:p>
        </w:tc>
        <w:tc>
          <w:tcPr>
            <w:tcW w:w="2250" w:type="dxa"/>
          </w:tcPr>
          <w:p w:rsidR="00C94796" w:rsidRPr="00F01789" w:rsidRDefault="00C94796" w:rsidP="000977E5">
            <w:pPr>
              <w:keepNext/>
              <w:spacing w:line="22" w:lineRule="atLeast"/>
              <w:rPr>
                <w:rFonts w:cs="Times New Roman"/>
                <w:bCs/>
              </w:rPr>
            </w:pPr>
          </w:p>
        </w:tc>
        <w:tc>
          <w:tcPr>
            <w:tcW w:w="3300" w:type="dxa"/>
          </w:tcPr>
          <w:p w:rsidR="00C94796" w:rsidRPr="00F01789" w:rsidRDefault="00B5112B" w:rsidP="000977E5">
            <w:pPr>
              <w:keepNext/>
              <w:spacing w:line="22" w:lineRule="atLeast"/>
              <w:rPr>
                <w:rFonts w:cs="Times New Roman"/>
                <w:bCs/>
              </w:rPr>
            </w:pPr>
            <w:r w:rsidRPr="00F01789">
              <w:rPr>
                <w:rFonts w:cs="Times New Roman"/>
                <w:bCs/>
              </w:rPr>
              <w:t>Editorially map LCSH to</w:t>
            </w:r>
            <w:r w:rsidR="00AE343A" w:rsidRPr="00F01789">
              <w:rPr>
                <w:rFonts w:cs="Times New Roman"/>
                <w:bCs/>
              </w:rPr>
              <w:t xml:space="preserve"> </w:t>
            </w:r>
            <w:r w:rsidR="00C05BF9" w:rsidRPr="00F01789">
              <w:rPr>
                <w:rFonts w:cs="Times New Roman"/>
                <w:bCs/>
              </w:rPr>
              <w:t xml:space="preserve">(1) 304.808997 Movement of people -- North American native peoples and (2) </w:t>
            </w:r>
            <w:r w:rsidR="00AE343A" w:rsidRPr="00F01789">
              <w:rPr>
                <w:rFonts w:cs="Times New Roman"/>
                <w:bCs/>
              </w:rPr>
              <w:t>973.508997</w:t>
            </w:r>
            <w:r w:rsidR="008E38A9" w:rsidRPr="00F01789">
              <w:rPr>
                <w:rFonts w:cs="Times New Roman"/>
                <w:bCs/>
              </w:rPr>
              <w:t xml:space="preserve"> United States </w:t>
            </w:r>
            <w:r w:rsidR="002F3EC7" w:rsidRPr="00F01789">
              <w:rPr>
                <w:rFonts w:cs="Times New Roman"/>
                <w:bCs/>
              </w:rPr>
              <w:t xml:space="preserve"> -- 19</w:t>
            </w:r>
            <w:r w:rsidR="002F3EC7" w:rsidRPr="00F01789">
              <w:rPr>
                <w:rFonts w:cs="Times New Roman"/>
                <w:bCs/>
                <w:vertAlign w:val="superscript"/>
              </w:rPr>
              <w:t>th</w:t>
            </w:r>
            <w:r w:rsidR="002F3EC7" w:rsidRPr="00F01789">
              <w:rPr>
                <w:rFonts w:cs="Times New Roman"/>
                <w:bCs/>
              </w:rPr>
              <w:t xml:space="preserve"> century -- North American native peoples</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Indian reservations</w:t>
            </w:r>
          </w:p>
        </w:tc>
        <w:tc>
          <w:tcPr>
            <w:tcW w:w="5843" w:type="dxa"/>
          </w:tcPr>
          <w:p w:rsidR="00C94796" w:rsidRPr="00F01789" w:rsidRDefault="005100C3" w:rsidP="007B4AEF">
            <w:pPr>
              <w:spacing w:line="22" w:lineRule="atLeast"/>
              <w:rPr>
                <w:rFonts w:cs="Times New Roman"/>
                <w:bCs/>
              </w:rPr>
            </w:pPr>
            <w:r w:rsidRPr="00F01789">
              <w:rPr>
                <w:rFonts w:cs="Times New Roman"/>
                <w:bCs/>
              </w:rPr>
              <w:t>Wikipedia:  An American Indian reservation is an area of land managed by a Native American tribe under the United States Department of the Interior's Bureau of Indian Affairs.</w:t>
            </w:r>
          </w:p>
        </w:tc>
        <w:tc>
          <w:tcPr>
            <w:tcW w:w="2250" w:type="dxa"/>
          </w:tcPr>
          <w:p w:rsidR="00C94796" w:rsidRPr="00F01789" w:rsidRDefault="00AF6BF7" w:rsidP="007B4AEF">
            <w:pPr>
              <w:spacing w:line="22" w:lineRule="atLeast"/>
              <w:rPr>
                <w:rFonts w:cs="Times New Roman"/>
                <w:bCs/>
              </w:rPr>
            </w:pPr>
            <w:r w:rsidRPr="00F01789">
              <w:rPr>
                <w:rFonts w:cs="Times New Roman"/>
                <w:bCs/>
              </w:rPr>
              <w:t>LCSH editorially mapped to 333.2 Ownership of land by nongovernmental groups</w:t>
            </w:r>
          </w:p>
        </w:tc>
        <w:tc>
          <w:tcPr>
            <w:tcW w:w="3300" w:type="dxa"/>
          </w:tcPr>
          <w:p w:rsidR="00C94796" w:rsidRPr="00F01789" w:rsidRDefault="00AE343A" w:rsidP="007B4AEF">
            <w:pPr>
              <w:spacing w:line="22" w:lineRule="atLeast"/>
              <w:rPr>
                <w:rFonts w:cs="Times New Roman"/>
                <w:bCs/>
              </w:rPr>
            </w:pPr>
            <w:r w:rsidRPr="00F01789">
              <w:rPr>
                <w:rFonts w:cs="Times New Roman"/>
                <w:bCs/>
              </w:rPr>
              <w:t>OK</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Indian termination policy</w:t>
            </w:r>
          </w:p>
        </w:tc>
        <w:tc>
          <w:tcPr>
            <w:tcW w:w="5843" w:type="dxa"/>
          </w:tcPr>
          <w:p w:rsidR="00C94796" w:rsidRPr="00F01789" w:rsidRDefault="005C02FA" w:rsidP="007B4AEF">
            <w:pPr>
              <w:spacing w:line="22" w:lineRule="atLeast"/>
              <w:rPr>
                <w:rFonts w:cs="Times New Roman"/>
                <w:bCs/>
              </w:rPr>
            </w:pPr>
            <w:r w:rsidRPr="00F01789">
              <w:rPr>
                <w:rFonts w:cs="Times New Roman"/>
                <w:bCs/>
              </w:rPr>
              <w:t>Here are entered works on the cessation of the special relationship between the United States federal government and American Indian tribes that occurred during the 1950s and 1960s.</w:t>
            </w:r>
          </w:p>
        </w:tc>
        <w:tc>
          <w:tcPr>
            <w:tcW w:w="2250" w:type="dxa"/>
          </w:tcPr>
          <w:p w:rsidR="00C94796" w:rsidRPr="00F01789" w:rsidRDefault="00C94796" w:rsidP="007B4AEF">
            <w:pPr>
              <w:spacing w:line="22" w:lineRule="atLeast"/>
              <w:rPr>
                <w:rFonts w:cs="Times New Roman"/>
                <w:bCs/>
              </w:rPr>
            </w:pPr>
          </w:p>
        </w:tc>
        <w:tc>
          <w:tcPr>
            <w:tcW w:w="3300" w:type="dxa"/>
          </w:tcPr>
          <w:p w:rsidR="00C94796" w:rsidRPr="00F01789" w:rsidRDefault="00B5112B" w:rsidP="007B4AEF">
            <w:pPr>
              <w:spacing w:line="22" w:lineRule="atLeast"/>
              <w:rPr>
                <w:rFonts w:cs="Times New Roman"/>
                <w:bCs/>
              </w:rPr>
            </w:pPr>
            <w:r w:rsidRPr="00F01789">
              <w:rPr>
                <w:rFonts w:cs="Times New Roman"/>
                <w:bCs/>
              </w:rPr>
              <w:t>Editorially map LCSH to</w:t>
            </w:r>
            <w:r w:rsidR="00AE343A" w:rsidRPr="00F01789">
              <w:rPr>
                <w:rFonts w:cs="Times New Roman"/>
                <w:bCs/>
              </w:rPr>
              <w:t xml:space="preserve"> </w:t>
            </w:r>
            <w:r w:rsidR="00ED2AD8" w:rsidRPr="00F01789">
              <w:rPr>
                <w:rFonts w:cs="Times New Roman"/>
                <w:bCs/>
              </w:rPr>
              <w:t xml:space="preserve">(1) 323.1197097309045 Civil and political rights -- North American native peoples  -- United States -- 1950–1959 and (2) </w:t>
            </w:r>
            <w:r w:rsidR="00AE343A" w:rsidRPr="00F01789">
              <w:rPr>
                <w:rFonts w:cs="Times New Roman"/>
                <w:bCs/>
              </w:rPr>
              <w:t>973.9208997</w:t>
            </w:r>
            <w:r w:rsidR="008E38A9" w:rsidRPr="00F01789">
              <w:rPr>
                <w:rFonts w:cs="Times New Roman"/>
                <w:bCs/>
              </w:rPr>
              <w:t xml:space="preserve"> 1953–2001 -- North American native peoples</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Indians of North America—cultural assimilation</w:t>
            </w:r>
          </w:p>
        </w:tc>
        <w:tc>
          <w:tcPr>
            <w:tcW w:w="5843" w:type="dxa"/>
          </w:tcPr>
          <w:p w:rsidR="00C94796" w:rsidRPr="00F01789" w:rsidRDefault="005100C3" w:rsidP="007B4AEF">
            <w:pPr>
              <w:spacing w:line="22" w:lineRule="atLeast"/>
              <w:rPr>
                <w:rFonts w:cs="Times New Roman"/>
                <w:bCs/>
              </w:rPr>
            </w:pPr>
            <w:r w:rsidRPr="00F01789">
              <w:rPr>
                <w:rFonts w:cs="Times New Roman"/>
                <w:bCs/>
              </w:rPr>
              <w:t>The cultural assimilation of Native Americans was an assimilation effort by the United States to transform Native American culture to European–American culture between the years of 1790–1920.[</w:t>
            </w:r>
          </w:p>
        </w:tc>
        <w:tc>
          <w:tcPr>
            <w:tcW w:w="2250" w:type="dxa"/>
          </w:tcPr>
          <w:p w:rsidR="00C94796" w:rsidRPr="00F01789" w:rsidRDefault="00C94796" w:rsidP="007B4AEF">
            <w:pPr>
              <w:spacing w:line="22" w:lineRule="atLeast"/>
              <w:rPr>
                <w:rFonts w:cs="Times New Roman"/>
                <w:bCs/>
              </w:rPr>
            </w:pPr>
          </w:p>
        </w:tc>
        <w:tc>
          <w:tcPr>
            <w:tcW w:w="3300" w:type="dxa"/>
          </w:tcPr>
          <w:p w:rsidR="00C94796" w:rsidRPr="00F01789" w:rsidRDefault="00B5112B" w:rsidP="00381262">
            <w:pPr>
              <w:spacing w:line="22" w:lineRule="atLeast"/>
              <w:rPr>
                <w:rFonts w:cs="Times New Roman"/>
                <w:bCs/>
              </w:rPr>
            </w:pPr>
            <w:r w:rsidRPr="00F01789">
              <w:rPr>
                <w:rFonts w:cs="Times New Roman"/>
                <w:bCs/>
              </w:rPr>
              <w:t>Editorially map LCSH to</w:t>
            </w:r>
            <w:r w:rsidR="00D81452" w:rsidRPr="00F01789">
              <w:rPr>
                <w:rFonts w:cs="Times New Roman"/>
                <w:bCs/>
              </w:rPr>
              <w:t xml:space="preserve"> </w:t>
            </w:r>
            <w:r w:rsidR="00381262" w:rsidRPr="00F01789">
              <w:rPr>
                <w:rFonts w:cs="Times New Roman"/>
                <w:bCs/>
              </w:rPr>
              <w:t xml:space="preserve">(1) </w:t>
            </w:r>
            <w:r w:rsidR="00D81452" w:rsidRPr="00F01789">
              <w:rPr>
                <w:rFonts w:cs="Times New Roman"/>
                <w:bCs/>
              </w:rPr>
              <w:t>303.48273008997</w:t>
            </w:r>
            <w:r w:rsidR="008E38A9" w:rsidRPr="00F01789">
              <w:rPr>
                <w:rFonts w:cs="Times New Roman"/>
                <w:bCs/>
              </w:rPr>
              <w:t xml:space="preserve"> Contact between cultures – United States and North American native peoples</w:t>
            </w:r>
            <w:r w:rsidR="00B61417" w:rsidRPr="00F01789">
              <w:rPr>
                <w:rFonts w:cs="Times New Roman"/>
                <w:bCs/>
              </w:rPr>
              <w:t xml:space="preserve">  </w:t>
            </w:r>
            <w:r w:rsidR="00381262" w:rsidRPr="00F01789">
              <w:rPr>
                <w:rFonts w:cs="Times New Roman"/>
                <w:bCs/>
              </w:rPr>
              <w:t>and to (2) 306.44908997 Language planning and policy -- North American native peoples</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Medicine bundles</w:t>
            </w:r>
          </w:p>
        </w:tc>
        <w:tc>
          <w:tcPr>
            <w:tcW w:w="5843" w:type="dxa"/>
          </w:tcPr>
          <w:p w:rsidR="00C94796" w:rsidRPr="00F01789" w:rsidRDefault="005C02FA" w:rsidP="007B4AEF">
            <w:pPr>
              <w:spacing w:line="22" w:lineRule="atLeast"/>
              <w:rPr>
                <w:rFonts w:cs="Times New Roman"/>
                <w:bCs/>
              </w:rPr>
            </w:pPr>
            <w:r w:rsidRPr="00F01789">
              <w:rPr>
                <w:rFonts w:cs="Times New Roman"/>
                <w:bCs/>
              </w:rPr>
              <w:t>Here are entered works on covered or wrapped parcels containing sacred items of personal or tribal significance, used by some groups of Indians.</w:t>
            </w:r>
          </w:p>
        </w:tc>
        <w:tc>
          <w:tcPr>
            <w:tcW w:w="2250" w:type="dxa"/>
          </w:tcPr>
          <w:p w:rsidR="00C94796" w:rsidRPr="00F01789" w:rsidRDefault="00C94796" w:rsidP="007B4AEF">
            <w:pPr>
              <w:spacing w:line="22" w:lineRule="atLeast"/>
              <w:rPr>
                <w:rFonts w:cs="Times New Roman"/>
                <w:bCs/>
              </w:rPr>
            </w:pPr>
          </w:p>
        </w:tc>
        <w:tc>
          <w:tcPr>
            <w:tcW w:w="3300" w:type="dxa"/>
          </w:tcPr>
          <w:p w:rsidR="00C94796" w:rsidRPr="00F01789" w:rsidRDefault="00B5112B" w:rsidP="00B61417">
            <w:pPr>
              <w:spacing w:line="22" w:lineRule="atLeast"/>
              <w:rPr>
                <w:rFonts w:cs="Times New Roman"/>
                <w:bCs/>
              </w:rPr>
            </w:pPr>
            <w:r w:rsidRPr="00F01789">
              <w:rPr>
                <w:rFonts w:cs="Times New Roman"/>
                <w:bCs/>
              </w:rPr>
              <w:t>Editorially map LCSH to</w:t>
            </w:r>
            <w:r w:rsidR="00B61417" w:rsidRPr="00F01789">
              <w:rPr>
                <w:rFonts w:cs="Times New Roman"/>
                <w:bCs/>
              </w:rPr>
              <w:t xml:space="preserve"> 299.7121</w:t>
            </w:r>
            <w:r w:rsidR="008E38A9" w:rsidRPr="00F01789">
              <w:rPr>
                <w:rFonts w:cs="Times New Roman"/>
                <w:bCs/>
              </w:rPr>
              <w:t xml:space="preserve"> Religions of North American native origin – </w:t>
            </w:r>
            <w:r w:rsidR="00B61417" w:rsidRPr="00F01789">
              <w:rPr>
                <w:rFonts w:cs="Times New Roman"/>
                <w:bCs/>
              </w:rPr>
              <w:t>objects of worship and veneration</w:t>
            </w:r>
          </w:p>
        </w:tc>
      </w:tr>
      <w:tr w:rsidR="00C94796" w:rsidRPr="00F01789" w:rsidTr="000977E5">
        <w:tc>
          <w:tcPr>
            <w:tcW w:w="1375" w:type="dxa"/>
          </w:tcPr>
          <w:p w:rsidR="00C94796" w:rsidRPr="00F01789" w:rsidRDefault="00C94796" w:rsidP="000977E5">
            <w:pPr>
              <w:keepNext/>
              <w:spacing w:line="22" w:lineRule="atLeast"/>
              <w:rPr>
                <w:rFonts w:cs="Times New Roman"/>
                <w:bCs/>
              </w:rPr>
            </w:pPr>
            <w:r w:rsidRPr="00F01789">
              <w:rPr>
                <w:rFonts w:cs="Times New Roman"/>
                <w:bCs/>
              </w:rPr>
              <w:lastRenderedPageBreak/>
              <w:t>Medicine wheels</w:t>
            </w:r>
          </w:p>
        </w:tc>
        <w:tc>
          <w:tcPr>
            <w:tcW w:w="5843" w:type="dxa"/>
          </w:tcPr>
          <w:p w:rsidR="00F5079F" w:rsidRPr="00F01789" w:rsidRDefault="00F5079F" w:rsidP="000977E5">
            <w:pPr>
              <w:keepNext/>
              <w:spacing w:line="22" w:lineRule="atLeast"/>
              <w:rPr>
                <w:rFonts w:cs="Times New Roman"/>
                <w:bCs/>
              </w:rPr>
            </w:pPr>
            <w:r w:rsidRPr="00F01789">
              <w:rPr>
                <w:rFonts w:cs="Times New Roman"/>
                <w:bCs/>
              </w:rPr>
              <w:t>Wikipedia: Medicine wheels, or sacred hoops, are either a symbol of indigenous North American culture and religion, or stone monuments related to this symbol. The monuments were constructed by laying stones in a particular pattern on the ground oriented to the four directions. Most medicine wheels follow the basic pattern of having a center of stone(s), and surrounding that is an outer ring of stones with "spokes", or lines of rocks radiating from the center with the spokes facing East, South, West and North following the cardinal directions. Some ancient types of sacred architecture were built by laying stones on the surface of the ground in particular patterns common to aboriginal people.</w:t>
            </w:r>
          </w:p>
          <w:p w:rsidR="00F5079F" w:rsidRPr="00F01789" w:rsidRDefault="00F5079F" w:rsidP="000977E5">
            <w:pPr>
              <w:keepNext/>
              <w:spacing w:line="22" w:lineRule="atLeast"/>
              <w:rPr>
                <w:rFonts w:cs="Times New Roman"/>
                <w:bCs/>
              </w:rPr>
            </w:pPr>
            <w:r w:rsidRPr="00F01789">
              <w:rPr>
                <w:rFonts w:cs="Times New Roman"/>
                <w:bCs/>
              </w:rPr>
              <w:t>Originally, medicine wheels were stone structures constructed by a large number of the tribes or nations of indigenous peoples of America for religious, ritual, healing, and teaching purposes.</w:t>
            </w:r>
          </w:p>
        </w:tc>
        <w:tc>
          <w:tcPr>
            <w:tcW w:w="2250" w:type="dxa"/>
          </w:tcPr>
          <w:p w:rsidR="00C94796" w:rsidRPr="00F01789" w:rsidRDefault="00C94796" w:rsidP="000977E5">
            <w:pPr>
              <w:keepNext/>
              <w:spacing w:line="22" w:lineRule="atLeast"/>
              <w:rPr>
                <w:rFonts w:cs="Times New Roman"/>
                <w:bCs/>
              </w:rPr>
            </w:pPr>
          </w:p>
        </w:tc>
        <w:tc>
          <w:tcPr>
            <w:tcW w:w="3300" w:type="dxa"/>
          </w:tcPr>
          <w:p w:rsidR="00C94796" w:rsidRPr="00F01789" w:rsidRDefault="00B5112B" w:rsidP="000977E5">
            <w:pPr>
              <w:keepNext/>
              <w:spacing w:line="22" w:lineRule="atLeast"/>
              <w:rPr>
                <w:rFonts w:cs="Times New Roman"/>
                <w:b/>
                <w:bCs/>
              </w:rPr>
            </w:pPr>
            <w:r w:rsidRPr="00F01789">
              <w:rPr>
                <w:rFonts w:cs="Times New Roman"/>
                <w:bCs/>
              </w:rPr>
              <w:t>Editorially map LCSH to</w:t>
            </w:r>
            <w:r w:rsidR="00321523" w:rsidRPr="00F01789">
              <w:rPr>
                <w:rFonts w:cs="Times New Roman"/>
                <w:bCs/>
              </w:rPr>
              <w:t xml:space="preserve"> </w:t>
            </w:r>
            <w:r w:rsidR="000F7B57" w:rsidRPr="00F01789">
              <w:rPr>
                <w:rFonts w:cs="Times New Roman"/>
                <w:bCs/>
              </w:rPr>
              <w:t>726.908997</w:t>
            </w:r>
            <w:r w:rsidR="008E38A9" w:rsidRPr="00F01789">
              <w:rPr>
                <w:rFonts w:cs="Times New Roman"/>
                <w:bCs/>
              </w:rPr>
              <w:t>Other buildings for religious and related purposes – North American native peoples</w:t>
            </w:r>
            <w:r w:rsidR="00B61417" w:rsidRPr="00F01789">
              <w:rPr>
                <w:rFonts w:cs="Times New Roman"/>
                <w:bCs/>
              </w:rPr>
              <w:t xml:space="preserve">  </w:t>
            </w:r>
          </w:p>
        </w:tc>
      </w:tr>
      <w:tr w:rsidR="00C94796" w:rsidRPr="00F01789" w:rsidTr="000977E5">
        <w:tc>
          <w:tcPr>
            <w:tcW w:w="1375" w:type="dxa"/>
          </w:tcPr>
          <w:p w:rsidR="00C94796" w:rsidRPr="00F01789" w:rsidRDefault="00C94796" w:rsidP="007B4AEF">
            <w:pPr>
              <w:spacing w:line="22" w:lineRule="atLeast"/>
              <w:rPr>
                <w:rFonts w:cs="Times New Roman"/>
                <w:bCs/>
              </w:rPr>
            </w:pPr>
            <w:proofErr w:type="spellStart"/>
            <w:r w:rsidRPr="00F01789">
              <w:rPr>
                <w:rFonts w:cs="Times New Roman"/>
                <w:bCs/>
              </w:rPr>
              <w:t>Peyotism</w:t>
            </w:r>
            <w:proofErr w:type="spellEnd"/>
          </w:p>
        </w:tc>
        <w:tc>
          <w:tcPr>
            <w:tcW w:w="5843" w:type="dxa"/>
          </w:tcPr>
          <w:p w:rsidR="00C94796" w:rsidRPr="00F01789" w:rsidRDefault="00F5079F" w:rsidP="007B4AEF">
            <w:pPr>
              <w:spacing w:line="22" w:lineRule="atLeast"/>
              <w:rPr>
                <w:rFonts w:cs="Times New Roman"/>
                <w:bCs/>
              </w:rPr>
            </w:pPr>
            <w:r w:rsidRPr="00F01789">
              <w:rPr>
                <w:rFonts w:cs="Times New Roman"/>
                <w:bCs/>
              </w:rPr>
              <w:t xml:space="preserve">Wikipedia:  </w:t>
            </w:r>
            <w:proofErr w:type="spellStart"/>
            <w:r w:rsidRPr="00F01789">
              <w:rPr>
                <w:rFonts w:cs="Times New Roman"/>
                <w:bCs/>
              </w:rPr>
              <w:t>Peyotism</w:t>
            </w:r>
            <w:proofErr w:type="spellEnd"/>
            <w:r w:rsidRPr="00F01789">
              <w:rPr>
                <w:rFonts w:cs="Times New Roman"/>
                <w:bCs/>
              </w:rPr>
              <w:t>, or the Peyote Religion, originated in the U.S. state of Oklahoma and is the most widespread indigenous religion among Native Americans in the United States.  Peyote has a long history of ritualistic and medicinal use by indigenous Americans.</w:t>
            </w:r>
          </w:p>
        </w:tc>
        <w:tc>
          <w:tcPr>
            <w:tcW w:w="2250" w:type="dxa"/>
          </w:tcPr>
          <w:p w:rsidR="00C94796" w:rsidRPr="00F01789" w:rsidRDefault="00AF6BF7" w:rsidP="00AF6BF7">
            <w:pPr>
              <w:spacing w:line="22" w:lineRule="atLeast"/>
              <w:rPr>
                <w:rFonts w:cstheme="majorBidi"/>
                <w:bCs/>
              </w:rPr>
            </w:pPr>
            <w:r w:rsidRPr="00F01789">
              <w:rPr>
                <w:rFonts w:cstheme="majorBidi"/>
                <w:bCs/>
              </w:rPr>
              <w:t xml:space="preserve">RI at 299.7 </w:t>
            </w:r>
            <w:r w:rsidRPr="00F01789">
              <w:rPr>
                <w:rFonts w:cstheme="majorBidi"/>
              </w:rPr>
              <w:t>Religions of North American native origin</w:t>
            </w:r>
          </w:p>
        </w:tc>
        <w:tc>
          <w:tcPr>
            <w:tcW w:w="3300" w:type="dxa"/>
          </w:tcPr>
          <w:p w:rsidR="00C94796" w:rsidRPr="00F01789" w:rsidRDefault="000F7B57" w:rsidP="007B4AEF">
            <w:pPr>
              <w:spacing w:line="22" w:lineRule="atLeast"/>
              <w:rPr>
                <w:rFonts w:cs="Times New Roman"/>
                <w:bCs/>
              </w:rPr>
            </w:pPr>
            <w:r w:rsidRPr="00F01789">
              <w:rPr>
                <w:rFonts w:cs="Times New Roman"/>
                <w:bCs/>
              </w:rPr>
              <w:t>OK</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Potlatch</w:t>
            </w:r>
          </w:p>
        </w:tc>
        <w:tc>
          <w:tcPr>
            <w:tcW w:w="5843" w:type="dxa"/>
          </w:tcPr>
          <w:p w:rsidR="00C94796" w:rsidRPr="00F01789" w:rsidRDefault="000F7B57" w:rsidP="000F7B57">
            <w:pPr>
              <w:spacing w:line="22" w:lineRule="atLeast"/>
              <w:rPr>
                <w:rFonts w:cs="Times New Roman"/>
                <w:bCs/>
              </w:rPr>
            </w:pPr>
            <w:r w:rsidRPr="00F01789">
              <w:rPr>
                <w:rFonts w:cs="Times New Roman"/>
                <w:bCs/>
              </w:rPr>
              <w:t xml:space="preserve">Amer. Heritage dict. </w:t>
            </w:r>
            <w:r w:rsidR="00C94796" w:rsidRPr="00F01789">
              <w:rPr>
                <w:rFonts w:cs="Times New Roman"/>
                <w:bCs/>
              </w:rPr>
              <w:t>$b</w:t>
            </w:r>
            <w:r w:rsidRPr="00F01789">
              <w:rPr>
                <w:rFonts w:cs="Times New Roman"/>
                <w:bCs/>
              </w:rPr>
              <w:t xml:space="preserve"> </w:t>
            </w:r>
            <w:r w:rsidR="00C94796" w:rsidRPr="00F01789">
              <w:rPr>
                <w:rFonts w:cs="Times New Roman"/>
                <w:bCs/>
              </w:rPr>
              <w:t>(potlatch: a ceremonial feast among certain Native American peoples of the northwest Pacific coast, as in celebration of a marriage or an accession, at which the host distributes gifts according to each guest's rank or status)</w:t>
            </w:r>
          </w:p>
        </w:tc>
        <w:tc>
          <w:tcPr>
            <w:tcW w:w="2250" w:type="dxa"/>
          </w:tcPr>
          <w:p w:rsidR="00C94796" w:rsidRPr="00F01789" w:rsidRDefault="00C94796" w:rsidP="007B4AEF">
            <w:pPr>
              <w:spacing w:line="22" w:lineRule="atLeast"/>
              <w:rPr>
                <w:rFonts w:cs="Times New Roman"/>
                <w:bCs/>
              </w:rPr>
            </w:pPr>
          </w:p>
        </w:tc>
        <w:tc>
          <w:tcPr>
            <w:tcW w:w="3300" w:type="dxa"/>
          </w:tcPr>
          <w:p w:rsidR="00C94796" w:rsidRPr="00F01789" w:rsidRDefault="00B5112B" w:rsidP="00ED2AD8">
            <w:pPr>
              <w:spacing w:line="22" w:lineRule="atLeast"/>
              <w:rPr>
                <w:rFonts w:cs="Times New Roman"/>
                <w:bCs/>
              </w:rPr>
            </w:pPr>
            <w:r w:rsidRPr="00F01789">
              <w:rPr>
                <w:rFonts w:cs="Times New Roman"/>
                <w:bCs/>
              </w:rPr>
              <w:t>Editorially map LCSH to</w:t>
            </w:r>
            <w:r w:rsidR="005824D9" w:rsidRPr="00F01789">
              <w:rPr>
                <w:rFonts w:cs="Times New Roman"/>
                <w:bCs/>
              </w:rPr>
              <w:t xml:space="preserve"> </w:t>
            </w:r>
            <w:r w:rsidR="00ED2AD8" w:rsidRPr="00F01789">
              <w:rPr>
                <w:rFonts w:cs="Times New Roman"/>
                <w:bCs/>
              </w:rPr>
              <w:t>394.2 General customs, special occasions</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t>Powwows</w:t>
            </w:r>
          </w:p>
        </w:tc>
        <w:tc>
          <w:tcPr>
            <w:tcW w:w="5843" w:type="dxa"/>
          </w:tcPr>
          <w:p w:rsidR="00C94796" w:rsidRPr="00F01789" w:rsidRDefault="005C02FA" w:rsidP="008E38A9">
            <w:pPr>
              <w:spacing w:line="22" w:lineRule="atLeast"/>
              <w:rPr>
                <w:rFonts w:cs="Times New Roman"/>
                <w:bCs/>
              </w:rPr>
            </w:pPr>
            <w:r w:rsidRPr="00F01789">
              <w:rPr>
                <w:rFonts w:cs="Times New Roman"/>
                <w:bCs/>
              </w:rPr>
              <w:t>Waldman, C. Atlas of the No. Am. Ind.:</w:t>
            </w:r>
            <w:r w:rsidRPr="00F01789">
              <w:rPr>
                <w:rFonts w:ascii="Cambria Math" w:hAnsi="Cambria Math" w:cs="Cambria Math"/>
                <w:bCs/>
              </w:rPr>
              <w:t> </w:t>
            </w:r>
            <w:r w:rsidRPr="00F01789">
              <w:rPr>
                <w:rFonts w:ascii="Calibri" w:hAnsi="Calibri" w:cs="Calibri"/>
                <w:bCs/>
              </w:rPr>
              <w:t>$</w:t>
            </w:r>
            <w:r w:rsidRPr="00F01789">
              <w:rPr>
                <w:rFonts w:cs="Times New Roman"/>
                <w:bCs/>
              </w:rPr>
              <w:t>b</w:t>
            </w:r>
            <w:r w:rsidR="008E38A9" w:rsidRPr="00F01789">
              <w:rPr>
                <w:rFonts w:cs="Times New Roman"/>
                <w:bCs/>
              </w:rPr>
              <w:t xml:space="preserve"> </w:t>
            </w:r>
            <w:r w:rsidRPr="00F01789">
              <w:rPr>
                <w:rFonts w:cs="Times New Roman"/>
                <w:bCs/>
              </w:rPr>
              <w:t>pp. 206, 210 (powwows as expressions of Indian pride and identity)</w:t>
            </w:r>
          </w:p>
        </w:tc>
        <w:tc>
          <w:tcPr>
            <w:tcW w:w="2250" w:type="dxa"/>
          </w:tcPr>
          <w:p w:rsidR="00C94796" w:rsidRPr="00F01789" w:rsidRDefault="00C94796" w:rsidP="007B4AEF">
            <w:pPr>
              <w:spacing w:line="22" w:lineRule="atLeast"/>
              <w:rPr>
                <w:rFonts w:cs="Times New Roman"/>
                <w:bCs/>
              </w:rPr>
            </w:pPr>
          </w:p>
        </w:tc>
        <w:tc>
          <w:tcPr>
            <w:tcW w:w="3300" w:type="dxa"/>
          </w:tcPr>
          <w:p w:rsidR="00C94796" w:rsidRPr="00F01789" w:rsidRDefault="00B5112B" w:rsidP="007B4AEF">
            <w:pPr>
              <w:spacing w:line="22" w:lineRule="atLeast"/>
              <w:rPr>
                <w:rFonts w:cs="Times New Roman"/>
                <w:bCs/>
              </w:rPr>
            </w:pPr>
            <w:r w:rsidRPr="00F01789">
              <w:rPr>
                <w:rFonts w:cs="Times New Roman"/>
                <w:bCs/>
              </w:rPr>
              <w:t>Editorially map LCSH to</w:t>
            </w:r>
            <w:r w:rsidR="005824D9" w:rsidRPr="00F01789">
              <w:rPr>
                <w:rFonts w:cs="Times New Roman"/>
                <w:bCs/>
              </w:rPr>
              <w:t xml:space="preserve"> 394.3</w:t>
            </w:r>
            <w:r w:rsidR="008E38A9" w:rsidRPr="00F01789">
              <w:rPr>
                <w:rFonts w:cs="Times New Roman"/>
                <w:bCs/>
              </w:rPr>
              <w:t xml:space="preserve"> Recreational customs</w:t>
            </w:r>
          </w:p>
        </w:tc>
      </w:tr>
      <w:tr w:rsidR="00C94796" w:rsidRPr="00F01789" w:rsidTr="000977E5">
        <w:tc>
          <w:tcPr>
            <w:tcW w:w="1375" w:type="dxa"/>
          </w:tcPr>
          <w:p w:rsidR="00C94796" w:rsidRPr="00F01789" w:rsidRDefault="007876EA" w:rsidP="007B4AEF">
            <w:pPr>
              <w:spacing w:line="22" w:lineRule="atLeast"/>
              <w:rPr>
                <w:rFonts w:cs="Times New Roman"/>
                <w:bCs/>
              </w:rPr>
            </w:pPr>
            <w:proofErr w:type="spellStart"/>
            <w:r w:rsidRPr="00F01789">
              <w:rPr>
                <w:rFonts w:cs="Times New Roman"/>
                <w:bCs/>
              </w:rPr>
              <w:t>Sweat</w:t>
            </w:r>
            <w:r w:rsidR="00C94796" w:rsidRPr="00F01789">
              <w:rPr>
                <w:rFonts w:cs="Times New Roman"/>
                <w:bCs/>
              </w:rPr>
              <w:t>baths</w:t>
            </w:r>
            <w:proofErr w:type="spellEnd"/>
          </w:p>
        </w:tc>
        <w:tc>
          <w:tcPr>
            <w:tcW w:w="5843" w:type="dxa"/>
          </w:tcPr>
          <w:p w:rsidR="00C94796" w:rsidRPr="00F01789" w:rsidRDefault="005C02FA" w:rsidP="007B4AEF">
            <w:pPr>
              <w:spacing w:line="22" w:lineRule="atLeast"/>
              <w:rPr>
                <w:rFonts w:cs="Times New Roman"/>
                <w:bCs/>
              </w:rPr>
            </w:pPr>
            <w:r w:rsidRPr="00F01789">
              <w:rPr>
                <w:rFonts w:cs="Times New Roman"/>
                <w:bCs/>
              </w:rPr>
              <w:t xml:space="preserve">Here are entered works on the </w:t>
            </w:r>
            <w:proofErr w:type="spellStart"/>
            <w:r w:rsidRPr="00F01789">
              <w:rPr>
                <w:rFonts w:cs="Times New Roman"/>
                <w:bCs/>
              </w:rPr>
              <w:t>sweatbath</w:t>
            </w:r>
            <w:proofErr w:type="spellEnd"/>
            <w:r w:rsidRPr="00F01789">
              <w:rPr>
                <w:rFonts w:cs="Times New Roman"/>
                <w:bCs/>
              </w:rPr>
              <w:t xml:space="preserve"> as an Indian social and religious institution as well as works on the structure where the </w:t>
            </w:r>
            <w:proofErr w:type="spellStart"/>
            <w:r w:rsidRPr="00F01789">
              <w:rPr>
                <w:rFonts w:cs="Times New Roman"/>
                <w:bCs/>
              </w:rPr>
              <w:t>sweatbath</w:t>
            </w:r>
            <w:proofErr w:type="spellEnd"/>
            <w:r w:rsidRPr="00F01789">
              <w:rPr>
                <w:rFonts w:cs="Times New Roman"/>
                <w:bCs/>
              </w:rPr>
              <w:t xml:space="preserve"> takes place.</w:t>
            </w:r>
          </w:p>
        </w:tc>
        <w:tc>
          <w:tcPr>
            <w:tcW w:w="2250" w:type="dxa"/>
          </w:tcPr>
          <w:p w:rsidR="00C94796" w:rsidRPr="00F01789" w:rsidRDefault="00C94796" w:rsidP="007B4AEF">
            <w:pPr>
              <w:spacing w:line="22" w:lineRule="atLeast"/>
              <w:rPr>
                <w:rFonts w:cs="Times New Roman"/>
                <w:bCs/>
              </w:rPr>
            </w:pPr>
          </w:p>
        </w:tc>
        <w:tc>
          <w:tcPr>
            <w:tcW w:w="3300" w:type="dxa"/>
          </w:tcPr>
          <w:p w:rsidR="00C94796" w:rsidRPr="00F01789" w:rsidRDefault="00B5112B" w:rsidP="007B4AEF">
            <w:pPr>
              <w:spacing w:line="22" w:lineRule="atLeast"/>
              <w:rPr>
                <w:rFonts w:cs="Times New Roman"/>
                <w:bCs/>
              </w:rPr>
            </w:pPr>
            <w:r w:rsidRPr="00F01789">
              <w:rPr>
                <w:rFonts w:cs="Times New Roman"/>
                <w:bCs/>
              </w:rPr>
              <w:t>Editorially map LCSH to</w:t>
            </w:r>
          </w:p>
          <w:p w:rsidR="002F3EC7" w:rsidRPr="00F01789" w:rsidRDefault="00B61417" w:rsidP="00ED2AD8">
            <w:pPr>
              <w:spacing w:line="22" w:lineRule="atLeast"/>
              <w:rPr>
                <w:rFonts w:cs="Times New Roman"/>
                <w:bCs/>
              </w:rPr>
            </w:pPr>
            <w:r w:rsidRPr="00F01789">
              <w:rPr>
                <w:rFonts w:cs="Times New Roman"/>
                <w:bCs/>
              </w:rPr>
              <w:t>299.7138 Religions of North American native origin – rites and ceremonies</w:t>
            </w:r>
            <w:r w:rsidR="00ED2AD8" w:rsidRPr="00F01789">
              <w:rPr>
                <w:rFonts w:cs="Times New Roman"/>
                <w:bCs/>
              </w:rPr>
              <w:t xml:space="preserve">; 726.9 </w:t>
            </w:r>
            <w:r w:rsidR="002F3EC7" w:rsidRPr="00F01789">
              <w:rPr>
                <w:rFonts w:cs="Times New Roman"/>
                <w:bCs/>
              </w:rPr>
              <w:t>Other buildings for religious and related purposes; and 613.41 Bathing</w:t>
            </w:r>
          </w:p>
        </w:tc>
      </w:tr>
      <w:tr w:rsidR="00C94796" w:rsidRPr="00F01789" w:rsidTr="000977E5">
        <w:tc>
          <w:tcPr>
            <w:tcW w:w="1375" w:type="dxa"/>
          </w:tcPr>
          <w:p w:rsidR="00C94796" w:rsidRPr="00F01789" w:rsidRDefault="00C94796" w:rsidP="007B4AEF">
            <w:pPr>
              <w:spacing w:line="22" w:lineRule="atLeast"/>
              <w:rPr>
                <w:rFonts w:cs="Times New Roman"/>
                <w:bCs/>
              </w:rPr>
            </w:pPr>
            <w:r w:rsidRPr="00F01789">
              <w:rPr>
                <w:rFonts w:cs="Times New Roman"/>
                <w:bCs/>
              </w:rPr>
              <w:lastRenderedPageBreak/>
              <w:t>Wampum belts</w:t>
            </w:r>
          </w:p>
        </w:tc>
        <w:tc>
          <w:tcPr>
            <w:tcW w:w="5843" w:type="dxa"/>
          </w:tcPr>
          <w:p w:rsidR="00C94796" w:rsidRPr="00F01789" w:rsidRDefault="005C02FA" w:rsidP="007B4AEF">
            <w:pPr>
              <w:spacing w:line="22" w:lineRule="atLeast"/>
              <w:rPr>
                <w:rFonts w:cs="Times New Roman"/>
                <w:bCs/>
              </w:rPr>
            </w:pPr>
            <w:r w:rsidRPr="00F01789">
              <w:rPr>
                <w:rFonts w:cs="Times New Roman"/>
                <w:bCs/>
              </w:rPr>
              <w:t>Wikipedia: A typically large belt of six feet (2 m) in length might contain 6000 beads or more. Wampum belts were used as a memory aid in Oral tradition, where writing could be encoded in wampum strings. Such a belt would be very sacred, as it contained so many memories. Belts were also sometimes used as badges of office or as ceremonial devices of indigenous culture, such as the Iroquois</w:t>
            </w:r>
            <w:r w:rsidR="00F5079F" w:rsidRPr="00F01789">
              <w:rPr>
                <w:rFonts w:cs="Times New Roman"/>
                <w:bCs/>
              </w:rPr>
              <w:t>.</w:t>
            </w:r>
          </w:p>
          <w:p w:rsidR="00F5079F" w:rsidRPr="00F01789" w:rsidRDefault="00F5079F" w:rsidP="007876EA">
            <w:pPr>
              <w:spacing w:line="22" w:lineRule="atLeast"/>
              <w:rPr>
                <w:rFonts w:cs="Times New Roman"/>
                <w:bCs/>
              </w:rPr>
            </w:pPr>
            <w:r w:rsidRPr="00F01789">
              <w:rPr>
                <w:rFonts w:cs="Times New Roman"/>
                <w:bCs/>
              </w:rPr>
              <w:t xml:space="preserve">The American William James </w:t>
            </w:r>
            <w:proofErr w:type="spellStart"/>
            <w:r w:rsidRPr="00F01789">
              <w:rPr>
                <w:rFonts w:cs="Times New Roman"/>
                <w:bCs/>
              </w:rPr>
              <w:t>Sidis</w:t>
            </w:r>
            <w:proofErr w:type="spellEnd"/>
            <w:r w:rsidRPr="00F01789">
              <w:rPr>
                <w:rFonts w:cs="Times New Roman"/>
                <w:bCs/>
              </w:rPr>
              <w:t xml:space="preserve"> wrote in his 1935 history;</w:t>
            </w:r>
            <w:r w:rsidR="007876EA" w:rsidRPr="00F01789">
              <w:rPr>
                <w:rFonts w:cs="Times New Roman"/>
                <w:bCs/>
              </w:rPr>
              <w:t xml:space="preserve">  </w:t>
            </w:r>
            <w:r w:rsidRPr="00F01789">
              <w:rPr>
                <w:rFonts w:cs="Times New Roman"/>
                <w:bCs/>
              </w:rPr>
              <w:t xml:space="preserve"> "The weaving of wampum belts is a sort of writing by means of belts of colored beads, in which the various designs of beads denoted different ideas according to a definitely accepted system, which could be read by anyone acquainted with wampum language, irrespective of what the spoken language is. Records and treaties are kept in this manner, and individuals could write letters to one another in this way."</w:t>
            </w:r>
          </w:p>
        </w:tc>
        <w:tc>
          <w:tcPr>
            <w:tcW w:w="2250" w:type="dxa"/>
          </w:tcPr>
          <w:p w:rsidR="00C94796" w:rsidRPr="00F01789" w:rsidRDefault="00C94796" w:rsidP="007B4AEF">
            <w:pPr>
              <w:spacing w:line="22" w:lineRule="atLeast"/>
              <w:rPr>
                <w:rFonts w:cs="Times New Roman"/>
                <w:bCs/>
              </w:rPr>
            </w:pPr>
          </w:p>
        </w:tc>
        <w:tc>
          <w:tcPr>
            <w:tcW w:w="3300" w:type="dxa"/>
          </w:tcPr>
          <w:p w:rsidR="00C94796" w:rsidRPr="00F01789" w:rsidRDefault="00B5112B" w:rsidP="00ED2AD8">
            <w:pPr>
              <w:spacing w:line="22" w:lineRule="atLeast"/>
              <w:rPr>
                <w:rFonts w:cs="Times New Roman"/>
                <w:bCs/>
              </w:rPr>
            </w:pPr>
            <w:r w:rsidRPr="00F01789">
              <w:rPr>
                <w:rFonts w:cs="Times New Roman"/>
                <w:bCs/>
              </w:rPr>
              <w:t>Editorially map LCSH to</w:t>
            </w:r>
            <w:r w:rsidR="00ED2AD8" w:rsidRPr="00F01789">
              <w:rPr>
                <w:rFonts w:cs="Times New Roman"/>
                <w:bCs/>
              </w:rPr>
              <w:t xml:space="preserve"> 302.222</w:t>
            </w:r>
            <w:r w:rsidR="007876EA" w:rsidRPr="00F01789">
              <w:rPr>
                <w:rFonts w:cs="Times New Roman"/>
                <w:bCs/>
              </w:rPr>
              <w:t xml:space="preserve"> Nonverbal communication </w:t>
            </w:r>
          </w:p>
        </w:tc>
      </w:tr>
    </w:tbl>
    <w:p w:rsidR="000977E5" w:rsidRPr="00F01789" w:rsidRDefault="000977E5" w:rsidP="007364F7">
      <w:pPr>
        <w:jc w:val="center"/>
        <w:rPr>
          <w:rFonts w:ascii="Times New Roman" w:hAnsi="Times New Roman" w:cs="Times New Roman"/>
          <w:b/>
          <w:sz w:val="24"/>
          <w:szCs w:val="24"/>
        </w:rPr>
      </w:pPr>
    </w:p>
    <w:p w:rsidR="000977E5" w:rsidRPr="00F01789" w:rsidRDefault="000977E5">
      <w:pPr>
        <w:rPr>
          <w:rFonts w:ascii="Times New Roman" w:hAnsi="Times New Roman" w:cs="Times New Roman"/>
          <w:b/>
          <w:sz w:val="24"/>
          <w:szCs w:val="24"/>
        </w:rPr>
      </w:pPr>
      <w:r w:rsidRPr="00F01789">
        <w:rPr>
          <w:rFonts w:ascii="Times New Roman" w:hAnsi="Times New Roman" w:cs="Times New Roman"/>
          <w:b/>
          <w:sz w:val="24"/>
          <w:szCs w:val="24"/>
        </w:rPr>
        <w:br w:type="page"/>
      </w:r>
    </w:p>
    <w:p w:rsidR="007364F7" w:rsidRPr="00F01789" w:rsidRDefault="007364F7" w:rsidP="007364F7">
      <w:pPr>
        <w:jc w:val="center"/>
        <w:rPr>
          <w:rFonts w:ascii="Times New Roman" w:hAnsi="Times New Roman" w:cs="Times New Roman"/>
          <w:b/>
          <w:sz w:val="24"/>
          <w:szCs w:val="24"/>
        </w:rPr>
      </w:pPr>
      <w:r w:rsidRPr="00F01789">
        <w:rPr>
          <w:rFonts w:ascii="Times New Roman" w:hAnsi="Times New Roman" w:cs="Times New Roman"/>
          <w:b/>
          <w:sz w:val="24"/>
          <w:szCs w:val="24"/>
        </w:rPr>
        <w:lastRenderedPageBreak/>
        <w:t>APPENDIX B</w:t>
      </w:r>
    </w:p>
    <w:tbl>
      <w:tblPr>
        <w:tblStyle w:val="TableGrid"/>
        <w:tblW w:w="0" w:type="auto"/>
        <w:tblLayout w:type="fixed"/>
        <w:tblLook w:val="04A0"/>
      </w:tblPr>
      <w:tblGrid>
        <w:gridCol w:w="1611"/>
        <w:gridCol w:w="5157"/>
        <w:gridCol w:w="1530"/>
        <w:gridCol w:w="3915"/>
        <w:gridCol w:w="963"/>
      </w:tblGrid>
      <w:tr w:rsidR="000B025C" w:rsidRPr="00F01789" w:rsidTr="000E1235">
        <w:tc>
          <w:tcPr>
            <w:tcW w:w="1611" w:type="dxa"/>
            <w:vAlign w:val="center"/>
          </w:tcPr>
          <w:p w:rsidR="000B025C" w:rsidRPr="00F01789" w:rsidRDefault="000B025C" w:rsidP="000E1235">
            <w:pPr>
              <w:pStyle w:val="PlainText"/>
              <w:jc w:val="center"/>
              <w:rPr>
                <w:rFonts w:asciiTheme="minorHAnsi" w:hAnsiTheme="minorHAnsi" w:cs="Courier New"/>
                <w:b/>
                <w:sz w:val="22"/>
                <w:szCs w:val="22"/>
              </w:rPr>
            </w:pPr>
            <w:r w:rsidRPr="00F01789">
              <w:rPr>
                <w:rFonts w:asciiTheme="minorHAnsi" w:hAnsiTheme="minorHAnsi" w:cs="Courier New"/>
                <w:b/>
                <w:sz w:val="22"/>
                <w:szCs w:val="22"/>
              </w:rPr>
              <w:t>T5 topic</w:t>
            </w:r>
          </w:p>
        </w:tc>
        <w:tc>
          <w:tcPr>
            <w:tcW w:w="5157" w:type="dxa"/>
            <w:vAlign w:val="center"/>
          </w:tcPr>
          <w:p w:rsidR="000B025C" w:rsidRPr="00F01789" w:rsidRDefault="000B025C" w:rsidP="000E1235">
            <w:pPr>
              <w:pStyle w:val="PlainText"/>
              <w:jc w:val="center"/>
              <w:rPr>
                <w:rFonts w:asciiTheme="minorHAnsi" w:hAnsiTheme="minorHAnsi" w:cs="Courier New"/>
                <w:b/>
                <w:sz w:val="22"/>
                <w:szCs w:val="22"/>
              </w:rPr>
            </w:pPr>
            <w:r w:rsidRPr="00F01789">
              <w:rPr>
                <w:rFonts w:asciiTheme="minorHAnsi" w:hAnsiTheme="minorHAnsi" w:cs="Courier New"/>
                <w:b/>
                <w:sz w:val="22"/>
                <w:szCs w:val="22"/>
              </w:rPr>
              <w:t>Federally recognized tribe(s)</w:t>
            </w:r>
          </w:p>
          <w:p w:rsidR="000B025C" w:rsidRPr="00F01789" w:rsidRDefault="000B025C" w:rsidP="000E1235">
            <w:pPr>
              <w:pStyle w:val="PlainText"/>
              <w:jc w:val="center"/>
              <w:rPr>
                <w:rFonts w:asciiTheme="minorHAnsi" w:hAnsiTheme="minorHAnsi" w:cs="Courier New"/>
                <w:b/>
                <w:sz w:val="22"/>
                <w:szCs w:val="22"/>
              </w:rPr>
            </w:pPr>
            <w:r w:rsidRPr="00F01789">
              <w:rPr>
                <w:rFonts w:asciiTheme="minorHAnsi" w:hAnsiTheme="minorHAnsi" w:cs="Courier New"/>
                <w:b/>
                <w:sz w:val="22"/>
                <w:szCs w:val="22"/>
              </w:rPr>
              <w:t>(*[has] associated reservation)</w:t>
            </w:r>
          </w:p>
        </w:tc>
        <w:tc>
          <w:tcPr>
            <w:tcW w:w="1530" w:type="dxa"/>
            <w:vAlign w:val="center"/>
          </w:tcPr>
          <w:p w:rsidR="000B025C" w:rsidRPr="00F01789" w:rsidRDefault="000B025C" w:rsidP="000E1235">
            <w:pPr>
              <w:pStyle w:val="PlainText"/>
              <w:jc w:val="center"/>
              <w:rPr>
                <w:rFonts w:asciiTheme="minorHAnsi" w:hAnsiTheme="minorHAnsi" w:cs="Courier New"/>
                <w:b/>
                <w:sz w:val="22"/>
                <w:szCs w:val="22"/>
              </w:rPr>
            </w:pPr>
            <w:r w:rsidRPr="00F01789">
              <w:rPr>
                <w:rFonts w:asciiTheme="minorHAnsi" w:hAnsiTheme="minorHAnsi" w:cs="Courier New"/>
                <w:b/>
                <w:sz w:val="22"/>
                <w:szCs w:val="22"/>
              </w:rPr>
              <w:t>T2 scope (†class-here)</w:t>
            </w:r>
          </w:p>
        </w:tc>
        <w:tc>
          <w:tcPr>
            <w:tcW w:w="3915" w:type="dxa"/>
            <w:vAlign w:val="center"/>
          </w:tcPr>
          <w:p w:rsidR="000B025C" w:rsidRPr="00F01789" w:rsidRDefault="000B025C" w:rsidP="000B025C">
            <w:pPr>
              <w:pStyle w:val="PlainText"/>
              <w:jc w:val="center"/>
              <w:rPr>
                <w:rFonts w:asciiTheme="minorHAnsi" w:hAnsiTheme="minorHAnsi" w:cs="Courier New"/>
                <w:b/>
                <w:sz w:val="22"/>
                <w:szCs w:val="22"/>
              </w:rPr>
            </w:pPr>
            <w:r w:rsidRPr="00F01789">
              <w:rPr>
                <w:rFonts w:asciiTheme="minorHAnsi" w:hAnsiTheme="minorHAnsi" w:cs="Courier New"/>
                <w:b/>
                <w:sz w:val="22"/>
                <w:szCs w:val="22"/>
              </w:rPr>
              <w:t xml:space="preserve">LCSH </w:t>
            </w:r>
            <w:r w:rsidRPr="00F01789">
              <w:rPr>
                <w:rFonts w:asciiTheme="minorHAnsi" w:hAnsiTheme="minorHAnsi" w:cs="Courier New"/>
                <w:sz w:val="22"/>
                <w:szCs w:val="22"/>
              </w:rPr>
              <w:t>(N.B.:  This is the 151 for the federally recognized tribe, not the associated 110)</w:t>
            </w:r>
          </w:p>
        </w:tc>
        <w:tc>
          <w:tcPr>
            <w:tcW w:w="963" w:type="dxa"/>
            <w:vAlign w:val="center"/>
          </w:tcPr>
          <w:p w:rsidR="000B025C" w:rsidRPr="00F01789" w:rsidRDefault="000B025C" w:rsidP="000E1235">
            <w:pPr>
              <w:pStyle w:val="PlainText"/>
              <w:jc w:val="center"/>
              <w:rPr>
                <w:rFonts w:asciiTheme="minorHAnsi" w:hAnsiTheme="minorHAnsi" w:cs="Courier New"/>
                <w:b/>
                <w:sz w:val="22"/>
                <w:szCs w:val="22"/>
              </w:rPr>
            </w:pPr>
            <w:r w:rsidRPr="00F01789">
              <w:rPr>
                <w:rFonts w:asciiTheme="minorHAnsi" w:hAnsiTheme="minorHAnsi" w:cs="Courier New"/>
                <w:b/>
                <w:sz w:val="22"/>
                <w:szCs w:val="22"/>
              </w:rPr>
              <w:t>Literary warrant</w:t>
            </w:r>
          </w:p>
        </w:tc>
      </w:tr>
      <w:tr w:rsidR="000B025C" w:rsidRPr="00F01789" w:rsidTr="000B025C">
        <w:trPr>
          <w:trHeight w:val="694"/>
        </w:trPr>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Apache </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*Apache Tribe of Oklahoma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T2—766419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 xml:space="preserve">Apache Tribe of Oklahoma </w:t>
            </w:r>
          </w:p>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w:t>
            </w:r>
            <w:proofErr w:type="spellStart"/>
            <w:r w:rsidRPr="00F01789">
              <w:rPr>
                <w:rFonts w:asciiTheme="minorHAnsi" w:hAnsiTheme="minorHAnsi" w:cs="Courier New"/>
                <w:sz w:val="22"/>
                <w:szCs w:val="22"/>
              </w:rPr>
              <w:t>nne</w:t>
            </w:r>
            <w:proofErr w:type="spellEnd"/>
            <w:r w:rsidRPr="00F01789">
              <w:rPr>
                <w:rFonts w:asciiTheme="minorHAnsi" w:hAnsiTheme="minorHAnsi" w:cs="Courier New"/>
                <w:sz w:val="22"/>
                <w:szCs w:val="22"/>
              </w:rPr>
              <w:t xml:space="preserve"> Apache Nation)</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14</w:t>
            </w:r>
          </w:p>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(55)</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Arapaho</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*Cheyenne and Arapaho Tribes, Oklahoma (previously listed as the Cheyenne-Arapaho Tribes of Oklahoma)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T2—766399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Cheyenne-Arapaho Tribes of Oklahoma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33</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proofErr w:type="spellStart"/>
            <w:r w:rsidRPr="00F01789">
              <w:rPr>
                <w:rFonts w:asciiTheme="minorHAnsi" w:hAnsiTheme="minorHAnsi" w:cs="Courier New"/>
                <w:sz w:val="22"/>
                <w:szCs w:val="22"/>
              </w:rPr>
              <w:t>Arikara</w:t>
            </w:r>
            <w:proofErr w:type="spellEnd"/>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*Three Affiliated Tribes of the Fort Berthold Reservation, North Dakota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T2—784759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 xml:space="preserve">Three Affiliated Tribes of the Fort Berthold Reservation, North Dakota [Mandan, Hidatsa, &amp; </w:t>
            </w:r>
            <w:proofErr w:type="spellStart"/>
            <w:r w:rsidRPr="00F01789">
              <w:rPr>
                <w:rFonts w:asciiTheme="minorHAnsi" w:hAnsiTheme="minorHAnsi" w:cs="Courier New"/>
                <w:sz w:val="22"/>
                <w:szCs w:val="22"/>
              </w:rPr>
              <w:t>Arikara</w:t>
            </w:r>
            <w:proofErr w:type="spellEnd"/>
            <w:r w:rsidRPr="00F01789">
              <w:rPr>
                <w:rFonts w:asciiTheme="minorHAnsi" w:hAnsiTheme="minorHAnsi" w:cs="Courier New"/>
                <w:sz w:val="22"/>
                <w:szCs w:val="22"/>
              </w:rPr>
              <w:t xml:space="preserve"> Nation]</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66</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Bannock</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*Shoshone-Bannock Tribes of the Fort Hall Reservation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T2—796519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Shoshone-Bannock Tribes of the Fort Hall Reservation of Idaho</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40</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Blackfoot</w:t>
            </w:r>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*Blackfeet Tribe of the Blackfeet Indian Reservation of Montana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T2—786529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Blackfeet Tribe of the Blackfeet Indian Reservation of Montana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248</w:t>
            </w:r>
          </w:p>
        </w:tc>
      </w:tr>
      <w:tr w:rsidR="000B025C" w:rsidRPr="00F01789" w:rsidTr="000B025C">
        <w:trPr>
          <w:trHeight w:val="278"/>
        </w:trPr>
        <w:tc>
          <w:tcPr>
            <w:tcW w:w="1611" w:type="dxa"/>
            <w:vAlign w:val="center"/>
          </w:tcPr>
          <w:p w:rsidR="000B025C" w:rsidRPr="00F01789" w:rsidRDefault="000B025C" w:rsidP="000B025C">
            <w:pPr>
              <w:pStyle w:val="PlainText"/>
              <w:keepNext/>
              <w:rPr>
                <w:rFonts w:asciiTheme="minorHAnsi" w:hAnsiTheme="minorHAnsi" w:cs="Courier New"/>
                <w:sz w:val="22"/>
                <w:szCs w:val="22"/>
              </w:rPr>
            </w:pPr>
            <w:r w:rsidRPr="00F01789">
              <w:rPr>
                <w:rFonts w:asciiTheme="minorHAnsi" w:hAnsiTheme="minorHAnsi" w:cs="Courier New"/>
                <w:sz w:val="22"/>
                <w:szCs w:val="22"/>
              </w:rPr>
              <w:t>Cherokee</w:t>
            </w:r>
          </w:p>
        </w:tc>
        <w:tc>
          <w:tcPr>
            <w:tcW w:w="5157" w:type="dxa"/>
            <w:vAlign w:val="center"/>
          </w:tcPr>
          <w:p w:rsidR="000B025C" w:rsidRPr="00F01789" w:rsidRDefault="000B025C" w:rsidP="000E1235">
            <w:pPr>
              <w:pStyle w:val="PlainText"/>
              <w:keepNext/>
              <w:rPr>
                <w:rFonts w:asciiTheme="minorHAnsi" w:hAnsiTheme="minorHAnsi" w:cs="Melior"/>
                <w:sz w:val="22"/>
                <w:szCs w:val="22"/>
              </w:rPr>
            </w:pPr>
            <w:r w:rsidRPr="00F01789">
              <w:rPr>
                <w:rFonts w:asciiTheme="minorHAnsi" w:hAnsiTheme="minorHAnsi" w:cs="Melior"/>
                <w:sz w:val="22"/>
                <w:szCs w:val="22"/>
              </w:rPr>
              <w:t xml:space="preserve">(*)Eastern Band of Cherokee Indians </w:t>
            </w:r>
          </w:p>
        </w:tc>
        <w:tc>
          <w:tcPr>
            <w:tcW w:w="1530" w:type="dxa"/>
            <w:vAlign w:val="center"/>
          </w:tcPr>
          <w:p w:rsidR="000B025C" w:rsidRPr="00F01789" w:rsidRDefault="000B025C" w:rsidP="000E1235">
            <w:pPr>
              <w:pStyle w:val="PlainText"/>
              <w:keepNext/>
              <w:rPr>
                <w:rFonts w:asciiTheme="minorHAnsi" w:hAnsiTheme="minorHAnsi" w:cs="Courier New"/>
                <w:b/>
                <w:sz w:val="22"/>
                <w:szCs w:val="22"/>
              </w:rPr>
            </w:pPr>
            <w:r w:rsidRPr="00F01789">
              <w:rPr>
                <w:rFonts w:asciiTheme="minorHAnsi" w:hAnsiTheme="minorHAnsi" w:cs="Courier New"/>
                <w:b/>
                <w:sz w:val="22"/>
                <w:szCs w:val="22"/>
              </w:rPr>
              <w:t>T2—756969</w:t>
            </w:r>
          </w:p>
        </w:tc>
        <w:tc>
          <w:tcPr>
            <w:tcW w:w="3915" w:type="dxa"/>
            <w:vAlign w:val="center"/>
          </w:tcPr>
          <w:p w:rsidR="000B025C" w:rsidRPr="00F01789" w:rsidRDefault="000B025C" w:rsidP="000E1235">
            <w:pPr>
              <w:pStyle w:val="PlainText"/>
              <w:keepNext/>
              <w:rPr>
                <w:rFonts w:asciiTheme="minorHAnsi" w:hAnsiTheme="minorHAnsi" w:cs="Courier New"/>
                <w:sz w:val="22"/>
                <w:szCs w:val="22"/>
              </w:rPr>
            </w:pPr>
            <w:r w:rsidRPr="00F01789">
              <w:rPr>
                <w:rFonts w:asciiTheme="minorHAnsi" w:hAnsiTheme="minorHAnsi" w:cs="Melior"/>
                <w:sz w:val="22"/>
                <w:szCs w:val="22"/>
              </w:rPr>
              <w:t>Eastern Band of Cherokee Indians</w:t>
            </w:r>
          </w:p>
        </w:tc>
        <w:tc>
          <w:tcPr>
            <w:tcW w:w="963" w:type="dxa"/>
            <w:vAlign w:val="center"/>
          </w:tcPr>
          <w:p w:rsidR="000B025C" w:rsidRPr="00F01789" w:rsidRDefault="000B025C" w:rsidP="000E1235">
            <w:pPr>
              <w:pStyle w:val="PlainText"/>
              <w:keepNext/>
              <w:jc w:val="center"/>
              <w:rPr>
                <w:rFonts w:asciiTheme="minorHAnsi" w:hAnsiTheme="minorHAnsi" w:cs="Courier New"/>
                <w:sz w:val="22"/>
                <w:szCs w:val="22"/>
              </w:rPr>
            </w:pPr>
            <w:r w:rsidRPr="00F01789">
              <w:rPr>
                <w:rFonts w:asciiTheme="minorHAnsi" w:hAnsiTheme="minorHAnsi" w:cs="Courier New"/>
                <w:sz w:val="22"/>
                <w:szCs w:val="22"/>
              </w:rPr>
              <w:t>249</w:t>
            </w:r>
          </w:p>
        </w:tc>
      </w:tr>
      <w:tr w:rsidR="000B025C" w:rsidRPr="00F01789" w:rsidTr="000B025C">
        <w:tc>
          <w:tcPr>
            <w:tcW w:w="1611" w:type="dxa"/>
            <w:vAlign w:val="center"/>
          </w:tcPr>
          <w:p w:rsidR="000B025C" w:rsidRPr="00F01789" w:rsidRDefault="000B025C" w:rsidP="000B025C">
            <w:pPr>
              <w:pStyle w:val="PlainText"/>
              <w:keepNext/>
              <w:rPr>
                <w:rFonts w:asciiTheme="minorHAnsi" w:hAnsiTheme="minorHAnsi" w:cs="Courier New"/>
                <w:sz w:val="22"/>
                <w:szCs w:val="22"/>
              </w:rPr>
            </w:pPr>
            <w:r w:rsidRPr="00F01789">
              <w:rPr>
                <w:rFonts w:asciiTheme="minorHAnsi" w:hAnsiTheme="minorHAnsi" w:cs="Courier New"/>
                <w:sz w:val="22"/>
                <w:szCs w:val="22"/>
              </w:rPr>
              <w:t>Cherokee</w:t>
            </w:r>
          </w:p>
        </w:tc>
        <w:tc>
          <w:tcPr>
            <w:tcW w:w="5157" w:type="dxa"/>
            <w:vAlign w:val="center"/>
          </w:tcPr>
          <w:p w:rsidR="000B025C" w:rsidRPr="00F01789" w:rsidRDefault="000B025C" w:rsidP="000E1235">
            <w:pPr>
              <w:pStyle w:val="PlainText"/>
              <w:keepNext/>
              <w:rPr>
                <w:rFonts w:asciiTheme="minorHAnsi" w:hAnsiTheme="minorHAnsi" w:cs="Courier New"/>
                <w:sz w:val="22"/>
                <w:szCs w:val="22"/>
              </w:rPr>
            </w:pPr>
            <w:r w:rsidRPr="00F01789">
              <w:rPr>
                <w:rFonts w:asciiTheme="minorHAnsi" w:hAnsiTheme="minorHAnsi" w:cs="Melior"/>
                <w:sz w:val="22"/>
                <w:szCs w:val="22"/>
              </w:rPr>
              <w:t>*Cherokee Nation</w:t>
            </w:r>
          </w:p>
        </w:tc>
        <w:tc>
          <w:tcPr>
            <w:tcW w:w="1530" w:type="dxa"/>
            <w:vAlign w:val="center"/>
          </w:tcPr>
          <w:p w:rsidR="000B025C" w:rsidRPr="00F01789" w:rsidRDefault="000B025C" w:rsidP="000E1235">
            <w:pPr>
              <w:pStyle w:val="PlainText"/>
              <w:keepNext/>
              <w:rPr>
                <w:rFonts w:asciiTheme="minorHAnsi" w:hAnsiTheme="minorHAnsi" w:cs="Courier New"/>
                <w:b/>
                <w:sz w:val="22"/>
                <w:szCs w:val="22"/>
              </w:rPr>
            </w:pPr>
            <w:r w:rsidRPr="00F01789">
              <w:rPr>
                <w:rFonts w:asciiTheme="minorHAnsi" w:hAnsiTheme="minorHAnsi" w:cs="Courier New"/>
                <w:b/>
                <w:sz w:val="22"/>
                <w:szCs w:val="22"/>
              </w:rPr>
              <w:t>T2—766889</w:t>
            </w:r>
          </w:p>
        </w:tc>
        <w:tc>
          <w:tcPr>
            <w:tcW w:w="3915" w:type="dxa"/>
            <w:vAlign w:val="center"/>
          </w:tcPr>
          <w:p w:rsidR="000B025C" w:rsidRPr="00F01789" w:rsidRDefault="000B025C" w:rsidP="000E1235">
            <w:pPr>
              <w:pStyle w:val="PlainText"/>
              <w:keepNext/>
              <w:rPr>
                <w:rFonts w:asciiTheme="minorHAnsi" w:hAnsiTheme="minorHAnsi" w:cs="Courier New"/>
                <w:sz w:val="22"/>
                <w:szCs w:val="22"/>
              </w:rPr>
            </w:pPr>
            <w:r w:rsidRPr="00F01789">
              <w:rPr>
                <w:rFonts w:asciiTheme="minorHAnsi" w:hAnsiTheme="minorHAnsi" w:cs="Courier New"/>
                <w:sz w:val="22"/>
                <w:szCs w:val="22"/>
              </w:rPr>
              <w:t>Cherokee Nation, Oklahoma</w:t>
            </w:r>
          </w:p>
        </w:tc>
        <w:tc>
          <w:tcPr>
            <w:tcW w:w="963" w:type="dxa"/>
            <w:vAlign w:val="center"/>
          </w:tcPr>
          <w:p w:rsidR="000B025C" w:rsidRPr="00F01789" w:rsidRDefault="000B025C" w:rsidP="000E1235">
            <w:pPr>
              <w:pStyle w:val="PlainText"/>
              <w:keepNext/>
              <w:jc w:val="center"/>
              <w:rPr>
                <w:rFonts w:asciiTheme="minorHAnsi" w:hAnsiTheme="minorHAnsi" w:cs="Courier New"/>
                <w:sz w:val="22"/>
                <w:szCs w:val="22"/>
              </w:rPr>
            </w:pPr>
            <w:r w:rsidRPr="00F01789">
              <w:rPr>
                <w:rFonts w:asciiTheme="minorHAnsi" w:hAnsiTheme="minorHAnsi" w:cs="Courier New"/>
                <w:sz w:val="22"/>
                <w:szCs w:val="22"/>
              </w:rPr>
              <w:t>271</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Cheyenne (</w:t>
            </w:r>
            <w:r w:rsidRPr="00F01789">
              <w:rPr>
                <w:rFonts w:asciiTheme="minorHAnsi" w:hAnsiTheme="minorHAnsi" w:cs="Courier New"/>
                <w:i/>
                <w:sz w:val="22"/>
                <w:szCs w:val="22"/>
              </w:rPr>
              <w:t xml:space="preserve">see also </w:t>
            </w:r>
            <w:r w:rsidRPr="00F01789">
              <w:rPr>
                <w:rFonts w:asciiTheme="minorHAnsi" w:hAnsiTheme="minorHAnsi" w:cs="Courier New"/>
                <w:sz w:val="22"/>
                <w:szCs w:val="22"/>
              </w:rPr>
              <w:t>Arapaho)</w:t>
            </w:r>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*Northern Cheyenne Tribe of the Northern Cheyenne Indian Reservation, Montana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T2—786329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Northern Cheyenne Tribe of the Northern Cheyenne Indian Reservation, Montana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30</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Chickasaw</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*Chickasaw Nation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T2—766699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Chickasaw Nation, Oklahoma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112</w:t>
            </w:r>
          </w:p>
        </w:tc>
      </w:tr>
      <w:tr w:rsidR="000B025C" w:rsidRPr="00F01789" w:rsidTr="000B025C">
        <w:tc>
          <w:tcPr>
            <w:tcW w:w="1611" w:type="dxa"/>
            <w:vAlign w:val="center"/>
          </w:tcPr>
          <w:p w:rsidR="000B025C" w:rsidRPr="00F01789" w:rsidRDefault="000B025C" w:rsidP="000B025C">
            <w:r w:rsidRPr="00F01789">
              <w:rPr>
                <w:rFonts w:cs="Courier New"/>
              </w:rPr>
              <w:t>Chippewa</w:t>
            </w:r>
          </w:p>
        </w:tc>
        <w:tc>
          <w:tcPr>
            <w:tcW w:w="5157" w:type="dxa"/>
            <w:vAlign w:val="center"/>
          </w:tcPr>
          <w:p w:rsidR="000B025C" w:rsidRPr="00F01789" w:rsidRDefault="000B025C" w:rsidP="000E1235">
            <w:pPr>
              <w:pStyle w:val="PlainText"/>
              <w:rPr>
                <w:rFonts w:asciiTheme="minorHAnsi" w:hAnsiTheme="minorHAnsi" w:cs="Melior"/>
                <w:sz w:val="22"/>
                <w:szCs w:val="22"/>
              </w:rPr>
            </w:pPr>
            <w:r w:rsidRPr="00F01789">
              <w:rPr>
                <w:rFonts w:asciiTheme="minorHAnsi" w:hAnsiTheme="minorHAnsi" w:cs="Melior"/>
                <w:sz w:val="22"/>
                <w:szCs w:val="22"/>
              </w:rPr>
              <w:t>Minnesota Chippewa Tribe, Minnesota</w:t>
            </w:r>
          </w:p>
          <w:p w:rsidR="000B025C" w:rsidRPr="00F01789" w:rsidRDefault="000B025C" w:rsidP="000E1235">
            <w:pPr>
              <w:pStyle w:val="PlainText"/>
              <w:rPr>
                <w:rFonts w:asciiTheme="minorHAnsi" w:hAnsiTheme="minorHAnsi" w:cs="Melior"/>
                <w:sz w:val="22"/>
                <w:szCs w:val="22"/>
              </w:rPr>
            </w:pPr>
            <w:r w:rsidRPr="00F01789">
              <w:rPr>
                <w:rFonts w:asciiTheme="minorHAnsi" w:hAnsiTheme="minorHAnsi" w:cs="Melior"/>
                <w:sz w:val="22"/>
                <w:szCs w:val="22"/>
              </w:rPr>
              <w:t>(*White Earth Indian Reservation)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†T2—77694</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White Earth Band of Chippewa Indians</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21</w:t>
            </w:r>
          </w:p>
        </w:tc>
      </w:tr>
      <w:tr w:rsidR="000B025C" w:rsidRPr="00F01789" w:rsidTr="000B025C">
        <w:tc>
          <w:tcPr>
            <w:tcW w:w="1611" w:type="dxa"/>
            <w:vAlign w:val="center"/>
          </w:tcPr>
          <w:p w:rsidR="000B025C" w:rsidRPr="00F01789" w:rsidRDefault="000B025C" w:rsidP="000B025C">
            <w:r w:rsidRPr="00F01789">
              <w:rPr>
                <w:rFonts w:cs="Courier New"/>
              </w:rPr>
              <w:t>Chippewa</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*Lac du Flambeau Band of Lake Superior Chippewa Indians of the Lac du Flambeau Reservation of Wisconsin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T2—775239</w:t>
            </w:r>
          </w:p>
        </w:tc>
        <w:tc>
          <w:tcPr>
            <w:tcW w:w="3915" w:type="dxa"/>
            <w:vAlign w:val="center"/>
          </w:tcPr>
          <w:p w:rsidR="000B025C" w:rsidRPr="00F01789" w:rsidRDefault="000B025C" w:rsidP="000E1235">
            <w:pPr>
              <w:pStyle w:val="PlainText"/>
              <w:rPr>
                <w:rFonts w:asciiTheme="minorHAnsi" w:hAnsiTheme="minorHAnsi"/>
                <w:sz w:val="22"/>
                <w:szCs w:val="22"/>
              </w:rPr>
            </w:pPr>
            <w:r w:rsidRPr="00F01789">
              <w:rPr>
                <w:rFonts w:asciiTheme="minorHAnsi" w:hAnsiTheme="minorHAnsi"/>
                <w:sz w:val="22"/>
                <w:szCs w:val="22"/>
              </w:rPr>
              <w:t>Lac du Flambeau Band of Lake Superior Chippewa Indians of the Lac du Flambeau Reservation in Wisconsin</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22</w:t>
            </w:r>
          </w:p>
        </w:tc>
      </w:tr>
      <w:tr w:rsidR="000B025C" w:rsidRPr="00F01789" w:rsidTr="000B025C">
        <w:tc>
          <w:tcPr>
            <w:tcW w:w="1611" w:type="dxa"/>
            <w:vAlign w:val="center"/>
          </w:tcPr>
          <w:p w:rsidR="000B025C" w:rsidRPr="00F01789" w:rsidRDefault="000B025C" w:rsidP="000B025C">
            <w:r w:rsidRPr="00F01789">
              <w:rPr>
                <w:rFonts w:cs="Courier New"/>
              </w:rPr>
              <w:t>Chippewa</w:t>
            </w:r>
          </w:p>
        </w:tc>
        <w:tc>
          <w:tcPr>
            <w:tcW w:w="5157" w:type="dxa"/>
            <w:vAlign w:val="center"/>
          </w:tcPr>
          <w:p w:rsidR="000B025C" w:rsidRPr="00F01789" w:rsidRDefault="000B025C" w:rsidP="000E1235">
            <w:pPr>
              <w:pStyle w:val="PlainText"/>
              <w:rPr>
                <w:rFonts w:asciiTheme="minorHAnsi" w:hAnsiTheme="minorHAnsi" w:cs="Melior"/>
                <w:sz w:val="22"/>
                <w:szCs w:val="22"/>
              </w:rPr>
            </w:pPr>
            <w:r w:rsidRPr="00F01789">
              <w:rPr>
                <w:rFonts w:asciiTheme="minorHAnsi" w:hAnsiTheme="minorHAnsi" w:cs="Melior"/>
                <w:sz w:val="22"/>
                <w:szCs w:val="22"/>
              </w:rPr>
              <w:t>Minnesota Chippewa Tribe, Minnesota</w:t>
            </w:r>
          </w:p>
          <w:p w:rsidR="000B025C" w:rsidRPr="00F01789" w:rsidRDefault="000B025C" w:rsidP="000E1235">
            <w:pPr>
              <w:pStyle w:val="PlainText"/>
              <w:rPr>
                <w:rFonts w:asciiTheme="minorHAnsi" w:hAnsiTheme="minorHAnsi" w:cs="Melior"/>
                <w:sz w:val="22"/>
                <w:szCs w:val="22"/>
              </w:rPr>
            </w:pPr>
            <w:r w:rsidRPr="00F01789">
              <w:rPr>
                <w:rFonts w:asciiTheme="minorHAnsi" w:hAnsiTheme="minorHAnsi" w:cs="Melior"/>
                <w:sz w:val="22"/>
                <w:szCs w:val="22"/>
              </w:rPr>
              <w:t xml:space="preserve">(*Mille </w:t>
            </w:r>
            <w:proofErr w:type="spellStart"/>
            <w:r w:rsidRPr="00F01789">
              <w:rPr>
                <w:rFonts w:asciiTheme="minorHAnsi" w:hAnsiTheme="minorHAnsi" w:cs="Melior"/>
                <w:sz w:val="22"/>
                <w:szCs w:val="22"/>
              </w:rPr>
              <w:t>Lacs</w:t>
            </w:r>
            <w:proofErr w:type="spellEnd"/>
            <w:r w:rsidRPr="00F01789">
              <w:rPr>
                <w:rFonts w:asciiTheme="minorHAnsi" w:hAnsiTheme="minorHAnsi" w:cs="Melior"/>
                <w:sz w:val="22"/>
                <w:szCs w:val="22"/>
              </w:rPr>
              <w:t xml:space="preserve"> Indian Reservation)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T2—776689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 xml:space="preserve">Mille </w:t>
            </w:r>
            <w:proofErr w:type="spellStart"/>
            <w:r w:rsidRPr="00F01789">
              <w:rPr>
                <w:rFonts w:asciiTheme="minorHAnsi" w:hAnsiTheme="minorHAnsi" w:cs="Courier New"/>
                <w:sz w:val="22"/>
                <w:szCs w:val="22"/>
              </w:rPr>
              <w:t>Lacs</w:t>
            </w:r>
            <w:proofErr w:type="spellEnd"/>
            <w:r w:rsidRPr="00F01789">
              <w:rPr>
                <w:rFonts w:asciiTheme="minorHAnsi" w:hAnsiTheme="minorHAnsi" w:cs="Courier New"/>
                <w:sz w:val="22"/>
                <w:szCs w:val="22"/>
              </w:rPr>
              <w:t xml:space="preserve"> Band of Chippewa Indians</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53</w:t>
            </w:r>
          </w:p>
        </w:tc>
      </w:tr>
      <w:tr w:rsidR="000B025C" w:rsidRPr="00F01789" w:rsidTr="000B025C">
        <w:tc>
          <w:tcPr>
            <w:tcW w:w="1611" w:type="dxa"/>
            <w:vAlign w:val="center"/>
          </w:tcPr>
          <w:p w:rsidR="000B025C" w:rsidRPr="00F01789" w:rsidRDefault="000B025C" w:rsidP="000B025C">
            <w:r w:rsidRPr="00F01789">
              <w:rPr>
                <w:rFonts w:cs="Courier New"/>
              </w:rPr>
              <w:t>Chippewa</w:t>
            </w:r>
          </w:p>
        </w:tc>
        <w:tc>
          <w:tcPr>
            <w:tcW w:w="5157" w:type="dxa"/>
            <w:vAlign w:val="center"/>
          </w:tcPr>
          <w:p w:rsidR="000B025C" w:rsidRPr="00F01789" w:rsidRDefault="000B025C" w:rsidP="000E1235">
            <w:pPr>
              <w:pStyle w:val="PlainText"/>
              <w:rPr>
                <w:rFonts w:asciiTheme="minorHAnsi" w:hAnsiTheme="minorHAnsi" w:cs="Melior"/>
                <w:sz w:val="22"/>
                <w:szCs w:val="22"/>
              </w:rPr>
            </w:pPr>
            <w:r w:rsidRPr="00F01789">
              <w:rPr>
                <w:rFonts w:asciiTheme="minorHAnsi" w:hAnsiTheme="minorHAnsi" w:cs="Melior"/>
                <w:sz w:val="22"/>
                <w:szCs w:val="22"/>
              </w:rPr>
              <w:t xml:space="preserve">Minnesota Chippewa Tribe, Minnesota </w:t>
            </w:r>
          </w:p>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(*Fond du Lac Indian Reservation)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T2—776739</w:t>
            </w:r>
          </w:p>
        </w:tc>
        <w:tc>
          <w:tcPr>
            <w:tcW w:w="3915" w:type="dxa"/>
            <w:vAlign w:val="center"/>
          </w:tcPr>
          <w:p w:rsidR="000B025C" w:rsidRPr="00F01789" w:rsidRDefault="000B025C" w:rsidP="000E1235">
            <w:pPr>
              <w:pStyle w:val="PlainText"/>
              <w:rPr>
                <w:rFonts w:asciiTheme="minorHAnsi" w:hAnsiTheme="minorHAnsi"/>
                <w:sz w:val="22"/>
                <w:szCs w:val="22"/>
              </w:rPr>
            </w:pPr>
            <w:r w:rsidRPr="00F01789">
              <w:rPr>
                <w:rFonts w:asciiTheme="minorHAnsi" w:hAnsiTheme="minorHAnsi"/>
                <w:sz w:val="22"/>
                <w:szCs w:val="22"/>
              </w:rPr>
              <w:t>Fond du Lac Band of Chippewa Indians</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22</w:t>
            </w:r>
          </w:p>
        </w:tc>
      </w:tr>
      <w:tr w:rsidR="000B025C" w:rsidRPr="00F01789" w:rsidTr="000B025C">
        <w:tc>
          <w:tcPr>
            <w:tcW w:w="1611" w:type="dxa"/>
            <w:vAlign w:val="center"/>
          </w:tcPr>
          <w:p w:rsidR="000B025C" w:rsidRPr="00F01789" w:rsidRDefault="000B025C" w:rsidP="000B025C">
            <w:r w:rsidRPr="00F01789">
              <w:rPr>
                <w:rFonts w:cs="Courier New"/>
              </w:rPr>
              <w:t>Chippewa</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*Red Lake Band of Chippewa Indians, Minnesota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T2—776829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Red Lake Band of Chippewa Indians, Minnesota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20</w:t>
            </w:r>
          </w:p>
        </w:tc>
      </w:tr>
      <w:tr w:rsidR="000B025C" w:rsidRPr="00F01789" w:rsidTr="000B025C">
        <w:tc>
          <w:tcPr>
            <w:tcW w:w="1611" w:type="dxa"/>
            <w:vAlign w:val="center"/>
          </w:tcPr>
          <w:p w:rsidR="000B025C" w:rsidRPr="00F01789" w:rsidRDefault="000B025C" w:rsidP="000B025C">
            <w:pPr>
              <w:keepNext/>
            </w:pPr>
            <w:r w:rsidRPr="00F01789">
              <w:rPr>
                <w:rFonts w:cs="Courier New"/>
              </w:rPr>
              <w:lastRenderedPageBreak/>
              <w:t>Chippewa</w:t>
            </w:r>
          </w:p>
        </w:tc>
        <w:tc>
          <w:tcPr>
            <w:tcW w:w="5157" w:type="dxa"/>
            <w:vAlign w:val="center"/>
          </w:tcPr>
          <w:p w:rsidR="000B025C" w:rsidRPr="00F01789" w:rsidRDefault="000B025C" w:rsidP="000E1235">
            <w:pPr>
              <w:pStyle w:val="PlainText"/>
              <w:keepNext/>
              <w:rPr>
                <w:rFonts w:asciiTheme="minorHAnsi" w:hAnsiTheme="minorHAnsi" w:cs="Courier New"/>
                <w:sz w:val="22"/>
                <w:szCs w:val="22"/>
              </w:rPr>
            </w:pPr>
            <w:r w:rsidRPr="00F01789">
              <w:rPr>
                <w:rFonts w:asciiTheme="minorHAnsi" w:hAnsiTheme="minorHAnsi" w:cs="Melior"/>
                <w:sz w:val="22"/>
                <w:szCs w:val="22"/>
              </w:rPr>
              <w:t>*Turtle Mountain Band of Chippewa Indians of North Dakota</w:t>
            </w:r>
          </w:p>
        </w:tc>
        <w:tc>
          <w:tcPr>
            <w:tcW w:w="1530" w:type="dxa"/>
            <w:vAlign w:val="center"/>
          </w:tcPr>
          <w:p w:rsidR="000B025C" w:rsidRPr="00F01789" w:rsidRDefault="000B025C" w:rsidP="000E1235">
            <w:pPr>
              <w:pStyle w:val="PlainText"/>
              <w:keepNext/>
              <w:rPr>
                <w:rFonts w:asciiTheme="minorHAnsi" w:hAnsiTheme="minorHAnsi" w:cs="Courier New"/>
                <w:b/>
                <w:sz w:val="22"/>
                <w:szCs w:val="22"/>
              </w:rPr>
            </w:pPr>
            <w:r w:rsidRPr="00F01789">
              <w:rPr>
                <w:rFonts w:asciiTheme="minorHAnsi" w:hAnsiTheme="minorHAnsi" w:cs="Courier New"/>
                <w:b/>
                <w:sz w:val="22"/>
                <w:szCs w:val="22"/>
              </w:rPr>
              <w:t>T2—7845929</w:t>
            </w:r>
          </w:p>
        </w:tc>
        <w:tc>
          <w:tcPr>
            <w:tcW w:w="3915" w:type="dxa"/>
            <w:vAlign w:val="center"/>
          </w:tcPr>
          <w:p w:rsidR="000B025C" w:rsidRPr="00F01789" w:rsidRDefault="000B025C" w:rsidP="000E1235">
            <w:pPr>
              <w:pStyle w:val="PlainText"/>
              <w:keepNext/>
              <w:rPr>
                <w:rFonts w:asciiTheme="minorHAnsi" w:hAnsiTheme="minorHAnsi" w:cs="Courier New"/>
                <w:sz w:val="22"/>
                <w:szCs w:val="22"/>
              </w:rPr>
            </w:pPr>
            <w:r w:rsidRPr="00F01789">
              <w:rPr>
                <w:rFonts w:asciiTheme="minorHAnsi" w:hAnsi="Cambria Math" w:cs="Cambria Math"/>
                <w:sz w:val="22"/>
                <w:szCs w:val="22"/>
              </w:rPr>
              <w:t> </w:t>
            </w:r>
            <w:r w:rsidRPr="00F01789">
              <w:rPr>
                <w:rFonts w:asciiTheme="minorHAnsi" w:hAnsiTheme="minorHAnsi" w:cs="Courier New"/>
                <w:sz w:val="22"/>
                <w:szCs w:val="22"/>
              </w:rPr>
              <w:t>Turtle Mountain Band of Chippewa Indians of North Dakota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60</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Chippewa</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*Chippewa-Cree Indians of the Rocky Boy’s Reservation, Montana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T2—786149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sz w:val="22"/>
                <w:szCs w:val="22"/>
              </w:rPr>
              <w:t>Chippewa-Cree Indians of the Rocky Boy's Reservation, Montana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53</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proofErr w:type="spellStart"/>
            <w:r w:rsidRPr="00F01789">
              <w:rPr>
                <w:rFonts w:asciiTheme="minorHAnsi" w:hAnsiTheme="minorHAnsi" w:cs="Courier New"/>
                <w:sz w:val="22"/>
                <w:szCs w:val="22"/>
              </w:rPr>
              <w:t>Chiricahua</w:t>
            </w:r>
            <w:proofErr w:type="spellEnd"/>
            <w:r w:rsidRPr="00F01789">
              <w:rPr>
                <w:rFonts w:asciiTheme="minorHAnsi" w:hAnsiTheme="minorHAnsi" w:cs="Courier New"/>
                <w:sz w:val="22"/>
                <w:szCs w:val="22"/>
              </w:rPr>
              <w:t xml:space="preserve"> Apache</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*San Carlos Apache Tribe of the San Carlos Reservation, Arizona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T2—791549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San Carlos Apache Tribe of the San Carlos Reservation, Arizona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33</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Choctaw</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 xml:space="preserve">*Choctaw Nation of Oklahoma </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w:t>
            </w:r>
            <w:r w:rsidRPr="00F01789">
              <w:rPr>
                <w:rFonts w:asciiTheme="minorHAnsi" w:hAnsiTheme="minorHAnsi" w:cs="Cambria Math"/>
                <w:b/>
                <w:sz w:val="22"/>
                <w:szCs w:val="22"/>
              </w:rPr>
              <w:t>—</w:t>
            </w:r>
            <w:r w:rsidRPr="00F01789">
              <w:rPr>
                <w:rFonts w:asciiTheme="minorHAnsi" w:hAnsiTheme="minorHAnsi" w:cs="Courier New"/>
                <w:b/>
                <w:sz w:val="22"/>
                <w:szCs w:val="22"/>
              </w:rPr>
              <w:t>766629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Choctaw Nation of Oklahoma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166</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Crow</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*Crow Creek Sioux Tribe of the Crow Creek Reservation, South Dakota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T2—783319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Crow Creek Sioux Tribe of the Crow Creek Reservation, South Dakota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25</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Crow</w:t>
            </w:r>
          </w:p>
        </w:tc>
        <w:tc>
          <w:tcPr>
            <w:tcW w:w="5157" w:type="dxa"/>
            <w:vAlign w:val="center"/>
          </w:tcPr>
          <w:p w:rsidR="000B025C" w:rsidRPr="00F01789" w:rsidRDefault="000B025C" w:rsidP="000E1235">
            <w:pPr>
              <w:pStyle w:val="PlainText"/>
              <w:rPr>
                <w:rFonts w:asciiTheme="minorHAnsi" w:hAnsiTheme="minorHAnsi" w:cs="Melior"/>
                <w:sz w:val="22"/>
                <w:szCs w:val="22"/>
              </w:rPr>
            </w:pPr>
            <w:r w:rsidRPr="00F01789">
              <w:rPr>
                <w:rFonts w:asciiTheme="minorHAnsi" w:hAnsiTheme="minorHAnsi" w:cs="Melior"/>
                <w:sz w:val="22"/>
                <w:szCs w:val="22"/>
              </w:rPr>
              <w:t>*Crow Tribe of Montana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T2—786389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Crow Tribe of Montana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44</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Hopi</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*Hopi Tribe of Arizona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T2—791359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Hopi Tribe of Arizona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37</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Isleta  </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*Pueblo of Isleta, New Mexico</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T2—789619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Pueblo of Isleta, New Mexico</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20</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Kickapoo</w:t>
            </w:r>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*Kickapoo Tribe of Indians of the Kickapoo Reservation in Kansas</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Calibri" w:hAnsi="Calibri" w:cs="Calibri"/>
                <w:b/>
                <w:sz w:val="22"/>
                <w:szCs w:val="22"/>
              </w:rPr>
              <w:t>T2—781349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Kickapoo Tribe of Indians</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31</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Kutenai  </w:t>
            </w:r>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*Confederated Salish and Kootenai Tribes of the Flathead Reservation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T2—7868329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Confederated Salish &amp; Kootenai Tribes of the Flathead Reservation, Montana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49</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Makah</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*Makah Indian Tribe of the Makah Indian</w:t>
            </w:r>
          </w:p>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Reservation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T2—797999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Makah Indian Tribe of the Makah Indian Reservation, Washington</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29</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proofErr w:type="spellStart"/>
            <w:r w:rsidRPr="00F01789">
              <w:rPr>
                <w:rFonts w:asciiTheme="minorHAnsi" w:hAnsiTheme="minorHAnsi" w:cs="Courier New"/>
                <w:sz w:val="22"/>
                <w:szCs w:val="22"/>
              </w:rPr>
              <w:t>Menomini</w:t>
            </w:r>
            <w:proofErr w:type="spellEnd"/>
            <w:r w:rsidRPr="00F01789">
              <w:rPr>
                <w:rFonts w:asciiTheme="minorHAnsi" w:hAnsiTheme="minorHAnsi" w:cs="Courier New"/>
                <w:sz w:val="22"/>
                <w:szCs w:val="22"/>
              </w:rPr>
              <w:t xml:space="preserve">  </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*Menominee Indian Tribe of Wisconsin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w:t>
            </w:r>
            <w:r w:rsidRPr="00F01789">
              <w:rPr>
                <w:rFonts w:asciiTheme="minorHAnsi" w:hAnsiTheme="minorHAnsi" w:cs="Cambria Math"/>
                <w:b/>
                <w:sz w:val="22"/>
                <w:szCs w:val="22"/>
              </w:rPr>
              <w:t>—</w:t>
            </w:r>
            <w:r w:rsidRPr="00F01789">
              <w:rPr>
                <w:rFonts w:asciiTheme="minorHAnsi" w:hAnsiTheme="minorHAnsi" w:cs="Courier New"/>
                <w:b/>
                <w:sz w:val="22"/>
                <w:szCs w:val="22"/>
              </w:rPr>
              <w:t>7753569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Menominee Indian Tribe of Wisconsin</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27</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Mescalero Apache</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*Mescalero Apache Tribe of the</w:t>
            </w:r>
          </w:p>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Mescalero Reservation, New Mexico</w:t>
            </w:r>
          </w:p>
        </w:tc>
        <w:tc>
          <w:tcPr>
            <w:tcW w:w="1530"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ambria Math"/>
                <w:b/>
                <w:sz w:val="22"/>
                <w:szCs w:val="22"/>
              </w:rPr>
              <w:t>T2—78965</w:t>
            </w:r>
            <w:r w:rsidRPr="00F01789">
              <w:rPr>
                <w:rFonts w:asciiTheme="minorHAnsi" w:hAnsi="Cambria Math" w:cs="Cambria Math"/>
                <w:b/>
                <w:sz w:val="22"/>
                <w:szCs w:val="22"/>
              </w:rPr>
              <w:t>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Mescalero Apache Tribe of the Mescalero Reservation, New Mexico</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37</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Miami</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*Miami Tribe of Oklahoma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w:t>
            </w:r>
            <w:r w:rsidRPr="00F01789">
              <w:rPr>
                <w:rFonts w:asciiTheme="minorHAnsi" w:hAnsiTheme="minorHAnsi" w:cs="Cambria Math"/>
                <w:b/>
                <w:sz w:val="22"/>
                <w:szCs w:val="22"/>
              </w:rPr>
              <w:t>—</w:t>
            </w:r>
            <w:r w:rsidRPr="00F01789">
              <w:rPr>
                <w:rFonts w:asciiTheme="minorHAnsi" w:hAnsiTheme="minorHAnsi" w:cs="Courier New"/>
                <w:b/>
                <w:sz w:val="22"/>
                <w:szCs w:val="22"/>
              </w:rPr>
              <w:t>7669991</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Miami Tribe</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53</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Muskogee (Creek)</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*The Muscogee (Creek) Nation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w:t>
            </w:r>
            <w:r w:rsidRPr="00F01789">
              <w:rPr>
                <w:rFonts w:asciiTheme="minorHAnsi" w:hAnsiTheme="minorHAnsi" w:cs="Cambria Math"/>
                <w:b/>
                <w:sz w:val="22"/>
                <w:szCs w:val="22"/>
              </w:rPr>
              <w:t>—</w:t>
            </w:r>
            <w:r w:rsidRPr="00F01789">
              <w:rPr>
                <w:rFonts w:asciiTheme="minorHAnsi" w:hAnsiTheme="minorHAnsi" w:cs="Courier New"/>
                <w:b/>
                <w:sz w:val="22"/>
                <w:szCs w:val="22"/>
              </w:rPr>
              <w:t>766839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Muscogee (Creek) Nation, Oklahoma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93</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Navajo (</w:t>
            </w:r>
            <w:proofErr w:type="spellStart"/>
            <w:r w:rsidRPr="00F01789">
              <w:rPr>
                <w:rFonts w:asciiTheme="minorHAnsi" w:hAnsiTheme="minorHAnsi" w:cs="Courier New"/>
                <w:sz w:val="22"/>
                <w:szCs w:val="22"/>
              </w:rPr>
              <w:t>Diné</w:t>
            </w:r>
            <w:proofErr w:type="spellEnd"/>
            <w:r w:rsidRPr="00F01789">
              <w:rPr>
                <w:rFonts w:asciiTheme="minorHAnsi" w:hAnsiTheme="minorHAnsi" w:cs="Courier New"/>
                <w:sz w:val="22"/>
                <w:szCs w:val="22"/>
              </w:rPr>
              <w:t>)</w:t>
            </w:r>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*Navajo Nation, Arizona, New Mexico &amp; Utah</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T2—79139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Navajo Nation, Arizona, New Mexico &amp; Utah</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202</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Nez </w:t>
            </w:r>
            <w:proofErr w:type="spellStart"/>
            <w:r w:rsidRPr="00F01789">
              <w:rPr>
                <w:rFonts w:asciiTheme="minorHAnsi" w:hAnsiTheme="minorHAnsi" w:cs="Courier New"/>
                <w:sz w:val="22"/>
                <w:szCs w:val="22"/>
              </w:rPr>
              <w:t>Percé</w:t>
            </w:r>
            <w:proofErr w:type="spellEnd"/>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*Nez Perce Tribe (previously listed as Nez Perce Tribe of Idaho)</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T2—796859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Nez Perce Tribe of Idaho</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35</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Oglala   </w:t>
            </w:r>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*Oglala Sioux Tribe (previously listed as the Oglala Sioux Tribe of the Pine Ridge Reservation, South Dakota)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†T2—78366</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Oglala Sioux Tribe of the Pine Ridge Reservation, South Dakota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43</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Omaha</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*Omaha Tribe of Nebraska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T2—78222791</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Omaha Tribe of Nebraska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26</w:t>
            </w:r>
          </w:p>
        </w:tc>
      </w:tr>
      <w:tr w:rsidR="000B025C" w:rsidRPr="00F01789" w:rsidTr="000B025C">
        <w:tc>
          <w:tcPr>
            <w:tcW w:w="1611" w:type="dxa"/>
            <w:vAlign w:val="center"/>
          </w:tcPr>
          <w:p w:rsidR="000B025C" w:rsidRPr="00F01789" w:rsidRDefault="000B025C" w:rsidP="000B025C">
            <w:r w:rsidRPr="00F01789">
              <w:rPr>
                <w:rFonts w:cs="Courier New"/>
              </w:rPr>
              <w:t>Oneida</w:t>
            </w:r>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*Oneida Nation of New York</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 xml:space="preserve">T2—747629 </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Oneida Nation of New York</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34</w:t>
            </w:r>
          </w:p>
        </w:tc>
      </w:tr>
      <w:tr w:rsidR="000B025C" w:rsidRPr="00F01789" w:rsidTr="000B025C">
        <w:tc>
          <w:tcPr>
            <w:tcW w:w="1611" w:type="dxa"/>
            <w:vAlign w:val="center"/>
          </w:tcPr>
          <w:p w:rsidR="000B025C" w:rsidRPr="00F01789" w:rsidRDefault="000B025C" w:rsidP="000B025C">
            <w:r w:rsidRPr="00F01789">
              <w:rPr>
                <w:rFonts w:cs="Courier New"/>
              </w:rPr>
              <w:t>Oneida</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*Oneida Tribe of Indians of Wisconsin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T2—775399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Oneida Tribe of Indians of Wisconsin</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63</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lastRenderedPageBreak/>
              <w:t>Osage</w:t>
            </w:r>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*The Osage Nation (previously listed as the Osage Tribe)</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†T2—76625</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Osage Tribe, Oklahoma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28</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Ottawa </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*Ottawa Tribe of Oklahoma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T2—7669992</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Ottawa Tribe</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29</w:t>
            </w:r>
          </w:p>
        </w:tc>
      </w:tr>
      <w:tr w:rsidR="000B025C" w:rsidRPr="00F01789" w:rsidTr="000B025C">
        <w:tc>
          <w:tcPr>
            <w:tcW w:w="1611" w:type="dxa"/>
            <w:vAlign w:val="center"/>
          </w:tcPr>
          <w:p w:rsidR="000B025C" w:rsidRPr="00F01789" w:rsidRDefault="000B025C" w:rsidP="000B025C">
            <w:pPr>
              <w:pStyle w:val="PlainText"/>
              <w:keepNext/>
              <w:rPr>
                <w:rFonts w:asciiTheme="minorHAnsi" w:hAnsiTheme="minorHAnsi" w:cs="Courier New"/>
                <w:sz w:val="22"/>
                <w:szCs w:val="22"/>
              </w:rPr>
            </w:pPr>
            <w:r w:rsidRPr="00F01789">
              <w:rPr>
                <w:rFonts w:asciiTheme="minorHAnsi" w:hAnsiTheme="minorHAnsi" w:cs="Courier New"/>
                <w:sz w:val="22"/>
                <w:szCs w:val="22"/>
              </w:rPr>
              <w:t>Pequot</w:t>
            </w:r>
          </w:p>
        </w:tc>
        <w:tc>
          <w:tcPr>
            <w:tcW w:w="5157" w:type="dxa"/>
            <w:vAlign w:val="center"/>
          </w:tcPr>
          <w:p w:rsidR="000B025C" w:rsidRPr="00F01789" w:rsidRDefault="000B025C" w:rsidP="000E1235">
            <w:pPr>
              <w:keepNext/>
              <w:autoSpaceDE w:val="0"/>
              <w:autoSpaceDN w:val="0"/>
              <w:adjustRightInd w:val="0"/>
              <w:rPr>
                <w:rFonts w:cs="Courier New"/>
              </w:rPr>
            </w:pPr>
            <w:r w:rsidRPr="00F01789">
              <w:rPr>
                <w:rFonts w:cs="Melior"/>
              </w:rPr>
              <w:t>*Mashantucket Pequot Indian Tribe (previously listed as the Mashantucket Pequot Tribe of Connecticut)</w:t>
            </w:r>
          </w:p>
        </w:tc>
        <w:tc>
          <w:tcPr>
            <w:tcW w:w="1530" w:type="dxa"/>
            <w:vAlign w:val="center"/>
          </w:tcPr>
          <w:p w:rsidR="000B025C" w:rsidRPr="00F01789" w:rsidRDefault="000B025C" w:rsidP="000E1235">
            <w:pPr>
              <w:pStyle w:val="PlainText"/>
              <w:keepNext/>
              <w:rPr>
                <w:rFonts w:asciiTheme="minorHAnsi" w:hAnsiTheme="minorHAnsi" w:cs="Courier New"/>
                <w:b/>
                <w:sz w:val="22"/>
                <w:szCs w:val="22"/>
              </w:rPr>
            </w:pPr>
            <w:r w:rsidRPr="00F01789">
              <w:rPr>
                <w:rFonts w:asciiTheme="minorHAnsi" w:hAnsiTheme="minorHAnsi" w:cs="Courier New"/>
                <w:b/>
                <w:sz w:val="22"/>
                <w:szCs w:val="22"/>
              </w:rPr>
              <w:t>T2—74659</w:t>
            </w:r>
          </w:p>
        </w:tc>
        <w:tc>
          <w:tcPr>
            <w:tcW w:w="3915" w:type="dxa"/>
            <w:vAlign w:val="center"/>
          </w:tcPr>
          <w:p w:rsidR="000B025C" w:rsidRPr="00F01789" w:rsidRDefault="000B025C" w:rsidP="000E1235">
            <w:pPr>
              <w:pStyle w:val="PlainText"/>
              <w:keepNext/>
              <w:rPr>
                <w:rFonts w:asciiTheme="minorHAnsi" w:hAnsiTheme="minorHAnsi" w:cs="Courier New"/>
                <w:sz w:val="22"/>
                <w:szCs w:val="22"/>
              </w:rPr>
            </w:pPr>
            <w:r w:rsidRPr="00F01789">
              <w:rPr>
                <w:rFonts w:asciiTheme="minorHAnsi" w:hAnsiTheme="minorHAnsi" w:cs="Courier New"/>
                <w:sz w:val="22"/>
                <w:szCs w:val="22"/>
              </w:rPr>
              <w:t>Mashantucket Pequot Tribe of Connecticut</w:t>
            </w:r>
          </w:p>
        </w:tc>
        <w:tc>
          <w:tcPr>
            <w:tcW w:w="963" w:type="dxa"/>
            <w:vAlign w:val="center"/>
          </w:tcPr>
          <w:p w:rsidR="000B025C" w:rsidRPr="00F01789" w:rsidRDefault="000B025C" w:rsidP="000E1235">
            <w:pPr>
              <w:pStyle w:val="PlainText"/>
              <w:keepNext/>
              <w:jc w:val="center"/>
              <w:rPr>
                <w:rFonts w:asciiTheme="minorHAnsi" w:hAnsiTheme="minorHAnsi" w:cs="Courier New"/>
                <w:sz w:val="22"/>
                <w:szCs w:val="22"/>
              </w:rPr>
            </w:pPr>
            <w:r w:rsidRPr="00F01789">
              <w:rPr>
                <w:rFonts w:asciiTheme="minorHAnsi" w:hAnsiTheme="minorHAnsi" w:cs="Courier New"/>
                <w:sz w:val="22"/>
                <w:szCs w:val="22"/>
              </w:rPr>
              <w:t>59</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Sauk (Sac)  </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*Sac &amp; Fox Nation of Missouri in Kansas and Nebraska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T2—7822829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Sac &amp; Fox Nation of Missouri in Kansas and Nebraska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22</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Seminole  </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 xml:space="preserve">Seminole Tribe of Florida (previously listed as the Seminole Tribe of Florida (Dania, *Big Cypress, *Brighton, *Hollywood &amp; Tampa Reservations) </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T2—759469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Seminole nation</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58</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Seminole  </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*The Seminole Nation of Oklahoma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T2—766719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Seminole Nation of Oklahoma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39</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Seneca</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Seneca Nation of Indians (previously listed as the Seneca Nation of New York) (*Allegany Indian Reservation, *Cattaraugus Reservation)</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T2—747949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Seneca Nation of New York</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50</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Shoshoni </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Shoshone Tribe of the *Wind River Reservation, Wyoming</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T2—787639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Shoshone Tribe of the Wind River Reservation, Wyoming</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25</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Shoshoni</w:t>
            </w:r>
          </w:p>
        </w:tc>
        <w:tc>
          <w:tcPr>
            <w:tcW w:w="5157" w:type="dxa"/>
            <w:vAlign w:val="center"/>
          </w:tcPr>
          <w:p w:rsidR="000B025C" w:rsidRPr="00F01789" w:rsidRDefault="000B025C" w:rsidP="000E1235">
            <w:pPr>
              <w:autoSpaceDE w:val="0"/>
              <w:autoSpaceDN w:val="0"/>
              <w:adjustRightInd w:val="0"/>
              <w:rPr>
                <w:rFonts w:cs="Melior"/>
              </w:rPr>
            </w:pPr>
            <w:r w:rsidRPr="00F01789">
              <w:rPr>
                <w:rFonts w:cs="Melior"/>
              </w:rPr>
              <w:t>*Shoshone-Paiute Tribes of the Duck Valley Reservation, Nevada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T2—793169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Shoshone-Paiute Tribes of the Duck Valley Reservation, Nevada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26</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Tohono O'odham</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*Tohono O’odham Nation of Arizona</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T2—7917791</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Tohono O'odham Nation of Arizona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29</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Ute</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*Southern Ute Indian Tribe of the Southern Ute Reservation, Colorado</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T2—788299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Southern Ute Indian Tribe of the Southern Ute Reservation, Colorado</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62</w:t>
            </w:r>
          </w:p>
        </w:tc>
      </w:tr>
      <w:tr w:rsidR="000B025C" w:rsidRPr="00F01789" w:rsidTr="000B025C">
        <w:trPr>
          <w:trHeight w:val="647"/>
        </w:trPr>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Ute</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*Ute Indian Tribe of the Uintah &amp; Ouray Reservation, Utah</w:t>
            </w:r>
          </w:p>
        </w:tc>
        <w:tc>
          <w:tcPr>
            <w:tcW w:w="1530" w:type="dxa"/>
            <w:vAlign w:val="center"/>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T2—79229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Ute Indian Tribe of the Uintah &amp; Ouray Reservation, Utah</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109</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proofErr w:type="spellStart"/>
            <w:r w:rsidRPr="00F01789">
              <w:rPr>
                <w:rFonts w:asciiTheme="minorHAnsi" w:hAnsiTheme="minorHAnsi" w:cs="Courier New"/>
                <w:sz w:val="22"/>
                <w:szCs w:val="22"/>
              </w:rPr>
              <w:t>Washo</w:t>
            </w:r>
            <w:proofErr w:type="spellEnd"/>
          </w:p>
        </w:tc>
        <w:tc>
          <w:tcPr>
            <w:tcW w:w="5157" w:type="dxa"/>
            <w:vAlign w:val="center"/>
          </w:tcPr>
          <w:p w:rsidR="000B025C" w:rsidRPr="00F01789" w:rsidRDefault="000B025C" w:rsidP="000E1235">
            <w:pPr>
              <w:autoSpaceDE w:val="0"/>
              <w:autoSpaceDN w:val="0"/>
              <w:adjustRightInd w:val="0"/>
              <w:rPr>
                <w:rFonts w:cs="Courier New"/>
              </w:rPr>
            </w:pPr>
            <w:r w:rsidRPr="00F01789">
              <w:rPr>
                <w:rFonts w:cs="Melior"/>
              </w:rPr>
              <w:t>*Washoe Tribe of Nevada &amp; California (Carson Colony, Dresslerville Colony, Woodfords Community, Stewart Community, &amp; Washoe Ranches)</w:t>
            </w:r>
          </w:p>
        </w:tc>
        <w:tc>
          <w:tcPr>
            <w:tcW w:w="1530" w:type="dxa"/>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b/>
                <w:sz w:val="22"/>
                <w:szCs w:val="22"/>
              </w:rPr>
              <w:t>T2—793599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Washoe Tribe of Nevada &amp; California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23</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Winnebago</w:t>
            </w:r>
          </w:p>
        </w:tc>
        <w:tc>
          <w:tcPr>
            <w:tcW w:w="5157"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*Winnebago Tribe of Nebraska</w:t>
            </w:r>
          </w:p>
        </w:tc>
        <w:tc>
          <w:tcPr>
            <w:tcW w:w="1530" w:type="dxa"/>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b/>
                <w:sz w:val="22"/>
                <w:szCs w:val="22"/>
              </w:rPr>
              <w:t>T2—78222792</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Winnebago Tribe of Nebraska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21</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Yakama</w:t>
            </w:r>
          </w:p>
        </w:tc>
        <w:tc>
          <w:tcPr>
            <w:tcW w:w="5157" w:type="dxa"/>
          </w:tcPr>
          <w:p w:rsidR="000B025C" w:rsidRPr="00F01789" w:rsidRDefault="000B025C" w:rsidP="000E1235">
            <w:pPr>
              <w:autoSpaceDE w:val="0"/>
              <w:autoSpaceDN w:val="0"/>
              <w:adjustRightInd w:val="0"/>
              <w:rPr>
                <w:rFonts w:cs="Melior"/>
              </w:rPr>
            </w:pPr>
            <w:r w:rsidRPr="00F01789">
              <w:rPr>
                <w:rFonts w:cs="Courier New"/>
              </w:rPr>
              <w:t>*Confederated Tribes and Bands of the Yakama Nation, Washington</w:t>
            </w:r>
          </w:p>
        </w:tc>
        <w:tc>
          <w:tcPr>
            <w:tcW w:w="1530" w:type="dxa"/>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T2—797559</w:t>
            </w:r>
          </w:p>
        </w:tc>
        <w:tc>
          <w:tcPr>
            <w:tcW w:w="3915" w:type="dxa"/>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Confederated Tribes and Bands of the Yakama Nation, Washington</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28</w:t>
            </w:r>
          </w:p>
        </w:tc>
      </w:tr>
      <w:tr w:rsidR="000B025C" w:rsidRPr="00F01789"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Yaqui</w:t>
            </w:r>
          </w:p>
        </w:tc>
        <w:tc>
          <w:tcPr>
            <w:tcW w:w="5157" w:type="dxa"/>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Melior"/>
                <w:sz w:val="22"/>
                <w:szCs w:val="22"/>
              </w:rPr>
              <w:t>*Pascua Yaqui Tribe of Arizona</w:t>
            </w:r>
          </w:p>
        </w:tc>
        <w:tc>
          <w:tcPr>
            <w:tcW w:w="1530" w:type="dxa"/>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T2—79177 92</w:t>
            </w:r>
          </w:p>
        </w:tc>
        <w:tc>
          <w:tcPr>
            <w:tcW w:w="3915" w:type="dxa"/>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Pascua Yaqui Tribe of Arizona</w:t>
            </w:r>
          </w:p>
        </w:tc>
        <w:tc>
          <w:tcPr>
            <w:tcW w:w="963" w:type="dxa"/>
            <w:vAlign w:val="center"/>
          </w:tcPr>
          <w:p w:rsidR="000B025C" w:rsidRPr="00F01789"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20</w:t>
            </w:r>
          </w:p>
        </w:tc>
      </w:tr>
      <w:tr w:rsidR="000B025C" w:rsidRPr="000B025C" w:rsidTr="000B025C">
        <w:tc>
          <w:tcPr>
            <w:tcW w:w="1611" w:type="dxa"/>
            <w:vAlign w:val="center"/>
          </w:tcPr>
          <w:p w:rsidR="000B025C" w:rsidRPr="00F01789" w:rsidRDefault="000B025C" w:rsidP="000B025C">
            <w:pPr>
              <w:pStyle w:val="PlainText"/>
              <w:rPr>
                <w:rFonts w:asciiTheme="minorHAnsi" w:hAnsiTheme="minorHAnsi" w:cs="Courier New"/>
                <w:sz w:val="22"/>
                <w:szCs w:val="22"/>
              </w:rPr>
            </w:pPr>
            <w:r w:rsidRPr="00F01789">
              <w:rPr>
                <w:rFonts w:asciiTheme="minorHAnsi" w:hAnsiTheme="minorHAnsi" w:cs="Courier New"/>
                <w:sz w:val="22"/>
                <w:szCs w:val="22"/>
              </w:rPr>
              <w:t xml:space="preserve">Yavapai </w:t>
            </w:r>
          </w:p>
        </w:tc>
        <w:tc>
          <w:tcPr>
            <w:tcW w:w="5157" w:type="dxa"/>
          </w:tcPr>
          <w:p w:rsidR="000B025C" w:rsidRPr="00F01789" w:rsidRDefault="000B025C" w:rsidP="000E1235">
            <w:pPr>
              <w:autoSpaceDE w:val="0"/>
              <w:autoSpaceDN w:val="0"/>
              <w:adjustRightInd w:val="0"/>
              <w:rPr>
                <w:rFonts w:cs="Courier New"/>
              </w:rPr>
            </w:pPr>
            <w:r w:rsidRPr="00F01789">
              <w:rPr>
                <w:rFonts w:cs="Melior"/>
              </w:rPr>
              <w:t>*Fort McDowell Yavapai Nation, Arizona</w:t>
            </w:r>
          </w:p>
        </w:tc>
        <w:tc>
          <w:tcPr>
            <w:tcW w:w="1530" w:type="dxa"/>
          </w:tcPr>
          <w:p w:rsidR="000B025C" w:rsidRPr="00F01789" w:rsidRDefault="000B025C" w:rsidP="000E1235">
            <w:pPr>
              <w:pStyle w:val="PlainText"/>
              <w:rPr>
                <w:rFonts w:asciiTheme="minorHAnsi" w:hAnsiTheme="minorHAnsi" w:cs="Courier New"/>
                <w:b/>
                <w:sz w:val="22"/>
                <w:szCs w:val="22"/>
              </w:rPr>
            </w:pPr>
            <w:r w:rsidRPr="00F01789">
              <w:rPr>
                <w:rFonts w:asciiTheme="minorHAnsi" w:hAnsiTheme="minorHAnsi" w:cs="Courier New"/>
                <w:b/>
                <w:sz w:val="22"/>
                <w:szCs w:val="22"/>
              </w:rPr>
              <w:t>T2—79173 9</w:t>
            </w:r>
          </w:p>
        </w:tc>
        <w:tc>
          <w:tcPr>
            <w:tcW w:w="3915" w:type="dxa"/>
            <w:vAlign w:val="center"/>
          </w:tcPr>
          <w:p w:rsidR="000B025C" w:rsidRPr="00F01789" w:rsidRDefault="000B025C" w:rsidP="000E1235">
            <w:pPr>
              <w:pStyle w:val="PlainText"/>
              <w:rPr>
                <w:rFonts w:asciiTheme="minorHAnsi" w:hAnsiTheme="minorHAnsi" w:cs="Courier New"/>
                <w:sz w:val="22"/>
                <w:szCs w:val="22"/>
              </w:rPr>
            </w:pPr>
            <w:r w:rsidRPr="00F01789">
              <w:rPr>
                <w:rFonts w:asciiTheme="minorHAnsi" w:hAnsiTheme="minorHAnsi" w:cs="Courier New"/>
                <w:sz w:val="22"/>
                <w:szCs w:val="22"/>
              </w:rPr>
              <w:t>Fort McDowell Yavapai Nation, Arizona</w:t>
            </w:r>
          </w:p>
        </w:tc>
        <w:tc>
          <w:tcPr>
            <w:tcW w:w="963" w:type="dxa"/>
            <w:vAlign w:val="center"/>
          </w:tcPr>
          <w:p w:rsidR="000B025C" w:rsidRPr="000B025C" w:rsidRDefault="000B025C" w:rsidP="000E1235">
            <w:pPr>
              <w:pStyle w:val="PlainText"/>
              <w:jc w:val="center"/>
              <w:rPr>
                <w:rFonts w:asciiTheme="minorHAnsi" w:hAnsiTheme="minorHAnsi" w:cs="Courier New"/>
                <w:sz w:val="22"/>
                <w:szCs w:val="22"/>
              </w:rPr>
            </w:pPr>
            <w:r w:rsidRPr="00F01789">
              <w:rPr>
                <w:rFonts w:asciiTheme="minorHAnsi" w:hAnsiTheme="minorHAnsi" w:cs="Courier New"/>
                <w:sz w:val="22"/>
                <w:szCs w:val="22"/>
              </w:rPr>
              <w:t>31</w:t>
            </w:r>
          </w:p>
        </w:tc>
      </w:tr>
    </w:tbl>
    <w:p w:rsidR="00AD0E60" w:rsidRDefault="00AD0E60" w:rsidP="007364F7">
      <w:pPr>
        <w:jc w:val="center"/>
      </w:pPr>
    </w:p>
    <w:sectPr w:rsidR="00AD0E60" w:rsidSect="00A64794">
      <w:pgSz w:w="15840" w:h="12240" w:orient="landscape" w:code="1"/>
      <w:pgMar w:top="1440" w:right="1440" w:bottom="1440" w:left="1440" w:header="237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4D8" w:rsidRDefault="004B54D8" w:rsidP="002767BE">
      <w:pPr>
        <w:spacing w:after="0" w:line="240" w:lineRule="auto"/>
      </w:pPr>
      <w:r>
        <w:separator/>
      </w:r>
    </w:p>
  </w:endnote>
  <w:endnote w:type="continuationSeparator" w:id="0">
    <w:p w:rsidR="004B54D8" w:rsidRDefault="004B54D8" w:rsidP="00276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60522"/>
      <w:docPartObj>
        <w:docPartGallery w:val="Page Numbers (Bottom of Page)"/>
        <w:docPartUnique/>
      </w:docPartObj>
    </w:sdtPr>
    <w:sdtContent>
      <w:p w:rsidR="00EE5F96" w:rsidRDefault="00A534FA">
        <w:pPr>
          <w:pStyle w:val="Footer"/>
          <w:jc w:val="center"/>
        </w:pPr>
        <w:fldSimple w:instr=" PAGE   \* MERGEFORMAT ">
          <w:r w:rsidR="00394462">
            <w:rPr>
              <w:noProof/>
            </w:rPr>
            <w:t>17</w:t>
          </w:r>
        </w:fldSimple>
      </w:p>
    </w:sdtContent>
  </w:sdt>
  <w:p w:rsidR="00EE5F96" w:rsidRDefault="00EE5F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60523"/>
      <w:docPartObj>
        <w:docPartGallery w:val="Page Numbers (Bottom of Page)"/>
        <w:docPartUnique/>
      </w:docPartObj>
    </w:sdtPr>
    <w:sdtContent>
      <w:p w:rsidR="00EE5F96" w:rsidRDefault="00A534FA">
        <w:pPr>
          <w:pStyle w:val="Footer"/>
          <w:jc w:val="center"/>
        </w:pPr>
        <w:fldSimple w:instr=" PAGE   \* MERGEFORMAT ">
          <w:r w:rsidR="00394462">
            <w:rPr>
              <w:noProof/>
            </w:rPr>
            <w:t>16</w:t>
          </w:r>
        </w:fldSimple>
      </w:p>
    </w:sdtContent>
  </w:sdt>
  <w:p w:rsidR="00EE5F96" w:rsidRDefault="00EE5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4D8" w:rsidRDefault="004B54D8" w:rsidP="002767BE">
      <w:pPr>
        <w:spacing w:after="0" w:line="240" w:lineRule="auto"/>
      </w:pPr>
      <w:r>
        <w:separator/>
      </w:r>
    </w:p>
  </w:footnote>
  <w:footnote w:type="continuationSeparator" w:id="0">
    <w:p w:rsidR="004B54D8" w:rsidRDefault="004B54D8" w:rsidP="002767BE">
      <w:pPr>
        <w:spacing w:after="0" w:line="240" w:lineRule="auto"/>
      </w:pPr>
      <w:r>
        <w:continuationSeparator/>
      </w:r>
    </w:p>
  </w:footnote>
  <w:footnote w:id="1">
    <w:p w:rsidR="00EE5F96" w:rsidRDefault="00EE5F96" w:rsidP="002767BE">
      <w:pPr>
        <w:spacing w:line="22" w:lineRule="atLeast"/>
      </w:pPr>
      <w:r>
        <w:rPr>
          <w:rStyle w:val="FootnoteReference"/>
        </w:rPr>
        <w:footnoteRef/>
      </w:r>
      <w:r>
        <w:t xml:space="preserve"> </w:t>
      </w:r>
      <w:r>
        <w:rPr>
          <w:rFonts w:ascii="Times New Roman" w:hAnsi="Times New Roman" w:cs="Times New Roman"/>
          <w:sz w:val="24"/>
          <w:szCs w:val="24"/>
        </w:rPr>
        <w:t xml:space="preserve">We acknowledge that the strict equivalence of tribal sovereignty and territorial sovereignty is not absolute (see </w:t>
      </w:r>
      <w:r w:rsidRPr="009D1E76">
        <w:rPr>
          <w:rFonts w:ascii="Times New Roman" w:hAnsi="Times New Roman" w:cs="Times New Roman"/>
          <w:sz w:val="24"/>
          <w:szCs w:val="24"/>
        </w:rPr>
        <w:t xml:space="preserve">Alex Tallchief </w:t>
      </w:r>
      <w:proofErr w:type="spellStart"/>
      <w:r w:rsidRPr="009D1E76">
        <w:rPr>
          <w:rFonts w:ascii="Times New Roman" w:hAnsi="Times New Roman" w:cs="Times New Roman"/>
          <w:sz w:val="24"/>
          <w:szCs w:val="24"/>
        </w:rPr>
        <w:t>Skibi</w:t>
      </w:r>
      <w:r>
        <w:rPr>
          <w:rFonts w:ascii="Times New Roman" w:hAnsi="Times New Roman" w:cs="Times New Roman"/>
          <w:sz w:val="24"/>
          <w:szCs w:val="24"/>
        </w:rPr>
        <w:t>ne</w:t>
      </w:r>
      <w:proofErr w:type="spellEnd"/>
      <w:r>
        <w:rPr>
          <w:rFonts w:ascii="Times New Roman" w:hAnsi="Times New Roman" w:cs="Times New Roman"/>
          <w:sz w:val="24"/>
          <w:szCs w:val="24"/>
        </w:rPr>
        <w:t>, “Tribal Sovereign Interests b</w:t>
      </w:r>
      <w:r w:rsidRPr="009D1E76">
        <w:rPr>
          <w:rFonts w:ascii="Times New Roman" w:hAnsi="Times New Roman" w:cs="Times New Roman"/>
          <w:sz w:val="24"/>
          <w:szCs w:val="24"/>
        </w:rPr>
        <w:t xml:space="preserve">eyond </w:t>
      </w:r>
      <w:r>
        <w:rPr>
          <w:rFonts w:ascii="Times New Roman" w:hAnsi="Times New Roman" w:cs="Times New Roman"/>
          <w:sz w:val="24"/>
          <w:szCs w:val="24"/>
        </w:rPr>
        <w:t>t</w:t>
      </w:r>
      <w:r w:rsidRPr="009D1E76">
        <w:rPr>
          <w:rFonts w:ascii="Times New Roman" w:hAnsi="Times New Roman" w:cs="Times New Roman"/>
          <w:sz w:val="24"/>
          <w:szCs w:val="24"/>
        </w:rPr>
        <w:t>he</w:t>
      </w:r>
      <w:r>
        <w:rPr>
          <w:rFonts w:ascii="Times New Roman" w:hAnsi="Times New Roman" w:cs="Times New Roman"/>
          <w:sz w:val="24"/>
          <w:szCs w:val="24"/>
        </w:rPr>
        <w:t xml:space="preserve"> </w:t>
      </w:r>
      <w:r w:rsidRPr="009D1E76">
        <w:rPr>
          <w:rFonts w:ascii="Times New Roman" w:hAnsi="Times New Roman" w:cs="Times New Roman"/>
          <w:sz w:val="24"/>
          <w:szCs w:val="24"/>
        </w:rPr>
        <w:t>Reservation Borders</w:t>
      </w:r>
      <w:r>
        <w:rPr>
          <w:rFonts w:ascii="Times New Roman" w:hAnsi="Times New Roman" w:cs="Times New Roman"/>
          <w:sz w:val="24"/>
          <w:szCs w:val="24"/>
        </w:rPr>
        <w:t xml:space="preserve">,” </w:t>
      </w:r>
      <w:r w:rsidRPr="009D1E76">
        <w:rPr>
          <w:rFonts w:ascii="Times New Roman" w:hAnsi="Times New Roman" w:cs="Times New Roman"/>
          <w:i/>
          <w:sz w:val="24"/>
          <w:szCs w:val="24"/>
        </w:rPr>
        <w:t>Lewis &amp; Clark Law Review</w:t>
      </w:r>
      <w:r>
        <w:rPr>
          <w:rFonts w:ascii="Times New Roman" w:hAnsi="Times New Roman" w:cs="Times New Roman"/>
          <w:sz w:val="24"/>
          <w:szCs w:val="24"/>
        </w:rPr>
        <w:t>, 12/4 [2008]: 1003–1046).</w:t>
      </w:r>
    </w:p>
  </w:footnote>
  <w:footnote w:id="2">
    <w:p w:rsidR="00EE5F96" w:rsidRDefault="00EE5F96" w:rsidP="007E7D95">
      <w:pPr>
        <w:pStyle w:val="FootnoteText"/>
        <w:spacing w:after="120"/>
      </w:pPr>
      <w:r w:rsidRPr="00967008">
        <w:rPr>
          <w:rStyle w:val="FootnoteReference"/>
          <w:rFonts w:ascii="Times New Roman" w:hAnsi="Times New Roman" w:cs="Times New Roman"/>
          <w:sz w:val="24"/>
          <w:szCs w:val="24"/>
        </w:rPr>
        <w:footnoteRef/>
      </w:r>
      <w:r w:rsidRPr="00967008">
        <w:rPr>
          <w:rFonts w:ascii="Times New Roman" w:hAnsi="Times New Roman" w:cs="Times New Roman"/>
          <w:sz w:val="24"/>
          <w:szCs w:val="24"/>
        </w:rPr>
        <w:t xml:space="preserve"> The Eastern Cherokee Indian Reservation</w:t>
      </w:r>
      <w:r>
        <w:rPr>
          <w:rFonts w:ascii="Times New Roman" w:hAnsi="Times New Roman" w:cs="Times New Roman"/>
          <w:sz w:val="24"/>
          <w:szCs w:val="24"/>
        </w:rPr>
        <w:t xml:space="preserve"> of the </w:t>
      </w:r>
      <w:r w:rsidRPr="00967008">
        <w:rPr>
          <w:rFonts w:ascii="Times New Roman" w:hAnsi="Times New Roman" w:cs="Times New Roman"/>
          <w:sz w:val="24"/>
          <w:szCs w:val="24"/>
        </w:rPr>
        <w:t xml:space="preserve">Eastern Band of Cherokee Indians </w:t>
      </w:r>
      <w:r>
        <w:rPr>
          <w:rFonts w:ascii="Times New Roman" w:hAnsi="Times New Roman" w:cs="Times New Roman"/>
          <w:sz w:val="24"/>
          <w:szCs w:val="24"/>
        </w:rPr>
        <w:t>(</w:t>
      </w:r>
      <w:r w:rsidRPr="00967008">
        <w:rPr>
          <w:rFonts w:ascii="Times New Roman" w:hAnsi="Times New Roman" w:cs="Times New Roman"/>
          <w:sz w:val="24"/>
          <w:szCs w:val="24"/>
        </w:rPr>
        <w:t xml:space="preserve">officially the </w:t>
      </w:r>
      <w:r>
        <w:rPr>
          <w:rFonts w:ascii="Times New Roman" w:hAnsi="Times New Roman" w:cs="Times New Roman"/>
          <w:sz w:val="24"/>
          <w:szCs w:val="24"/>
        </w:rPr>
        <w:t>“</w:t>
      </w:r>
      <w:proofErr w:type="spellStart"/>
      <w:r w:rsidRPr="00967008">
        <w:rPr>
          <w:rFonts w:ascii="Times New Roman" w:hAnsi="Times New Roman" w:cs="Times New Roman"/>
          <w:sz w:val="24"/>
          <w:szCs w:val="24"/>
        </w:rPr>
        <w:t>Qualla</w:t>
      </w:r>
      <w:proofErr w:type="spellEnd"/>
      <w:r w:rsidRPr="00967008">
        <w:rPr>
          <w:rFonts w:ascii="Times New Roman" w:hAnsi="Times New Roman" w:cs="Times New Roman"/>
          <w:sz w:val="24"/>
          <w:szCs w:val="24"/>
        </w:rPr>
        <w:t xml:space="preserve"> Boundary</w:t>
      </w:r>
      <w:r>
        <w:rPr>
          <w:rFonts w:ascii="Times New Roman" w:hAnsi="Times New Roman" w:cs="Times New Roman"/>
          <w:sz w:val="24"/>
          <w:szCs w:val="24"/>
        </w:rPr>
        <w:t>”) is not technically a reservation, but a land trust.  The main point for our purposes is that it is an officially defined area over which the band exercises tribal jurisdiction.</w:t>
      </w:r>
    </w:p>
  </w:footnote>
  <w:footnote w:id="3">
    <w:p w:rsidR="00EE5F96" w:rsidRDefault="00EE5F96" w:rsidP="007E7D95">
      <w:pPr>
        <w:pStyle w:val="NormalWeb"/>
        <w:jc w:val="left"/>
      </w:pPr>
      <w:r w:rsidRPr="00C423F3">
        <w:rPr>
          <w:rStyle w:val="FootnoteReference"/>
          <w:sz w:val="22"/>
        </w:rPr>
        <w:footnoteRef/>
      </w:r>
      <w:r>
        <w:rPr>
          <w:sz w:val="24"/>
          <w:szCs w:val="22"/>
        </w:rPr>
        <w:t>“</w:t>
      </w:r>
      <w:r w:rsidRPr="00C423F3">
        <w:rPr>
          <w:sz w:val="24"/>
          <w:szCs w:val="22"/>
        </w:rPr>
        <w:t>Oklahoma Tribal Statistical Area (OTSA):  Statistical entities identified and delineated by the Census Bureau in consultation with federally recognized American Indian tribes that formerly had a reservation in Oklahoma</w:t>
      </w:r>
      <w:r>
        <w:rPr>
          <w:sz w:val="24"/>
          <w:szCs w:val="22"/>
        </w:rPr>
        <w:t>.</w:t>
      </w:r>
      <w:r w:rsidRPr="00C423F3">
        <w:rPr>
          <w:sz w:val="24"/>
          <w:szCs w:val="22"/>
        </w:rPr>
        <w:t xml:space="preserve"> The boundary of an OTSA is the former reservation in Oklahoma, except where modified by agreements with neighboring tribes for statistical data presentation purposes. They may cross the boundary of Oklahoma and include territory in a neighboring state but not territory in any reservation.</w:t>
      </w:r>
      <w:r>
        <w:rPr>
          <w:sz w:val="24"/>
          <w:szCs w:val="22"/>
        </w:rPr>
        <w:t>”</w:t>
      </w:r>
      <w:r w:rsidRPr="00C423F3">
        <w:rPr>
          <w:sz w:val="24"/>
          <w:szCs w:val="22"/>
        </w:rPr>
        <w:t xml:space="preserve"> (</w:t>
      </w:r>
      <w:hyperlink r:id="rId1" w:history="1">
        <w:r w:rsidRPr="00855A95">
          <w:rPr>
            <w:rStyle w:val="Hyperlink"/>
            <w:sz w:val="24"/>
            <w:szCs w:val="22"/>
          </w:rPr>
          <w:t>http://factfinder2.census.gov/help/en/ glossary/o/oklahoma_tribal_statistical_area_otsa.htm</w:t>
        </w:r>
      </w:hyperlink>
      <w:r w:rsidRPr="00C423F3">
        <w:rPr>
          <w:sz w:val="24"/>
          <w:szCs w:val="22"/>
        </w:rPr>
        <w:t>)</w:t>
      </w:r>
    </w:p>
  </w:footnote>
  <w:footnote w:id="4">
    <w:p w:rsidR="00EE5F96" w:rsidRPr="00C423F3" w:rsidRDefault="00EE5F96" w:rsidP="007E7D95">
      <w:pPr>
        <w:spacing w:after="120" w:line="22" w:lineRule="atLeast"/>
        <w:rPr>
          <w:rFonts w:ascii="Times New Roman" w:hAnsi="Times New Roman" w:cs="Times New Roman"/>
          <w:sz w:val="24"/>
        </w:rPr>
      </w:pPr>
      <w:r w:rsidRPr="00C423F3">
        <w:rPr>
          <w:rStyle w:val="FootnoteReference"/>
          <w:rFonts w:ascii="Times New Roman" w:hAnsi="Times New Roman" w:cs="Times New Roman"/>
          <w:sz w:val="24"/>
        </w:rPr>
        <w:footnoteRef/>
      </w:r>
      <w:r w:rsidRPr="00C423F3">
        <w:rPr>
          <w:rFonts w:ascii="Times New Roman" w:hAnsi="Times New Roman" w:cs="Times New Roman"/>
          <w:sz w:val="24"/>
        </w:rPr>
        <w:t xml:space="preserve"> To forestall questions that are likely to arise concerning Alaska Native tribal entities:  </w:t>
      </w:r>
    </w:p>
    <w:p w:rsidR="00EE5F96" w:rsidRPr="00C423F3" w:rsidRDefault="00EE5F96" w:rsidP="007E7D95">
      <w:pPr>
        <w:suppressLineNumbers/>
        <w:spacing w:after="120" w:line="22" w:lineRule="atLeast"/>
        <w:ind w:left="360"/>
        <w:rPr>
          <w:rFonts w:ascii="Times New Roman" w:hAnsi="Times New Roman" w:cs="Times New Roman"/>
          <w:sz w:val="24"/>
        </w:rPr>
      </w:pPr>
      <w:r w:rsidRPr="00C423F3">
        <w:rPr>
          <w:rFonts w:ascii="Times New Roman" w:hAnsi="Times New Roman" w:cs="Times New Roman"/>
          <w:sz w:val="24"/>
        </w:rPr>
        <w:t xml:space="preserve">Similar to the separately defined status of the Canadian Inuit and First Nations in Canada, which are recognized as distinct peoples, in the United States, Alaska Natives are in some respects treated separately by the government from other Native Americans in the United </w:t>
      </w:r>
      <w:proofErr w:type="gramStart"/>
      <w:r w:rsidRPr="00C423F3">
        <w:rPr>
          <w:rFonts w:ascii="Times New Roman" w:hAnsi="Times New Roman" w:cs="Times New Roman"/>
          <w:sz w:val="24"/>
        </w:rPr>
        <w:t>States.</w:t>
      </w:r>
      <w:proofErr w:type="gramEnd"/>
      <w:r w:rsidRPr="00C423F3">
        <w:rPr>
          <w:rFonts w:ascii="Times New Roman" w:hAnsi="Times New Roman" w:cs="Times New Roman"/>
          <w:sz w:val="24"/>
        </w:rPr>
        <w:t xml:space="preserve"> This is in part related to their interactions with the US government in a different historic period than indigenous peoples in the colonies and early federal period.</w:t>
      </w:r>
    </w:p>
    <w:p w:rsidR="00EE5F96" w:rsidRPr="005D7403" w:rsidRDefault="00EE5F96" w:rsidP="002102C2">
      <w:pPr>
        <w:suppressLineNumbers/>
        <w:spacing w:after="120" w:line="22" w:lineRule="atLeast"/>
        <w:ind w:left="360"/>
        <w:rPr>
          <w:rFonts w:ascii="Times New Roman" w:hAnsi="Times New Roman" w:cs="Times New Roman"/>
          <w:sz w:val="24"/>
          <w:szCs w:val="24"/>
        </w:rPr>
      </w:pPr>
      <w:r w:rsidRPr="00C423F3">
        <w:rPr>
          <w:rFonts w:ascii="Times New Roman" w:hAnsi="Times New Roman" w:cs="Times New Roman"/>
          <w:sz w:val="24"/>
        </w:rPr>
        <w:t xml:space="preserve">Europeans and Americans did not have sustained encounters with the Alaska Natives until the late nineteenth and early twentieth </w:t>
      </w:r>
      <w:proofErr w:type="spellStart"/>
      <w:r w:rsidRPr="00C423F3">
        <w:rPr>
          <w:rFonts w:ascii="Times New Roman" w:hAnsi="Times New Roman" w:cs="Times New Roman"/>
          <w:sz w:val="24"/>
        </w:rPr>
        <w:t>centuries</w:t>
      </w:r>
      <w:proofErr w:type="spellEnd"/>
      <w:r w:rsidRPr="00C423F3">
        <w:rPr>
          <w:rFonts w:ascii="Times New Roman" w:hAnsi="Times New Roman" w:cs="Times New Roman"/>
          <w:sz w:val="24"/>
        </w:rPr>
        <w:t xml:space="preserve">, when many were attracted to the region in gold rushes. The Alaska Natives were not allotted individual title in severalty to land under the Dawes Act of 1887 but were instead treated under the Alaska Native Allotment Act of 1906. It was repealed in 1971, following ANSCA, at which time reservations were ended. Another characteristic difference is that Alaska Native tribal governments do not have the power to collect taxes for business transacted on tribal land, per the United States Supreme Court decision in Alaska v. Native Village of </w:t>
      </w:r>
      <w:proofErr w:type="spellStart"/>
      <w:r w:rsidRPr="00C423F3">
        <w:rPr>
          <w:rFonts w:ascii="Times New Roman" w:hAnsi="Times New Roman" w:cs="Times New Roman"/>
          <w:sz w:val="24"/>
        </w:rPr>
        <w:t>Venetie</w:t>
      </w:r>
      <w:proofErr w:type="spellEnd"/>
      <w:r w:rsidRPr="00C423F3">
        <w:rPr>
          <w:rFonts w:ascii="Times New Roman" w:hAnsi="Times New Roman" w:cs="Times New Roman"/>
          <w:sz w:val="24"/>
        </w:rPr>
        <w:t xml:space="preserve"> Tribal Government (1998). Except for the </w:t>
      </w:r>
      <w:proofErr w:type="spellStart"/>
      <w:r w:rsidRPr="00C423F3">
        <w:rPr>
          <w:rFonts w:ascii="Times New Roman" w:hAnsi="Times New Roman" w:cs="Times New Roman"/>
          <w:sz w:val="24"/>
        </w:rPr>
        <w:t>Tsimshian</w:t>
      </w:r>
      <w:proofErr w:type="spellEnd"/>
      <w:r w:rsidRPr="00C423F3">
        <w:rPr>
          <w:rFonts w:ascii="Times New Roman" w:hAnsi="Times New Roman" w:cs="Times New Roman"/>
          <w:sz w:val="24"/>
        </w:rPr>
        <w:t>, Alaska Natives no longer hold reservations but do control some lands. (http://en.wikipedia.org/wiki/Alaska_Natives)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738EB"/>
    <w:multiLevelType w:val="hybridMultilevel"/>
    <w:tmpl w:val="0E9EF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4368E1"/>
    <w:multiLevelType w:val="hybridMultilevel"/>
    <w:tmpl w:val="92F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27538"/>
    <w:multiLevelType w:val="multilevel"/>
    <w:tmpl w:val="6BFA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9F7A72"/>
    <w:multiLevelType w:val="hybridMultilevel"/>
    <w:tmpl w:val="5A0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C3EBC"/>
    <w:multiLevelType w:val="hybridMultilevel"/>
    <w:tmpl w:val="D4BC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D0B43"/>
    <w:multiLevelType w:val="hybridMultilevel"/>
    <w:tmpl w:val="0100C19C"/>
    <w:lvl w:ilvl="0" w:tplc="37E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86891"/>
    <w:multiLevelType w:val="hybridMultilevel"/>
    <w:tmpl w:val="B90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B0E89"/>
    <w:multiLevelType w:val="hybridMultilevel"/>
    <w:tmpl w:val="B46E5916"/>
    <w:lvl w:ilvl="0" w:tplc="37E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F1263"/>
    <w:multiLevelType w:val="hybridMultilevel"/>
    <w:tmpl w:val="0B06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647C2"/>
    <w:multiLevelType w:val="hybridMultilevel"/>
    <w:tmpl w:val="4E54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D26AC"/>
    <w:multiLevelType w:val="hybridMultilevel"/>
    <w:tmpl w:val="BE0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2"/>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360"/>
  <w:characterSpacingControl w:val="doNotCompress"/>
  <w:footnotePr>
    <w:footnote w:id="-1"/>
    <w:footnote w:id="0"/>
  </w:footnotePr>
  <w:endnotePr>
    <w:endnote w:id="-1"/>
    <w:endnote w:id="0"/>
  </w:endnotePr>
  <w:compat/>
  <w:rsids>
    <w:rsidRoot w:val="002767BE"/>
    <w:rsid w:val="00000DA9"/>
    <w:rsid w:val="00024303"/>
    <w:rsid w:val="00031F4E"/>
    <w:rsid w:val="00052E5B"/>
    <w:rsid w:val="000857BA"/>
    <w:rsid w:val="000977E5"/>
    <w:rsid w:val="000B025C"/>
    <w:rsid w:val="000C786C"/>
    <w:rsid w:val="000D7606"/>
    <w:rsid w:val="000E1235"/>
    <w:rsid w:val="000F7B57"/>
    <w:rsid w:val="00137D6C"/>
    <w:rsid w:val="00164FA8"/>
    <w:rsid w:val="001A6BC9"/>
    <w:rsid w:val="001B3A9F"/>
    <w:rsid w:val="00201DA9"/>
    <w:rsid w:val="002102C2"/>
    <w:rsid w:val="002767BE"/>
    <w:rsid w:val="00295446"/>
    <w:rsid w:val="00295AE4"/>
    <w:rsid w:val="002978CD"/>
    <w:rsid w:val="002B511C"/>
    <w:rsid w:val="002E1506"/>
    <w:rsid w:val="002E1F10"/>
    <w:rsid w:val="002E2960"/>
    <w:rsid w:val="002F3EC7"/>
    <w:rsid w:val="003102C7"/>
    <w:rsid w:val="00321523"/>
    <w:rsid w:val="003300A8"/>
    <w:rsid w:val="00342F83"/>
    <w:rsid w:val="00344288"/>
    <w:rsid w:val="0036739E"/>
    <w:rsid w:val="00381262"/>
    <w:rsid w:val="00394462"/>
    <w:rsid w:val="00396D97"/>
    <w:rsid w:val="003B0E88"/>
    <w:rsid w:val="00422A10"/>
    <w:rsid w:val="00425872"/>
    <w:rsid w:val="00484517"/>
    <w:rsid w:val="004B54D8"/>
    <w:rsid w:val="004C3C6F"/>
    <w:rsid w:val="005100C3"/>
    <w:rsid w:val="00517577"/>
    <w:rsid w:val="00527186"/>
    <w:rsid w:val="00552F40"/>
    <w:rsid w:val="0057438E"/>
    <w:rsid w:val="00577AEA"/>
    <w:rsid w:val="005824D9"/>
    <w:rsid w:val="005A3DB4"/>
    <w:rsid w:val="005C02FA"/>
    <w:rsid w:val="005C3384"/>
    <w:rsid w:val="005F3789"/>
    <w:rsid w:val="0060152B"/>
    <w:rsid w:val="00620600"/>
    <w:rsid w:val="00641F55"/>
    <w:rsid w:val="00645F9D"/>
    <w:rsid w:val="00690A7C"/>
    <w:rsid w:val="00690B69"/>
    <w:rsid w:val="006C2B2F"/>
    <w:rsid w:val="006F3A5E"/>
    <w:rsid w:val="006F6AB2"/>
    <w:rsid w:val="00724D54"/>
    <w:rsid w:val="007364F7"/>
    <w:rsid w:val="00742DEC"/>
    <w:rsid w:val="00747E6E"/>
    <w:rsid w:val="007847E7"/>
    <w:rsid w:val="007855F9"/>
    <w:rsid w:val="007876EA"/>
    <w:rsid w:val="00796286"/>
    <w:rsid w:val="007A3A0A"/>
    <w:rsid w:val="007B4AEF"/>
    <w:rsid w:val="007C6FBC"/>
    <w:rsid w:val="007E7D95"/>
    <w:rsid w:val="007F0AB6"/>
    <w:rsid w:val="00813671"/>
    <w:rsid w:val="0081632E"/>
    <w:rsid w:val="0082385C"/>
    <w:rsid w:val="00871513"/>
    <w:rsid w:val="00872C0D"/>
    <w:rsid w:val="00880C6D"/>
    <w:rsid w:val="00896E00"/>
    <w:rsid w:val="008A33F3"/>
    <w:rsid w:val="008A372F"/>
    <w:rsid w:val="008B5921"/>
    <w:rsid w:val="008E38A9"/>
    <w:rsid w:val="008F5B5D"/>
    <w:rsid w:val="00901AEB"/>
    <w:rsid w:val="009073CB"/>
    <w:rsid w:val="00910120"/>
    <w:rsid w:val="009116CD"/>
    <w:rsid w:val="0093026B"/>
    <w:rsid w:val="0094418E"/>
    <w:rsid w:val="009452DF"/>
    <w:rsid w:val="00963B9B"/>
    <w:rsid w:val="00970F20"/>
    <w:rsid w:val="00973EE3"/>
    <w:rsid w:val="00996EDF"/>
    <w:rsid w:val="009A3B05"/>
    <w:rsid w:val="009C3051"/>
    <w:rsid w:val="009C7B76"/>
    <w:rsid w:val="009D77A8"/>
    <w:rsid w:val="009E1E60"/>
    <w:rsid w:val="009F521C"/>
    <w:rsid w:val="00A534FA"/>
    <w:rsid w:val="00A64794"/>
    <w:rsid w:val="00A85FBD"/>
    <w:rsid w:val="00AB1D10"/>
    <w:rsid w:val="00AD0E60"/>
    <w:rsid w:val="00AE343A"/>
    <w:rsid w:val="00AF6BF7"/>
    <w:rsid w:val="00B057B9"/>
    <w:rsid w:val="00B5112B"/>
    <w:rsid w:val="00B602CF"/>
    <w:rsid w:val="00B61417"/>
    <w:rsid w:val="00B717BA"/>
    <w:rsid w:val="00BA5F1A"/>
    <w:rsid w:val="00BB6A38"/>
    <w:rsid w:val="00BF45E9"/>
    <w:rsid w:val="00C05BF9"/>
    <w:rsid w:val="00C316ED"/>
    <w:rsid w:val="00C6073D"/>
    <w:rsid w:val="00C94796"/>
    <w:rsid w:val="00CA67B6"/>
    <w:rsid w:val="00CB0915"/>
    <w:rsid w:val="00CD42A2"/>
    <w:rsid w:val="00CD75E8"/>
    <w:rsid w:val="00D4662E"/>
    <w:rsid w:val="00D52379"/>
    <w:rsid w:val="00D54E5E"/>
    <w:rsid w:val="00D5585C"/>
    <w:rsid w:val="00D620B5"/>
    <w:rsid w:val="00D81452"/>
    <w:rsid w:val="00DB3414"/>
    <w:rsid w:val="00DB3B0A"/>
    <w:rsid w:val="00DE44BD"/>
    <w:rsid w:val="00E06C0B"/>
    <w:rsid w:val="00E144C2"/>
    <w:rsid w:val="00E32C56"/>
    <w:rsid w:val="00E32D04"/>
    <w:rsid w:val="00E37DCE"/>
    <w:rsid w:val="00EA618F"/>
    <w:rsid w:val="00EB31EB"/>
    <w:rsid w:val="00EB35F4"/>
    <w:rsid w:val="00ED2AD8"/>
    <w:rsid w:val="00ED5444"/>
    <w:rsid w:val="00EE5F96"/>
    <w:rsid w:val="00F01789"/>
    <w:rsid w:val="00F07F5E"/>
    <w:rsid w:val="00F131AD"/>
    <w:rsid w:val="00F27B03"/>
    <w:rsid w:val="00F34893"/>
    <w:rsid w:val="00F45F60"/>
    <w:rsid w:val="00F5079F"/>
    <w:rsid w:val="00F530DA"/>
    <w:rsid w:val="00F61ED0"/>
    <w:rsid w:val="00F67AFD"/>
    <w:rsid w:val="00F85206"/>
    <w:rsid w:val="00F925FC"/>
    <w:rsid w:val="00FB0EE0"/>
    <w:rsid w:val="00FC1F1D"/>
    <w:rsid w:val="00FF6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BE"/>
  </w:style>
  <w:style w:type="paragraph" w:styleId="Heading1">
    <w:name w:val="heading 1"/>
    <w:basedOn w:val="Normal"/>
    <w:next w:val="Normal"/>
    <w:link w:val="Heading1Char"/>
    <w:uiPriority w:val="9"/>
    <w:qFormat/>
    <w:rsid w:val="00276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767BE"/>
    <w:pPr>
      <w:widowControl w:val="0"/>
      <w:suppressAutoHyphens/>
      <w:spacing w:before="120" w:line="240" w:lineRule="auto"/>
      <w:jc w:val="both"/>
      <w:outlineLvl w:val="1"/>
    </w:pPr>
    <w:rPr>
      <w:rFonts w:ascii="Arial" w:eastAsia="Times New Roman" w:hAnsi="Arial" w:cs="Arial"/>
      <w:bCs w:val="0"/>
      <w:color w:val="auto"/>
      <w:kern w:val="1"/>
      <w:sz w:val="18"/>
      <w:szCs w:val="20"/>
      <w:lang w:eastAsia="ar-SA"/>
    </w:rPr>
  </w:style>
  <w:style w:type="paragraph" w:styleId="Heading3">
    <w:name w:val="heading 3"/>
    <w:basedOn w:val="Normal"/>
    <w:next w:val="Normal"/>
    <w:link w:val="Heading3Char"/>
    <w:uiPriority w:val="9"/>
    <w:semiHidden/>
    <w:unhideWhenUsed/>
    <w:qFormat/>
    <w:rsid w:val="002767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7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767BE"/>
    <w:rPr>
      <w:rFonts w:ascii="Arial" w:eastAsia="Times New Roman" w:hAnsi="Arial" w:cs="Arial"/>
      <w:b/>
      <w:kern w:val="1"/>
      <w:sz w:val="18"/>
      <w:szCs w:val="20"/>
      <w:lang w:eastAsia="ar-SA"/>
    </w:rPr>
  </w:style>
  <w:style w:type="character" w:customStyle="1" w:styleId="Heading3Char">
    <w:name w:val="Heading 3 Char"/>
    <w:basedOn w:val="DefaultParagraphFont"/>
    <w:link w:val="Heading3"/>
    <w:uiPriority w:val="9"/>
    <w:semiHidden/>
    <w:rsid w:val="002767B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76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BE"/>
  </w:style>
  <w:style w:type="paragraph" w:styleId="Footer">
    <w:name w:val="footer"/>
    <w:basedOn w:val="Normal"/>
    <w:link w:val="FooterChar"/>
    <w:uiPriority w:val="99"/>
    <w:unhideWhenUsed/>
    <w:rsid w:val="00276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BE"/>
  </w:style>
  <w:style w:type="character" w:styleId="HTMLCite">
    <w:name w:val="HTML Cite"/>
    <w:basedOn w:val="DefaultParagraphFont"/>
    <w:uiPriority w:val="99"/>
    <w:semiHidden/>
    <w:unhideWhenUsed/>
    <w:rsid w:val="002767BE"/>
    <w:rPr>
      <w:i/>
      <w:iCs/>
    </w:rPr>
  </w:style>
  <w:style w:type="character" w:styleId="Emphasis">
    <w:name w:val="Emphasis"/>
    <w:basedOn w:val="DefaultParagraphFont"/>
    <w:uiPriority w:val="20"/>
    <w:qFormat/>
    <w:rsid w:val="002767BE"/>
    <w:rPr>
      <w:i/>
      <w:iCs/>
    </w:rPr>
  </w:style>
  <w:style w:type="paragraph" w:styleId="FootnoteText">
    <w:name w:val="footnote text"/>
    <w:basedOn w:val="Normal"/>
    <w:link w:val="FootnoteTextChar"/>
    <w:unhideWhenUsed/>
    <w:rsid w:val="002767BE"/>
    <w:pPr>
      <w:spacing w:after="0" w:line="240" w:lineRule="auto"/>
    </w:pPr>
    <w:rPr>
      <w:sz w:val="20"/>
      <w:szCs w:val="20"/>
    </w:rPr>
  </w:style>
  <w:style w:type="character" w:customStyle="1" w:styleId="FootnoteTextChar">
    <w:name w:val="Footnote Text Char"/>
    <w:basedOn w:val="DefaultParagraphFont"/>
    <w:link w:val="FootnoteText"/>
    <w:rsid w:val="002767BE"/>
    <w:rPr>
      <w:sz w:val="20"/>
      <w:szCs w:val="20"/>
    </w:rPr>
  </w:style>
  <w:style w:type="character" w:styleId="FootnoteReference">
    <w:name w:val="footnote reference"/>
    <w:basedOn w:val="DefaultParagraphFont"/>
    <w:unhideWhenUsed/>
    <w:rsid w:val="002767BE"/>
    <w:rPr>
      <w:vertAlign w:val="superscript"/>
    </w:rPr>
  </w:style>
  <w:style w:type="paragraph" w:styleId="ListParagraph">
    <w:name w:val="List Paragraph"/>
    <w:basedOn w:val="Normal"/>
    <w:uiPriority w:val="34"/>
    <w:qFormat/>
    <w:rsid w:val="002767BE"/>
    <w:pPr>
      <w:ind w:left="720"/>
      <w:contextualSpacing/>
    </w:pPr>
  </w:style>
  <w:style w:type="character" w:styleId="Hyperlink">
    <w:name w:val="Hyperlink"/>
    <w:basedOn w:val="DefaultParagraphFont"/>
    <w:uiPriority w:val="99"/>
    <w:unhideWhenUsed/>
    <w:rsid w:val="002767BE"/>
    <w:rPr>
      <w:color w:val="0000FF" w:themeColor="hyperlink"/>
      <w:u w:val="single"/>
    </w:rPr>
  </w:style>
  <w:style w:type="paragraph" w:styleId="PlainText">
    <w:name w:val="Plain Text"/>
    <w:basedOn w:val="Normal"/>
    <w:link w:val="PlainTextChar"/>
    <w:uiPriority w:val="99"/>
    <w:unhideWhenUsed/>
    <w:rsid w:val="002767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767BE"/>
    <w:rPr>
      <w:rFonts w:ascii="Consolas" w:hAnsi="Consolas" w:cs="Consolas"/>
      <w:sz w:val="21"/>
      <w:szCs w:val="21"/>
    </w:rPr>
  </w:style>
  <w:style w:type="paragraph" w:styleId="BalloonText">
    <w:name w:val="Balloon Text"/>
    <w:basedOn w:val="Normal"/>
    <w:link w:val="BalloonTextChar"/>
    <w:uiPriority w:val="99"/>
    <w:semiHidden/>
    <w:unhideWhenUsed/>
    <w:rsid w:val="0027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BE"/>
    <w:rPr>
      <w:rFonts w:ascii="Tahoma" w:hAnsi="Tahoma" w:cs="Tahoma"/>
      <w:sz w:val="16"/>
      <w:szCs w:val="16"/>
    </w:rPr>
  </w:style>
  <w:style w:type="table" w:styleId="TableGrid">
    <w:name w:val="Table Grid"/>
    <w:basedOn w:val="TableNormal"/>
    <w:uiPriority w:val="59"/>
    <w:rsid w:val="00276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767BE"/>
    <w:pPr>
      <w:widowControl w:val="0"/>
      <w:suppressAutoHyphens/>
      <w:spacing w:after="120" w:line="240" w:lineRule="auto"/>
      <w:jc w:val="both"/>
    </w:pPr>
    <w:rPr>
      <w:rFonts w:ascii="Times New Roman" w:eastAsia="Times New Roman" w:hAnsi="Times New Roman" w:cs="Times New Roman"/>
      <w:sz w:val="20"/>
      <w:szCs w:val="20"/>
      <w:lang w:eastAsia="ar-SA"/>
    </w:rPr>
  </w:style>
  <w:style w:type="paragraph" w:styleId="Caption">
    <w:name w:val="caption"/>
    <w:basedOn w:val="Normal"/>
    <w:next w:val="Normal"/>
    <w:uiPriority w:val="35"/>
    <w:semiHidden/>
    <w:unhideWhenUsed/>
    <w:qFormat/>
    <w:rsid w:val="002767B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2767BE"/>
    <w:rPr>
      <w:color w:val="800080" w:themeColor="followedHyperlink"/>
      <w:u w:val="single"/>
    </w:rPr>
  </w:style>
  <w:style w:type="character" w:customStyle="1" w:styleId="mw-headline">
    <w:name w:val="mw-headline"/>
    <w:basedOn w:val="DefaultParagraphFont"/>
    <w:rsid w:val="002767BE"/>
  </w:style>
</w:styles>
</file>

<file path=word/webSettings.xml><?xml version="1.0" encoding="utf-8"?>
<w:webSettings xmlns:r="http://schemas.openxmlformats.org/officeDocument/2006/relationships" xmlns:w="http://schemas.openxmlformats.org/wordprocessingml/2006/main">
  <w:divs>
    <w:div w:id="58684120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86943">
      <w:bodyDiv w:val="1"/>
      <w:marLeft w:val="0"/>
      <w:marRight w:val="0"/>
      <w:marTop w:val="0"/>
      <w:marBottom w:val="0"/>
      <w:divBdr>
        <w:top w:val="none" w:sz="0" w:space="0" w:color="auto"/>
        <w:left w:val="none" w:sz="0" w:space="0" w:color="auto"/>
        <w:bottom w:val="none" w:sz="0" w:space="0" w:color="auto"/>
        <w:right w:val="none" w:sz="0" w:space="0" w:color="auto"/>
      </w:divBdr>
    </w:div>
    <w:div w:id="12925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lasacc.pbworks.com/f/BiasClassification200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ricanbar.org/newsletter/publications/gp_solo_magazine_home/gp_solo_magazine_index/marshall.html"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factfinder2.census.gov/help/en/glossary/o/oklahoma_tribal_statistical_area_ot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1e867eb-0ccf-46b3-a8be-678a344b5681"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F6056-CD50-4E69-85F0-39864C2D98D3}"/>
</file>

<file path=customXml/itemProps2.xml><?xml version="1.0" encoding="utf-8"?>
<ds:datastoreItem xmlns:ds="http://schemas.openxmlformats.org/officeDocument/2006/customXml" ds:itemID="{B2D80942-BC31-4FE4-933D-D2CC53A766E6}"/>
</file>

<file path=customXml/itemProps3.xml><?xml version="1.0" encoding="utf-8"?>
<ds:datastoreItem xmlns:ds="http://schemas.openxmlformats.org/officeDocument/2006/customXml" ds:itemID="{13D4A54E-E645-4B9A-ABEE-79CA48A6897B}"/>
</file>

<file path=customXml/itemProps4.xml><?xml version="1.0" encoding="utf-8"?>
<ds:datastoreItem xmlns:ds="http://schemas.openxmlformats.org/officeDocument/2006/customXml" ds:itemID="{9BE3224F-22D7-4F3A-B843-FF872B247E3E}"/>
</file>

<file path=customXml/itemProps5.xml><?xml version="1.0" encoding="utf-8"?>
<ds:datastoreItem xmlns:ds="http://schemas.openxmlformats.org/officeDocument/2006/customXml" ds:itemID="{1B08550B-FD0A-4F64-8FA7-C87BC075498D}"/>
</file>

<file path=docProps/app.xml><?xml version="1.0" encoding="utf-8"?>
<Properties xmlns="http://schemas.openxmlformats.org/officeDocument/2006/extended-properties" xmlns:vt="http://schemas.openxmlformats.org/officeDocument/2006/docPropsVTypes">
  <Template>Normal.dotm</Template>
  <TotalTime>1530</TotalTime>
  <Pages>22</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Green</dc:creator>
  <cp:keywords/>
  <dc:description/>
  <cp:lastModifiedBy>Rebecca Green</cp:lastModifiedBy>
  <cp:revision>20</cp:revision>
  <cp:lastPrinted>2014-03-13T14:39:00Z</cp:lastPrinted>
  <dcterms:created xsi:type="dcterms:W3CDTF">2014-02-28T21:42:00Z</dcterms:created>
  <dcterms:modified xsi:type="dcterms:W3CDTF">2014-03-20T20:07:00Z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