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DE" w:rsidRDefault="00E24566" w:rsidP="00E115DE">
      <w:pPr>
        <w:pStyle w:val="Heading1"/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24765</wp:posOffset>
            </wp:positionV>
            <wp:extent cx="1933575" cy="466725"/>
            <wp:effectExtent l="19050" t="0" r="9525" b="0"/>
            <wp:wrapNone/>
            <wp:docPr id="1" name="Picture 0" descr="nla-header-landscape-blac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a-header-landscape-black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5DE" w:rsidRPr="00E115DE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 </w:t>
      </w:r>
      <w:r w:rsidR="00E115DE"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Thai </w:t>
      </w:r>
      <w:r w:rsidR="00E115DE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Collection: Newspapers &amp; Periodicals </w:t>
      </w:r>
    </w:p>
    <w:p w:rsidR="00E24566" w:rsidRPr="00E115DE" w:rsidRDefault="00727B4C" w:rsidP="00E115DE">
      <w:pPr>
        <w:pStyle w:val="Heading1"/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</w:pPr>
      <w:r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>A list of o</w:t>
      </w:r>
      <w:r w:rsidR="00E115DE" w:rsidRPr="00E115DE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n-going newspapers </w:t>
      </w:r>
      <w:r w:rsidR="004B08F4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&amp; periodical </w:t>
      </w:r>
      <w:r w:rsidR="00E115DE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>titles in Thai</w:t>
      </w:r>
      <w:r w:rsidR="00E115DE" w:rsidRPr="00E115DE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 and English with</w:t>
      </w:r>
      <w:r w:rsidR="00A37A4F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 links to full record</w:t>
      </w:r>
      <w:r w:rsidR="00C53A77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>s</w:t>
      </w:r>
      <w:r w:rsidR="00A37A4F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 and</w:t>
      </w:r>
      <w:r w:rsidR="00C53A77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 holdings</w:t>
      </w:r>
      <w:r w:rsidR="00E115DE" w:rsidRPr="00E115DE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 at the National Library of Australia.</w:t>
      </w:r>
    </w:p>
    <w:p w:rsidR="00E115DE" w:rsidRPr="00E115DE" w:rsidRDefault="00E115DE" w:rsidP="00E115DE"/>
    <w:tbl>
      <w:tblPr>
        <w:tblStyle w:val="TableGrid"/>
        <w:tblW w:w="10456" w:type="dxa"/>
        <w:tblLook w:val="04A0"/>
      </w:tblPr>
      <w:tblGrid>
        <w:gridCol w:w="4058"/>
        <w:gridCol w:w="2498"/>
        <w:gridCol w:w="2318"/>
        <w:gridCol w:w="1582"/>
      </w:tblGrid>
      <w:tr w:rsidR="00A408AD" w:rsidRPr="00CA3DDD" w:rsidTr="00E115DE">
        <w:tc>
          <w:tcPr>
            <w:tcW w:w="10456" w:type="dxa"/>
            <w:gridSpan w:val="4"/>
            <w:shd w:val="clear" w:color="auto" w:fill="BFBFBF" w:themeFill="background1" w:themeFillShade="BF"/>
          </w:tcPr>
          <w:p w:rsidR="00A408AD" w:rsidRPr="002B66F8" w:rsidRDefault="00A408AD" w:rsidP="00E115D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 w:rsidR="00E115DE"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hai</w:t>
            </w: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5DE"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Periodical</w:t>
            </w: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5DE"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Titles</w:t>
            </w: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B66F8">
              <w:rPr>
                <w:rFonts w:ascii="Arial Unicode MS" w:eastAsia="Arial Unicode MS" w:hAnsi="Arial Unicode MS" w:cs="Arial Unicode MS"/>
                <w:sz w:val="18"/>
                <w:szCs w:val="18"/>
              </w:rPr>
              <w:t>(Collect from Asian Collections Reading Room, Level 3)</w:t>
            </w:r>
          </w:p>
        </w:tc>
      </w:tr>
      <w:tr w:rsidR="00E24566" w:rsidTr="00C811CA">
        <w:tc>
          <w:tcPr>
            <w:tcW w:w="4058" w:type="dxa"/>
          </w:tcPr>
          <w:p w:rsidR="00E24566" w:rsidRPr="002257E8" w:rsidRDefault="00E115DE" w:rsidP="00E245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Title/frequency</w:t>
            </w:r>
            <w:bookmarkStart w:id="0" w:name="_GoBack"/>
            <w:bookmarkEnd w:id="0"/>
          </w:p>
        </w:tc>
        <w:tc>
          <w:tcPr>
            <w:tcW w:w="2498" w:type="dxa"/>
          </w:tcPr>
          <w:p w:rsidR="00E24566" w:rsidRPr="00930ED1" w:rsidRDefault="00C811CA" w:rsidP="00C811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Catalogue link</w:t>
            </w:r>
          </w:p>
        </w:tc>
        <w:tc>
          <w:tcPr>
            <w:tcW w:w="2318" w:type="dxa"/>
          </w:tcPr>
          <w:p w:rsidR="00E24566" w:rsidRPr="00930ED1" w:rsidRDefault="00E24566" w:rsidP="00E245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0ED1">
              <w:rPr>
                <w:rFonts w:cstheme="minorHAnsi"/>
                <w:b/>
                <w:bCs/>
                <w:sz w:val="24"/>
                <w:szCs w:val="24"/>
              </w:rPr>
              <w:t>Call Number</w:t>
            </w:r>
          </w:p>
        </w:tc>
        <w:tc>
          <w:tcPr>
            <w:tcW w:w="1582" w:type="dxa"/>
          </w:tcPr>
          <w:p w:rsidR="00E24566" w:rsidRPr="00930ED1" w:rsidRDefault="00E24566" w:rsidP="00E245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0ED1">
              <w:rPr>
                <w:rFonts w:cstheme="minorHAnsi"/>
                <w:b/>
                <w:bCs/>
                <w:sz w:val="24"/>
                <w:szCs w:val="24"/>
              </w:rPr>
              <w:t>Holding from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C9481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เกษตรกรรมธรรมชาติ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1561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" w:history="1">
              <w:r w:rsidR="00C811CA" w:rsidRPr="00326FD4">
                <w:rPr>
                  <w:rStyle w:val="Hyperlink"/>
                </w:rPr>
                <w:t>http://nla.gov.au/nla.cat-vn40954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631.58409593 KAS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1997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930ED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กระแสอาคเนย์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1561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9" w:history="1">
              <w:r w:rsidR="00C811CA" w:rsidRPr="00326FD4">
                <w:rPr>
                  <w:rStyle w:val="Hyperlink"/>
                </w:rPr>
                <w:t>http://nla.gov.au/nla.cat-vn4200599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327.959 KRA</w:t>
            </w:r>
          </w:p>
        </w:tc>
        <w:tc>
          <w:tcPr>
            <w:tcW w:w="1582" w:type="dxa"/>
          </w:tcPr>
          <w:p w:rsidR="00C811CA" w:rsidRPr="00AA033B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C9481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ต.คน</w:t>
            </w:r>
            <w:r w:rsidRPr="002B66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magazine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1561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0" w:history="1">
              <w:r w:rsidR="00C811CA" w:rsidRPr="00326FD4">
                <w:rPr>
                  <w:rStyle w:val="Hyperlink"/>
                </w:rPr>
                <w:t>http://nla.gov.au/nla.cat-vn3822091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301.9593 KHO</w:t>
            </w:r>
          </w:p>
        </w:tc>
        <w:tc>
          <w:tcPr>
            <w:tcW w:w="1582" w:type="dxa"/>
          </w:tcPr>
          <w:p w:rsidR="00C811CA" w:rsidRPr="00AA033B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คู่สร้างคู่สม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1561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(weekly)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1" w:history="1">
              <w:r w:rsidR="00C811CA" w:rsidRPr="00326FD4">
                <w:rPr>
                  <w:rStyle w:val="Hyperlink"/>
                </w:rPr>
                <w:t>http://nla.gov.au/nla.cat-vn71620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306.05 KHU</w:t>
            </w:r>
          </w:p>
        </w:tc>
        <w:tc>
          <w:tcPr>
            <w:tcW w:w="1582" w:type="dxa"/>
          </w:tcPr>
          <w:p w:rsidR="00C811CA" w:rsidRPr="00AA033B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1997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@ tom act : tomboy lifestyle magazine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1561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2" w:history="1">
              <w:r w:rsidR="00C811CA" w:rsidRPr="00326FD4">
                <w:rPr>
                  <w:rStyle w:val="Hyperlink"/>
                </w:rPr>
                <w:t>http://nla.gov.au/nla.cat-vn4938779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306.7663 TOM</w:t>
            </w:r>
          </w:p>
        </w:tc>
        <w:tc>
          <w:tcPr>
            <w:tcW w:w="1582" w:type="dxa"/>
          </w:tcPr>
          <w:p w:rsidR="00C811CA" w:rsidRPr="00AA033B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อนุสรณ์ อ.ส.ท.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1561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3" w:history="1">
              <w:r w:rsidR="00C811CA" w:rsidRPr="00326FD4">
                <w:rPr>
                  <w:rStyle w:val="Hyperlink"/>
                </w:rPr>
                <w:t>http://nla.gov.au/nla.cat-vn145476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915.93 ANU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1968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เอเชียปริทัศน์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4" w:history="1">
              <w:r w:rsidR="00C811CA" w:rsidRPr="00326FD4">
                <w:rPr>
                  <w:rStyle w:val="Hyperlink"/>
                </w:rPr>
                <w:t>http://nla.gov.au/nla.cat-vn98047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059.953 ETC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1979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อีคอนนิวส์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5" w:history="1">
              <w:r w:rsidR="00C811CA" w:rsidRPr="00326FD4">
                <w:rPr>
                  <w:rStyle w:val="Hyperlink"/>
                </w:rPr>
                <w:t>http://nla.gov.au/nla.cat-vn2150249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330.05 IKH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1991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ASTV </w:t>
            </w: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ผู้จัดการสุดสัปดาห์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(weekly)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6" w:history="1">
              <w:r w:rsidR="00C811CA" w:rsidRPr="00326FD4">
                <w:rPr>
                  <w:rStyle w:val="Hyperlink"/>
                </w:rPr>
                <w:t>http://nla.gov.au/nla.cat-vn4726200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320.9593 AST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2009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บทบัณฑิต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(quarterly)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7" w:history="1">
              <w:r w:rsidR="00C811CA" w:rsidRPr="00326FD4">
                <w:rPr>
                  <w:rStyle w:val="Hyperlink"/>
                </w:rPr>
                <w:t>http://nla.gov.au/nla.cat-vn1609658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340.9 BOT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1962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ชีวจิต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8" w:history="1">
              <w:r w:rsidR="00C811CA" w:rsidRPr="00326FD4">
                <w:rPr>
                  <w:rStyle w:val="Hyperlink"/>
                </w:rPr>
                <w:t>http://nla.gov.au/nla.cat-vn2202953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613.26405 CHI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sz w:val="20"/>
                <w:szCs w:val="20"/>
              </w:rPr>
              <w:t>1998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จดหมายเหตุทางแพทย์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19" w:history="1">
              <w:r w:rsidR="00C811CA" w:rsidRPr="00326FD4">
                <w:rPr>
                  <w:rStyle w:val="Hyperlink"/>
                </w:rPr>
                <w:t>http://nla.gov.au/nla.cat-vn2676248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610.9593 CHO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sz w:val="20"/>
                <w:szCs w:val="20"/>
              </w:rPr>
              <w:t>1971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จดหมายข่าวสมาคมจดหมายเหตุไทย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0" w:history="1">
              <w:r w:rsidR="00C811CA" w:rsidRPr="00326FD4">
                <w:rPr>
                  <w:rStyle w:val="Hyperlink"/>
                </w:rPr>
                <w:t>http://nla.gov.au/nla.cat-vn4201112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378.59305 CHO</w:t>
            </w:r>
          </w:p>
        </w:tc>
        <w:tc>
          <w:tcPr>
            <w:tcW w:w="1582" w:type="dxa"/>
          </w:tcPr>
          <w:p w:rsidR="00C811CA" w:rsidRPr="00AA033B" w:rsidRDefault="00C811CA" w:rsidP="00AA03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sz w:val="20"/>
                <w:szCs w:val="20"/>
              </w:rPr>
              <w:t>2006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จุลสารหอจดหมายเหตุธรรมศาสตร์</w:t>
            </w:r>
            <w:r w:rsidRPr="002257E8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1" w:history="1">
              <w:r w:rsidR="00C811CA" w:rsidRPr="00326FD4">
                <w:rPr>
                  <w:rStyle w:val="Hyperlink"/>
                </w:rPr>
                <w:t>http://nla.gov.au/nla.cat-vn3276895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378.59305 HOC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/>
                <w:sz w:val="20"/>
                <w:szCs w:val="20"/>
              </w:rPr>
              <w:t>2003/2004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E9156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จุดยืน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2" w:history="1">
              <w:r w:rsidR="00C811CA" w:rsidRPr="00326FD4">
                <w:rPr>
                  <w:rStyle w:val="Hyperlink"/>
                </w:rPr>
                <w:t>http://nla.gov.au/nla.cat-vn4197153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THS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305.42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CHU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23448C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 </w:t>
            </w:r>
            <w:r w:rsidR="00C811CA" w:rsidRPr="002B66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Day</w:t>
            </w:r>
            <w:r w:rsidR="00C811CA" w:rsidRPr="002B66F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C811CA"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  <w:r w:rsidR="00C811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3" w:history="1">
              <w:r w:rsidR="00C811CA" w:rsidRPr="00326FD4">
                <w:rPr>
                  <w:rStyle w:val="Hyperlink"/>
                </w:rPr>
                <w:t>http://nla.gov.au/nla.cat-vn4807016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306 DAY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ดิฉัน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4" w:history="1">
              <w:r w:rsidR="00C811CA" w:rsidRPr="00326FD4">
                <w:rPr>
                  <w:rStyle w:val="Hyperlink"/>
                </w:rPr>
                <w:t>http://nla.gov.au/nla.cat-vn1616017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059.95911 DIC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1984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lastRenderedPageBreak/>
              <w:t>ดอกเบี้ย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5" w:history="1">
              <w:r w:rsidR="00C811CA" w:rsidRPr="00326FD4">
                <w:rPr>
                  <w:rStyle w:val="Hyperlink"/>
                </w:rPr>
                <w:t>http://nla.gov.au/nla.cat-vn1609878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332.4 DOK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1982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E91561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ฟ้าเดียวกัน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6" w:history="1">
              <w:r w:rsidR="00C811CA" w:rsidRPr="00326FD4">
                <w:rPr>
                  <w:rStyle w:val="Hyperlink"/>
                </w:rPr>
                <w:t>http://nla.gov.au/nla.cat-vn3061947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303.48409593 FAD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ฮาจะเกร็ง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7" w:history="1">
              <w:r w:rsidR="00C811CA" w:rsidRPr="00326FD4">
                <w:rPr>
                  <w:rStyle w:val="Hyperlink"/>
                </w:rPr>
                <w:t>http://nla.gov.au/nla.cat-vn6186732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895.917 HAC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IS am..are: </w:t>
            </w: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ครอบครัวพอเพียง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8" w:history="1">
              <w:r w:rsidR="00C811CA" w:rsidRPr="00326FD4">
                <w:rPr>
                  <w:rStyle w:val="Hyperlink"/>
                </w:rPr>
                <w:t>http://nla.gov.au/nla.cat-vn5249380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330 KHR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โลกทิพย์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29" w:history="1">
              <w:r w:rsidR="00C811CA" w:rsidRPr="00326FD4">
                <w:rPr>
                  <w:rStyle w:val="Hyperlink"/>
                </w:rPr>
                <w:t>http://nla.gov.au/nla.cat-vn1599090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294.3443 LOK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มติชนสุดสัปดาห์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(weekly)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0" w:history="1">
              <w:r w:rsidR="00C811CA" w:rsidRPr="00326FD4">
                <w:rPr>
                  <w:rStyle w:val="Hyperlink"/>
                </w:rPr>
                <w:t>http://nla.gov.au/nla.cat-vn2031067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059.95911 MAT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หมอชาวบ้าน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1" w:history="1">
              <w:r w:rsidR="00C811CA" w:rsidRPr="00326FD4">
                <w:rPr>
                  <w:rStyle w:val="Hyperlink"/>
                </w:rPr>
                <w:t>http://nla.gov.au/nla.cat-vn6186733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362.1 MOC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หนังสือพิมพ์ตำรวจไทย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2" w:history="1">
              <w:r w:rsidR="00C811CA" w:rsidRPr="00326FD4">
                <w:rPr>
                  <w:rStyle w:val="Hyperlink"/>
                </w:rPr>
                <w:t>http://nla.gov.au/nla.cat-vn5432172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355.05 TAM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นาวิกศาสตร์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3" w:history="1">
              <w:r w:rsidR="00C811CA" w:rsidRPr="00326FD4">
                <w:rPr>
                  <w:rStyle w:val="Hyperlink"/>
                </w:rPr>
                <w:t>http://nla.gov.au/nla.cat-vn5717611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359 NAW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เนชั่นสุดสัปดาห์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4" w:history="1">
              <w:r w:rsidR="00C811CA" w:rsidRPr="00326FD4">
                <w:rPr>
                  <w:rStyle w:val="Hyperlink"/>
                </w:rPr>
                <w:t>http://nla.gov.au/nla.cat-vn2631099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959.3005 NEC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1992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ปาจารยสาร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5" w:history="1">
              <w:r w:rsidR="00C811CA" w:rsidRPr="00326FD4">
                <w:rPr>
                  <w:rStyle w:val="Hyperlink"/>
                </w:rPr>
                <w:t>http://nla.gov.au/nla.cat-vn1629927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307.72 PAC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ปฏิรูปการเมือง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6" w:history="1">
              <w:r w:rsidR="00C811CA" w:rsidRPr="00326FD4">
                <w:rPr>
                  <w:rStyle w:val="Hyperlink"/>
                </w:rPr>
                <w:t>http://nla.gov.au/nla.cat-vn279050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320.9593 PAT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ภาษาและวัฒนธรรม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7" w:history="1">
              <w:r w:rsidR="00C811CA" w:rsidRPr="00326FD4">
                <w:rPr>
                  <w:rStyle w:val="Hyperlink"/>
                </w:rPr>
                <w:t>http://nla.gov.au/nla.cat-vn148613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495.91 PHA</w:t>
            </w:r>
          </w:p>
        </w:tc>
        <w:tc>
          <w:tcPr>
            <w:tcW w:w="1582" w:type="dxa"/>
          </w:tcPr>
          <w:p w:rsidR="00C811CA" w:rsidRPr="00AA033B" w:rsidRDefault="00C811CA" w:rsidP="00AA03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ผู้จัดการ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8" w:history="1">
              <w:r w:rsidR="00C811CA" w:rsidRPr="00326FD4">
                <w:rPr>
                  <w:rStyle w:val="Hyperlink"/>
                </w:rPr>
                <w:t>http://nla.gov.au/nla.cat-vn2016936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658 PHU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ผู้นำท้องถิ่น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39" w:history="1">
              <w:r w:rsidR="00C811CA" w:rsidRPr="00326FD4">
                <w:rPr>
                  <w:rStyle w:val="Hyperlink"/>
                </w:rPr>
                <w:t>http://nla.gov.au/nla.cat-vn5752285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THS</w:t>
            </w:r>
            <w:r w:rsidRPr="00BB2A2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320.8</w:t>
            </w:r>
            <w:r w:rsidRPr="00BB2A2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PHU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PM magazine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0" w:history="1">
              <w:r w:rsidR="00C811CA" w:rsidRPr="00326FD4">
                <w:rPr>
                  <w:rStyle w:val="Hyperlink"/>
                </w:rPr>
                <w:t>http://nla.gov.au/nla.cat-vn6100853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320 PRI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2012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ประชาคมวิจัย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1" w:history="1">
              <w:r w:rsidR="00C811CA" w:rsidRPr="00326FD4">
                <w:rPr>
                  <w:rStyle w:val="Hyperlink"/>
                </w:rPr>
                <w:t>http://nla.gov.au/nla.cat-vn278955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001.409593 PRA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แรงงานปริทัศน์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2" w:history="1">
              <w:r w:rsidR="00C811CA" w:rsidRPr="00326FD4">
                <w:rPr>
                  <w:rStyle w:val="Hyperlink"/>
                </w:rPr>
                <w:t>http://nla.gov.au/nla.cat-vn40972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331.0959305 RAE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AD4C4D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แรงงานสัมพันธ์</w:t>
            </w:r>
            <w:r w:rsidRPr="00AD4C4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3" w:history="1">
              <w:r w:rsidR="00C811CA" w:rsidRPr="00326FD4">
                <w:rPr>
                  <w:rStyle w:val="Hyperlink"/>
                </w:rPr>
                <w:t>http://nla.gov.au/nla.cat-vn140242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331.09593 RAE</w:t>
            </w:r>
          </w:p>
        </w:tc>
        <w:tc>
          <w:tcPr>
            <w:tcW w:w="1582" w:type="dxa"/>
          </w:tcPr>
          <w:p w:rsidR="00C811CA" w:rsidRPr="00AA033B" w:rsidRDefault="00C811CA" w:rsidP="00582B2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รัฏฐาภิรักษ์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(quarterly)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4" w:history="1">
              <w:r w:rsidR="00C811CA" w:rsidRPr="00326FD4">
                <w:rPr>
                  <w:rStyle w:val="Hyperlink"/>
                </w:rPr>
                <w:t>http://nla.gov.au/nla.cat-vn140168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355.09593 RAT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AD4C4D" w:rsidRDefault="00C811CA" w:rsidP="00433E48">
            <w:pPr>
              <w:rPr>
                <w:rFonts w:ascii="Arial Unicode MS" w:eastAsia="Arial Unicode MS" w:hAnsi="Arial Unicode MS" w:cs="Arial Unicode MS"/>
                <w:b/>
                <w:bCs/>
                <w:color w:val="9BBB59" w:themeColor="accent3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รัฐศาสตร์สาร</w:t>
            </w:r>
            <w:r w:rsidRPr="002B66F8">
              <w:rPr>
                <w:rFonts w:ascii="Arial Unicode MS" w:eastAsia="Arial Unicode MS" w:hAnsi="Arial Unicode MS" w:cs="Arial Unicode MS"/>
                <w:color w:val="9BBB59" w:themeColor="accent3"/>
                <w:sz w:val="20"/>
                <w:szCs w:val="20"/>
              </w:rPr>
              <w:t xml:space="preserve"> </w:t>
            </w: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2B66F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มธ</w:t>
            </w: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(3 </w:t>
            </w:r>
            <w: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issues/year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5" w:history="1">
              <w:r w:rsidR="00C811CA" w:rsidRPr="00326FD4">
                <w:rPr>
                  <w:rStyle w:val="Hyperlink"/>
                </w:rPr>
                <w:t>http://nla.gov.au/nla.cat-vn148166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320.5 RAT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2B66F8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*</w:t>
            </w:r>
            <w:r w:rsidR="00C811CA" w:rsidRPr="002B66F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Red power</w:t>
            </w:r>
            <w:r w:rsidR="00C811CA"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11CA"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6" w:history="1">
              <w:r w:rsidR="00C811CA" w:rsidRPr="00326FD4">
                <w:rPr>
                  <w:rStyle w:val="Hyperlink"/>
                </w:rPr>
                <w:t>http://nla.gov.au/nla.cat-vn4938122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324.4 RED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  <w:r w:rsid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ceased May 2013</w:t>
            </w:r>
          </w:p>
        </w:tc>
      </w:tr>
      <w:tr w:rsidR="004B08F4" w:rsidRPr="00AA033B" w:rsidTr="00C811CA">
        <w:tc>
          <w:tcPr>
            <w:tcW w:w="4058" w:type="dxa"/>
          </w:tcPr>
          <w:p w:rsidR="004B08F4" w:rsidRDefault="004B08F4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*</w:t>
            </w: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อปท นิวส์ ฉบับแกนเรด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(semi-monthly)</w:t>
            </w:r>
          </w:p>
        </w:tc>
        <w:tc>
          <w:tcPr>
            <w:tcW w:w="2498" w:type="dxa"/>
          </w:tcPr>
          <w:p w:rsidR="004B08F4" w:rsidRDefault="002F369F" w:rsidP="00E115DE">
            <w:hyperlink r:id="rId47" w:history="1">
              <w:r w:rsidR="004B08F4" w:rsidRPr="00326FD4">
                <w:rPr>
                  <w:rStyle w:val="Hyperlink"/>
                  <w:rFonts w:ascii="Calibri" w:hAnsi="Calibri"/>
                  <w:szCs w:val="22"/>
                </w:rPr>
                <w:t>http://nla.gov.au/nla.cat-vn</w:t>
              </w:r>
              <w:r w:rsidR="004B08F4" w:rsidRPr="00326FD4">
                <w:rPr>
                  <w:rStyle w:val="Hyperlink"/>
                  <w:rFonts w:ascii="Arial Unicode MS" w:eastAsia="Arial Unicode MS" w:hAnsi="Arial Unicode MS" w:cs="Arial Unicode MS" w:hint="cs"/>
                  <w:sz w:val="20"/>
                  <w:szCs w:val="20"/>
                  <w:cs/>
                </w:rPr>
                <w:t xml:space="preserve"> 5751260</w:t>
              </w:r>
            </w:hyperlink>
          </w:p>
        </w:tc>
        <w:tc>
          <w:tcPr>
            <w:tcW w:w="2318" w:type="dxa"/>
          </w:tcPr>
          <w:p w:rsidR="004B08F4" w:rsidRPr="00112CD5" w:rsidRDefault="004B08F4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THS</w:t>
            </w:r>
            <w:r w:rsidRPr="00BB2A2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BB2A2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 xml:space="preserve">320 </w:t>
            </w:r>
            <w:r w:rsidRPr="00BB2A2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1582" w:type="dxa"/>
          </w:tcPr>
          <w:p w:rsidR="004B08F4" w:rsidRDefault="004B08F4" w:rsidP="004B08F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241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2011-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ceased Aug</w:t>
            </w:r>
            <w:r w:rsidRPr="0095241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2012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สกุลไทย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(weekly)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8" w:history="1">
              <w:r w:rsidR="00C811CA" w:rsidRPr="00326FD4">
                <w:rPr>
                  <w:rStyle w:val="Hyperlink"/>
                </w:rPr>
                <w:t>http://nla.gov.au/nla.cat-</w:t>
              </w:r>
              <w:r w:rsidR="00C811CA" w:rsidRPr="00326FD4">
                <w:rPr>
                  <w:rStyle w:val="Hyperlink"/>
                </w:rPr>
                <w:lastRenderedPageBreak/>
                <w:t>vn2038371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THS 059.95911 SAK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lastRenderedPageBreak/>
              <w:t>สานแสงอรุณ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49" w:history="1">
              <w:r w:rsidR="00C811CA" w:rsidRPr="00326FD4">
                <w:rPr>
                  <w:rStyle w:val="Hyperlink"/>
                </w:rPr>
                <w:t>http://nla.gov.au/nla.cat-vn1643470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155.05 SAN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สารคดี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0" w:history="1">
              <w:r w:rsidR="00C811CA" w:rsidRPr="00326FD4">
                <w:rPr>
                  <w:rStyle w:val="Hyperlink"/>
                </w:rPr>
                <w:t>http://nla.gov.au/nla.cat-vn2162959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915.93 SAR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ศาสตร์แห่งโหร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7F3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1" w:history="1">
              <w:r w:rsidR="00C811CA" w:rsidRPr="00326FD4">
                <w:rPr>
                  <w:rStyle w:val="Hyperlink"/>
                </w:rPr>
                <w:t>http://nla.gov.au/nla.cat-vn1823008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133.5 SAT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สถิติประจำปี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2" w:history="1">
              <w:r w:rsidR="00C811CA" w:rsidRPr="00326FD4">
                <w:rPr>
                  <w:rStyle w:val="Hyperlink"/>
                </w:rPr>
                <w:t>http://nla.gov.au/nla.cat-vn1003977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582B2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LS 315.94 SAT</w:t>
            </w:r>
          </w:p>
        </w:tc>
        <w:tc>
          <w:tcPr>
            <w:tcW w:w="1582" w:type="dxa"/>
          </w:tcPr>
          <w:p w:rsidR="00C811CA" w:rsidRPr="00AA033B" w:rsidRDefault="00C811CA" w:rsidP="00582B2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1976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สถิติเศรษฐกิจและการเงิน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3" w:history="1">
              <w:r w:rsidR="00C811CA" w:rsidRPr="00326FD4">
                <w:rPr>
                  <w:rStyle w:val="Hyperlink"/>
                </w:rPr>
                <w:t>http://nla.gov.au/nla.cat-vn1138688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332.09593 SAT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สยามรัฐสัปดาห์วิจารย์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(weekly)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4" w:history="1">
              <w:r w:rsidR="00C811CA" w:rsidRPr="00326FD4">
                <w:rPr>
                  <w:rStyle w:val="Hyperlink"/>
                </w:rPr>
                <w:t>http://nla.gov.au/nla.cat-vn1661137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959.3 SAY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1954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เสนาศึกษา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5" w:history="1">
              <w:r w:rsidR="00C811CA" w:rsidRPr="00326FD4">
                <w:rPr>
                  <w:rStyle w:val="Hyperlink"/>
                </w:rPr>
                <w:t>http://nla.gov.au/nla.cat-vn1767908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355.007 SEN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1974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เส้นทางเศรษฐี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6" w:history="1">
              <w:r w:rsidR="00C811CA" w:rsidRPr="00326FD4">
                <w:rPr>
                  <w:rStyle w:val="Hyperlink"/>
                </w:rPr>
                <w:t>http://nla.gov.au/nla.cat-vn3886139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339.209593 SEN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เศรษฐสาร</w:t>
            </w: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B08F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มธ</w:t>
            </w: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7" w:history="1">
              <w:r w:rsidR="00C811CA" w:rsidRPr="00326FD4">
                <w:rPr>
                  <w:rStyle w:val="Hyperlink"/>
                </w:rPr>
                <w:t>http://nla.gov.au/nla.cat-vn2973994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330.05 SET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A5429E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เสียงรามัญ</w:t>
            </w:r>
            <w:r w:rsidRPr="00A5429E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8" w:history="1">
              <w:r w:rsidR="00C811CA" w:rsidRPr="00326FD4">
                <w:rPr>
                  <w:rStyle w:val="Hyperlink"/>
                </w:rPr>
                <w:t>http://nla.gov.au/nla.cat-vn5149320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305.8959 SIA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ศิลปวัฒนธรรม</w:t>
            </w: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59" w:history="1">
              <w:r w:rsidR="00C811CA" w:rsidRPr="00326FD4">
                <w:rPr>
                  <w:rStyle w:val="Hyperlink"/>
                </w:rPr>
                <w:t>http://nla.gov.au/nla.cat-vn83032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708.005 SIN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สุรินทร์สโมสร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0" w:history="1">
              <w:r w:rsidR="00C811CA" w:rsidRPr="00326FD4">
                <w:rPr>
                  <w:rStyle w:val="Hyperlink"/>
                </w:rPr>
                <w:t>http://nla.gov.au/nla.cat-vn5751252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959.3 SUR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A5429E" w:rsidRDefault="00C811CA" w:rsidP="00A5429E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สังคมศาสตร์ วารสารทางวิชาการ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B08F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มช</w:t>
            </w: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1" w:history="1">
              <w:r w:rsidR="00C811CA" w:rsidRPr="00326FD4">
                <w:rPr>
                  <w:rStyle w:val="Hyperlink"/>
                </w:rPr>
                <w:t>http://nla.gov.au/nla.cat-vn2259499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582B2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THS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300.9593</w:t>
            </w:r>
            <w:r w:rsidRPr="008E0B1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CHI</w:t>
            </w:r>
          </w:p>
        </w:tc>
        <w:tc>
          <w:tcPr>
            <w:tcW w:w="1582" w:type="dxa"/>
          </w:tcPr>
          <w:p w:rsidR="00C811CA" w:rsidRPr="00AA033B" w:rsidRDefault="00C811CA" w:rsidP="00582B2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1971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ธรรมลีลา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6A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2" w:history="1">
              <w:r w:rsidR="00C811CA" w:rsidRPr="00326FD4">
                <w:rPr>
                  <w:rStyle w:val="Hyperlink"/>
                </w:rPr>
                <w:t>http://nla.gov.au/nla.cat-vn3915777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294.3005 THA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ทางอีศาน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3" w:history="1">
              <w:r w:rsidR="00C811CA" w:rsidRPr="00326FD4">
                <w:rPr>
                  <w:rStyle w:val="Hyperlink"/>
                </w:rPr>
                <w:t>http://nla.gov.au/nla.cat-vn6005781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THS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307.76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2012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เทคโนโลยีชาวบ้าน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4" w:history="1">
              <w:r w:rsidR="00C811CA" w:rsidRPr="00326FD4">
                <w:rPr>
                  <w:rStyle w:val="Hyperlink"/>
                </w:rPr>
                <w:t>http://nla.gov.au/nla.cat-vn2415802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605 THE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ต่วยตูน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5" w:history="1">
              <w:r w:rsidR="00C811CA" w:rsidRPr="00326FD4">
                <w:rPr>
                  <w:rStyle w:val="Hyperlink"/>
                </w:rPr>
                <w:t>http://nla.gov.au/nla.cat-vn4775861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059.95911 TUA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Vote : </w:t>
            </w: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ตนมีสี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(biweekly)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6" w:history="1">
              <w:r w:rsidR="00C811CA" w:rsidRPr="00326FD4">
                <w:rPr>
                  <w:rStyle w:val="Hyperlink"/>
                </w:rPr>
                <w:t>http://nla.gov.au/nla.cat-vn4042686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320.4 KHO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วารสารอ่าน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7" w:history="1">
              <w:r w:rsidR="00C811CA" w:rsidRPr="00326FD4">
                <w:rPr>
                  <w:rStyle w:val="Hyperlink"/>
                </w:rPr>
                <w:t>http://nla.gov.au/nla.cat-vn4399744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303.48409593 ANN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วารสารการประมง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8" w:history="1">
              <w:r w:rsidR="00C811CA" w:rsidRPr="00326FD4">
                <w:rPr>
                  <w:rStyle w:val="Hyperlink"/>
                </w:rPr>
                <w:t>http://nla.gov.au/nla.cat-vn1892697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639.209593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1959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วารสารการส่งเสริมสุขภาพและอนามัยสิ่งแวดล้อม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(quarterly)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69" w:history="1">
              <w:r w:rsidR="00C811CA" w:rsidRPr="00326FD4">
                <w:rPr>
                  <w:rStyle w:val="Hyperlink"/>
                </w:rPr>
                <w:t>http://nla.gov.au/nla.cat-vn1562549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613.0959305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433E4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วารสารกฎหมาย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(3 issues/year)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0" w:history="1">
              <w:r w:rsidR="00C811CA" w:rsidRPr="00326FD4">
                <w:rPr>
                  <w:rStyle w:val="Hyperlink"/>
                </w:rPr>
                <w:t>http://nla.gov.au/nla.cat-vn2122505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340.1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433E4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วารสารกรมบัญชีกลาง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1" w:history="1">
              <w:r w:rsidR="00C811CA" w:rsidRPr="00326FD4">
                <w:rPr>
                  <w:rStyle w:val="Hyperlink"/>
                </w:rPr>
                <w:t>http://nla.gov.au/nla.cat-vn1692850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354.593 WAR</w:t>
            </w:r>
          </w:p>
        </w:tc>
        <w:tc>
          <w:tcPr>
            <w:tcW w:w="1582" w:type="dxa"/>
          </w:tcPr>
          <w:p w:rsidR="00C811CA" w:rsidRPr="00AA033B" w:rsidRDefault="00C811CA" w:rsidP="00E6196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1964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lastRenderedPageBreak/>
              <w:t>วารสารมนุษยศาสตร์และสังคมศาสตร์</w:t>
            </w: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มมส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(quarterly)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2" w:history="1">
              <w:r w:rsidR="00C811CA" w:rsidRPr="00326FD4">
                <w:rPr>
                  <w:rStyle w:val="Hyperlink"/>
                </w:rPr>
                <w:t>http://nla.gov.au/nla.cat-vn6005875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305.5 SAN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วารสารเมืองโบราณ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(quarterly)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3" w:history="1">
              <w:r w:rsidR="00C811CA" w:rsidRPr="00326FD4">
                <w:rPr>
                  <w:rStyle w:val="Hyperlink"/>
                </w:rPr>
                <w:t>http://nla.gov.au/nla.cat-vn58872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930.1 MUA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1974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D357BB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วารสารนิติศาสตร์</w:t>
            </w: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4B08F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ม</w:t>
            </w: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ธ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  <w:r w:rsidRPr="004B08F4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quarterly)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4" w:history="1">
              <w:r w:rsidR="00C811CA" w:rsidRPr="00326FD4">
                <w:rPr>
                  <w:rStyle w:val="Hyperlink"/>
                </w:rPr>
                <w:t>http://nla.gov.au/nla.cat-vn1705154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340.09593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วารสารประวัติศาสตร์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3E48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(3 issues/year)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5" w:history="1">
              <w:r w:rsidR="00C811CA" w:rsidRPr="00326FD4">
                <w:rPr>
                  <w:rStyle w:val="Hyperlink"/>
                </w:rPr>
                <w:t>http://nla.gov.au/nla.cat-vn184061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959.3 WAT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วารสารสมาคมประวัติศาสตร์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(biannual)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6" w:history="1">
              <w:r w:rsidR="00C811CA" w:rsidRPr="00326FD4">
                <w:rPr>
                  <w:rStyle w:val="Hyperlink"/>
                </w:rPr>
                <w:t>http://nla.gov.au/nla.cat-vn4353539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959.3 RUA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2005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วารสารศาลรัฐธรรมนูญ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(3 issues/year)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7" w:history="1">
              <w:r w:rsidR="00C811CA" w:rsidRPr="00326FD4">
                <w:rPr>
                  <w:rStyle w:val="Hyperlink"/>
                </w:rPr>
                <w:t>http://nla.gov.au/nla.cat-vn4201427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342.9593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2005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วารสารสังคมศษสตร์ มหาวิทยาลัยวลัยลักษณ์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8" w:history="1">
              <w:r w:rsidR="00C811CA" w:rsidRPr="00326FD4">
                <w:rPr>
                  <w:rStyle w:val="Hyperlink"/>
                </w:rPr>
                <w:t>http://nla.gov.au/nla.cat-vn4189080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303.9593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BB2A2D" w:rsidRDefault="00C811CA" w:rsidP="00BB2A2D">
            <w:pPr>
              <w:rPr>
                <w:rFonts w:cs="Cordia New"/>
                <w:b/>
                <w:bCs/>
                <w:sz w:val="24"/>
                <w:szCs w:val="3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วารสารสังคมสงเคราะห์ศาสตร์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79" w:history="1">
              <w:r w:rsidR="00C811CA" w:rsidRPr="00326FD4">
                <w:rPr>
                  <w:rStyle w:val="Hyperlink"/>
                </w:rPr>
                <w:t>http://nla.gov.au/nla.cat-vn1702556</w:t>
              </w:r>
            </w:hyperlink>
          </w:p>
        </w:tc>
        <w:tc>
          <w:tcPr>
            <w:tcW w:w="2318" w:type="dxa"/>
          </w:tcPr>
          <w:p w:rsidR="00C811CA" w:rsidRPr="00BB2A2D" w:rsidRDefault="00C811CA" w:rsidP="00BB2A2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B2A2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THS  </w:t>
            </w:r>
            <w:r w:rsidRPr="00BB2A2D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361.3 </w:t>
            </w:r>
            <w:r w:rsidRPr="00BB2A2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SAN</w:t>
            </w:r>
          </w:p>
        </w:tc>
        <w:tc>
          <w:tcPr>
            <w:tcW w:w="1582" w:type="dxa"/>
          </w:tcPr>
          <w:p w:rsidR="00C811CA" w:rsidRPr="00AA033B" w:rsidRDefault="00C811CA" w:rsidP="000312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A5429E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วารสารสังคมศาสตร์</w:t>
            </w: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B08F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จุฬา</w:t>
            </w: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0" w:history="1">
              <w:r w:rsidR="00C811CA" w:rsidRPr="00326FD4">
                <w:rPr>
                  <w:rStyle w:val="Hyperlink"/>
                </w:rPr>
                <w:t>http://nla.gov.au/nla.cat-vn1702604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300.5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 เสนาธิปัตย์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(3 issues/year)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1" w:history="1">
              <w:r w:rsidR="00C811CA" w:rsidRPr="00326FD4">
                <w:rPr>
                  <w:rStyle w:val="Hyperlink"/>
                </w:rPr>
                <w:t>http://nla.gov.au/nla.cat-vn5717610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355 SEN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วารสารเศรษฐศาสตร์ธรรมศาสตร์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(quarterly)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2" w:history="1">
              <w:r w:rsidR="00C811CA" w:rsidRPr="00326FD4">
                <w:rPr>
                  <w:rStyle w:val="Hyperlink"/>
                </w:rPr>
                <w:t>http://nla.gov.au/nla.cat-vn2416891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330.9593044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วารสารไทยคดีศึกษา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3" w:history="1">
              <w:r w:rsidR="00C811CA" w:rsidRPr="00326FD4">
                <w:rPr>
                  <w:rStyle w:val="Hyperlink"/>
                </w:rPr>
                <w:t>http://nla.gov.au/nla.cat-vn3063385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959.3005 WAR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วิภาษา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(every 45 days)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4" w:history="1">
              <w:r w:rsidR="00C811CA" w:rsidRPr="00326FD4">
                <w:rPr>
                  <w:rStyle w:val="Hyperlink"/>
                </w:rPr>
                <w:t>http://nla.gov.au/nla.cat-vn4042371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THS 302 WIP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2007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Default="00C811CA" w:rsidP="00FE573E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อีสารไรท์เตอร์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(Irregular)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5" w:history="1">
              <w:r w:rsidR="00C811CA" w:rsidRPr="00326FD4">
                <w:rPr>
                  <w:rStyle w:val="Hyperlink"/>
                </w:rPr>
                <w:t>http://nla.gov.au/nla.cat-vn5751282</w:t>
              </w:r>
            </w:hyperlink>
          </w:p>
        </w:tc>
        <w:tc>
          <w:tcPr>
            <w:tcW w:w="2318" w:type="dxa"/>
          </w:tcPr>
          <w:p w:rsidR="00C811CA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THS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305.8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ESA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2008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Hello! Thailand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(Irregular)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6" w:history="1">
              <w:r w:rsidR="00C811CA" w:rsidRPr="00326FD4">
                <w:rPr>
                  <w:rStyle w:val="Hyperlink"/>
                </w:rPr>
                <w:t>http://nla.gov.au/nla.cat-vn6255275</w:t>
              </w:r>
            </w:hyperlink>
          </w:p>
        </w:tc>
        <w:tc>
          <w:tcPr>
            <w:tcW w:w="2318" w:type="dxa"/>
          </w:tcPr>
          <w:p w:rsidR="00C811CA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THS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 xml:space="preserve">306 </w:t>
            </w:r>
            <w:r w:rsidRPr="00A20CC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HEL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2011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BB2A2D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Writer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(monthly)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7" w:history="1">
              <w:r w:rsidR="00C811CA" w:rsidRPr="00326FD4">
                <w:rPr>
                  <w:rStyle w:val="Hyperlink"/>
                </w:rPr>
                <w:t>http://nla.gov.au/nla.cat-vn5751234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THS 895.91 </w:t>
            </w:r>
            <w:r w:rsidRPr="00BB2A2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WRI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042F4F" w:rsidRDefault="00C811CA" w:rsidP="00A5429E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วรรณวิทัศน์</w:t>
            </w:r>
            <w:r w:rsidRPr="00A5429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FE573E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(annual)</w:t>
            </w:r>
          </w:p>
        </w:tc>
        <w:tc>
          <w:tcPr>
            <w:tcW w:w="2498" w:type="dxa"/>
          </w:tcPr>
          <w:p w:rsidR="00C811CA" w:rsidRPr="00D1087A" w:rsidRDefault="002F369F" w:rsidP="00E115DE">
            <w:hyperlink r:id="rId88" w:history="1">
              <w:r w:rsidR="00C811CA" w:rsidRPr="00326FD4">
                <w:rPr>
                  <w:rStyle w:val="Hyperlink"/>
                </w:rPr>
                <w:t>http://nla.gov.au/nla.cat-vn3072077</w:t>
              </w:r>
            </w:hyperlink>
          </w:p>
        </w:tc>
        <w:tc>
          <w:tcPr>
            <w:tcW w:w="2318" w:type="dxa"/>
          </w:tcPr>
          <w:p w:rsidR="00C811CA" w:rsidRPr="00A5429E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5429E">
              <w:rPr>
                <w:rFonts w:ascii="Arial Unicode MS" w:eastAsia="Arial Unicode MS" w:hAnsi="Arial Unicode MS" w:cs="Arial Unicode MS"/>
                <w:sz w:val="20"/>
                <w:szCs w:val="20"/>
              </w:rPr>
              <w:t>THS 895.91005 WAN</w:t>
            </w:r>
          </w:p>
        </w:tc>
        <w:tc>
          <w:tcPr>
            <w:tcW w:w="1582" w:type="dxa"/>
          </w:tcPr>
          <w:p w:rsidR="00C811CA" w:rsidRPr="00A5429E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5429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2001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4B08F4" w:rsidRDefault="00C811CA" w:rsidP="0063450A">
            <w:pPr>
              <w:pStyle w:val="Heading5"/>
              <w:outlineLvl w:val="4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Thailand in figures </w:t>
            </w:r>
          </w:p>
        </w:tc>
        <w:tc>
          <w:tcPr>
            <w:tcW w:w="2498" w:type="dxa"/>
          </w:tcPr>
          <w:p w:rsidR="00C811CA" w:rsidRDefault="002F369F" w:rsidP="00E115DE">
            <w:hyperlink r:id="rId89" w:history="1">
              <w:r w:rsidR="00C811CA" w:rsidRPr="00326FD4">
                <w:rPr>
                  <w:rStyle w:val="Hyperlink"/>
                </w:rPr>
                <w:t>http://nla.gov.au/nla.cat-vn1150194</w:t>
              </w:r>
            </w:hyperlink>
          </w:p>
        </w:tc>
        <w:tc>
          <w:tcPr>
            <w:tcW w:w="2318" w:type="dxa"/>
          </w:tcPr>
          <w:p w:rsidR="00C811CA" w:rsidRDefault="00C811CA" w:rsidP="0063450A">
            <w:r>
              <w:t>THS 315.93 THA</w:t>
            </w:r>
          </w:p>
        </w:tc>
        <w:tc>
          <w:tcPr>
            <w:tcW w:w="1582" w:type="dxa"/>
          </w:tcPr>
          <w:p w:rsidR="00C811CA" w:rsidRDefault="00C811CA" w:rsidP="006345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1990</w:t>
            </w:r>
          </w:p>
        </w:tc>
      </w:tr>
      <w:tr w:rsidR="008E0B19" w:rsidRPr="00CA3DDD" w:rsidTr="004D04A8">
        <w:tc>
          <w:tcPr>
            <w:tcW w:w="10456" w:type="dxa"/>
            <w:gridSpan w:val="4"/>
            <w:shd w:val="clear" w:color="auto" w:fill="BFBFBF" w:themeFill="background1" w:themeFillShade="BF"/>
          </w:tcPr>
          <w:p w:rsidR="008E0B19" w:rsidRPr="00AA033B" w:rsidRDefault="004B08F4" w:rsidP="004B08F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Thai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newspapers </w:t>
            </w:r>
            <w:r w:rsidRPr="002B66F8">
              <w:rPr>
                <w:rFonts w:ascii="Arial Unicode MS" w:eastAsia="Arial Unicode MS" w:hAnsi="Arial Unicode MS" w:cs="Arial Unicode MS"/>
                <w:sz w:val="20"/>
                <w:szCs w:val="20"/>
              </w:rPr>
              <w:t>Titles</w:t>
            </w:r>
            <w:r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8E0B19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63450A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H</w:t>
            </w:r>
            <w:r w:rsidR="00C80ED4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eld off site. Collect from Newspapers Reading Room</w:t>
            </w:r>
            <w:r w:rsidR="008E0B19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, L</w:t>
            </w:r>
            <w:r w:rsidR="0063450A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ower </w:t>
            </w:r>
            <w:r w:rsidR="008E0B19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G</w:t>
            </w:r>
            <w:r w:rsidR="0063450A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round</w:t>
            </w:r>
            <w:r w:rsidR="00A408AD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8E0B19"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1)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ข่าวสด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(daily)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0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http://nla.gov.au/nla.cat-vn4979377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1778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ชาวใต้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(weekly)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1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http://nla.gov.au/nla.cat-vn3537073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1717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2005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โฟกัสภาคใต้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(weekly)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2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http://nla.gov.au/nla.cat-vn4802611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1776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มติชนรายวัน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(daily)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3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http://nla.gov.au/nla.cat-vn628277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1166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ผู้จัดการรายวัน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(daily)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4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http://nla.gov.au/nla.cat-vn2660638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1599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lastRenderedPageBreak/>
              <w:t>สยามรัฐรายวัน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(daily)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5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http://nla.gov.au/nla.cat-vn1771398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368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B523F7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*</w:t>
            </w:r>
            <w:r w:rsidR="00C811CA"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เสียงเสรีภาพ</w:t>
            </w:r>
            <w:r w:rsidR="00C811CA"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11CA"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(monthly)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6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http://nla.gov.au/nla.cat-vn4041625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1735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2007</w:t>
            </w:r>
            <w:r w:rsidR="00B523F7">
              <w:rPr>
                <w:rFonts w:ascii="Arial Unicode MS" w:eastAsia="Arial Unicode MS" w:hAnsi="Arial Unicode MS" w:cs="Arial Unicode MS"/>
                <w:sz w:val="20"/>
                <w:szCs w:val="20"/>
              </w:rPr>
              <w:t>- ceased April 2013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ไทยนิวส์</w:t>
            </w: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daily)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7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http://nla.gov.au/nla.cat-vn2547755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X1620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1996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E0B1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ไทยรัฐ</w:t>
            </w:r>
            <w:r w:rsidRPr="002257E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(daily)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8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http://nla.gov.au/nla.cat-vn4514987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667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1969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97EB2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ฐานเศรษฐกิจ</w:t>
            </w:r>
            <w:r w:rsidRPr="004B08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dai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99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http://nla.gov.au/nla.cat-vn248840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12CD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X 1242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1984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897EB2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อปท นิวส์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fortnight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0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http://nla.gov.au/nla.cat-vn5752284</w:t>
              </w:r>
            </w:hyperlink>
          </w:p>
        </w:tc>
        <w:tc>
          <w:tcPr>
            <w:tcW w:w="2318" w:type="dxa"/>
          </w:tcPr>
          <w:p w:rsidR="00C811CA" w:rsidRPr="00112CD5" w:rsidRDefault="00C811CA" w:rsidP="008E0B1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 1787</w:t>
            </w:r>
          </w:p>
        </w:tc>
        <w:tc>
          <w:tcPr>
            <w:tcW w:w="1582" w:type="dxa"/>
          </w:tcPr>
          <w:p w:rsidR="00C811CA" w:rsidRPr="00AA033B" w:rsidRDefault="00C811CA" w:rsidP="00E24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2010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Pr="002257E8" w:rsidRDefault="00C811CA" w:rsidP="00F80AD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สมีหลา ไทมส์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(weekly)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1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http://nla.gov.au/nla.cat-vn6253273</w:t>
              </w:r>
            </w:hyperlink>
          </w:p>
        </w:tc>
        <w:tc>
          <w:tcPr>
            <w:tcW w:w="2318" w:type="dxa"/>
          </w:tcPr>
          <w:p w:rsidR="00C811CA" w:rsidRPr="00112CD5" w:rsidRDefault="00C811CA" w:rsidP="00F80AD4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1815</w:t>
            </w:r>
          </w:p>
        </w:tc>
        <w:tc>
          <w:tcPr>
            <w:tcW w:w="1582" w:type="dxa"/>
          </w:tcPr>
          <w:p w:rsidR="00C811CA" w:rsidRPr="00AA033B" w:rsidRDefault="00C811CA" w:rsidP="00F80AD4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2013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Default="00C811CA" w:rsidP="00F80AD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หนังสือพิมพ์โคราชคนอีสาน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(weekly)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2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http://nla.gov.au/nla.cat-vn6253639</w:t>
              </w:r>
            </w:hyperlink>
          </w:p>
        </w:tc>
        <w:tc>
          <w:tcPr>
            <w:tcW w:w="2318" w:type="dxa"/>
          </w:tcPr>
          <w:p w:rsidR="00C811CA" w:rsidRDefault="00C811CA" w:rsidP="00F80AD4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 1814</w:t>
            </w:r>
          </w:p>
        </w:tc>
        <w:tc>
          <w:tcPr>
            <w:tcW w:w="1582" w:type="dxa"/>
          </w:tcPr>
          <w:p w:rsidR="00C811CA" w:rsidRPr="00AA033B" w:rsidRDefault="00C811CA" w:rsidP="00F80AD4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AA033B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2013</w:t>
            </w:r>
          </w:p>
        </w:tc>
      </w:tr>
      <w:tr w:rsidR="00C811CA" w:rsidRPr="00AA033B" w:rsidTr="00C811CA">
        <w:tc>
          <w:tcPr>
            <w:tcW w:w="4058" w:type="dxa"/>
          </w:tcPr>
          <w:p w:rsidR="00C811CA" w:rsidRDefault="00C811CA" w:rsidP="00F80AD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หนังสือพิมพ์คนเสื้อแดง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0ED4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(monthly)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3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http://nla.gov.au/nla.cat-vn6294254</w:t>
              </w:r>
            </w:hyperlink>
          </w:p>
        </w:tc>
        <w:tc>
          <w:tcPr>
            <w:tcW w:w="2318" w:type="dxa"/>
          </w:tcPr>
          <w:p w:rsidR="00C811CA" w:rsidRDefault="00C811CA" w:rsidP="00F80AD4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 1816</w:t>
            </w:r>
          </w:p>
        </w:tc>
        <w:tc>
          <w:tcPr>
            <w:tcW w:w="1582" w:type="dxa"/>
          </w:tcPr>
          <w:p w:rsidR="00C811CA" w:rsidRPr="00AA033B" w:rsidRDefault="00C811CA" w:rsidP="00F80AD4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2009</w:t>
            </w:r>
          </w:p>
        </w:tc>
      </w:tr>
      <w:tr w:rsidR="0027416C" w:rsidRPr="00AA033B" w:rsidTr="0027416C">
        <w:tc>
          <w:tcPr>
            <w:tcW w:w="10456" w:type="dxa"/>
            <w:gridSpan w:val="4"/>
            <w:shd w:val="clear" w:color="auto" w:fill="A6A6A6" w:themeFill="background1" w:themeFillShade="A6"/>
          </w:tcPr>
          <w:p w:rsidR="0027416C" w:rsidRPr="00B523F7" w:rsidRDefault="00B523F7" w:rsidP="00B523F7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</w:t>
            </w:r>
            <w:r w:rsidR="0027416C" w:rsidRPr="00B523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408AD" w:rsidRPr="00B523F7"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eriodical</w:t>
            </w:r>
            <w:r w:rsidR="00A408AD" w:rsidRPr="00B523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titles</w:t>
            </w:r>
            <w:r w:rsidR="0063450A" w:rsidRPr="00B523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 w:rsidR="0063450A" w:rsidRPr="00B523F7">
              <w:rPr>
                <w:rFonts w:ascii="Arial Unicode MS" w:eastAsia="Arial Unicode MS" w:hAnsi="Arial Unicode MS" w:cs="Arial Unicode MS"/>
                <w:sz w:val="18"/>
                <w:szCs w:val="18"/>
              </w:rPr>
              <w:t>Collect from Main Reading Room, Ground level )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BC6232" w:rsidRDefault="00C811CA" w:rsidP="00BC6232">
            <w:pPr>
              <w:spacing w:before="100" w:beforeAutospacing="1" w:after="100" w:afterAutospacing="1"/>
              <w:outlineLvl w:val="4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eastAsia="en-US"/>
              </w:rPr>
            </w:pP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Inflation report / Bank of Thailand</w:t>
            </w:r>
            <w:r w:rsidRPr="00BC623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C623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q</w:t>
            </w:r>
            <w:r w:rsidRPr="00BC623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uarterly)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4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http://nla.gov.au/nla.cat-vn2202236</w:t>
              </w:r>
            </w:hyperlink>
          </w:p>
        </w:tc>
        <w:tc>
          <w:tcPr>
            <w:tcW w:w="2318" w:type="dxa"/>
          </w:tcPr>
          <w:p w:rsidR="00C811CA" w:rsidRPr="00BC6232" w:rsidRDefault="00C811CA" w:rsidP="00C9481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BC6232">
              <w:rPr>
                <w:rFonts w:ascii="Arial Unicode MS" w:eastAsia="Arial Unicode MS" w:hAnsi="Arial Unicode MS" w:cs="Arial Unicode MS"/>
                <w:sz w:val="20"/>
                <w:szCs w:val="20"/>
              </w:rPr>
              <w:t>Sq 332.4109593 INF</w:t>
            </w:r>
          </w:p>
        </w:tc>
        <w:tc>
          <w:tcPr>
            <w:tcW w:w="1582" w:type="dxa"/>
          </w:tcPr>
          <w:p w:rsidR="00C811CA" w:rsidRPr="00BC6232" w:rsidRDefault="00C811CA" w:rsidP="00C94818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BC6232">
              <w:rPr>
                <w:rFonts w:ascii="Arial Unicode MS" w:eastAsia="Arial Unicode MS" w:hAnsi="Arial Unicode MS" w:cs="Arial Unicode MS"/>
                <w:sz w:val="20"/>
                <w:szCs w:val="20"/>
              </w:rPr>
              <w:t>2000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B54917" w:rsidRDefault="00C811CA" w:rsidP="00C94818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Asia-Pacific development journal</w:t>
            </w:r>
            <w:r w:rsidRPr="00B5491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4917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(semiannual)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5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http://nla.gov.au/nla.cat-vn2147194</w:t>
              </w:r>
            </w:hyperlink>
          </w:p>
        </w:tc>
        <w:tc>
          <w:tcPr>
            <w:tcW w:w="2318" w:type="dxa"/>
          </w:tcPr>
          <w:p w:rsidR="00C811CA" w:rsidRPr="00BC6232" w:rsidRDefault="00C811CA" w:rsidP="00C9481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t>S 330.95 ECO</w:t>
            </w:r>
          </w:p>
        </w:tc>
        <w:tc>
          <w:tcPr>
            <w:tcW w:w="1582" w:type="dxa"/>
          </w:tcPr>
          <w:p w:rsidR="00C811CA" w:rsidRPr="00BC6232" w:rsidRDefault="00C811CA" w:rsidP="00C94818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1994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B54917" w:rsidRDefault="00C811CA" w:rsidP="00B54917">
            <w:pPr>
              <w:pStyle w:val="Heading5"/>
              <w:outlineLvl w:val="4"/>
              <w:rPr>
                <w:rFonts w:ascii="Arial Unicode MS" w:eastAsia="Arial Unicode MS" w:hAnsi="Arial Unicode MS" w:cs="Arial Unicode MS"/>
                <w:cs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>Asia-Pacific population journal</w:t>
            </w:r>
            <w:r w:rsidRPr="00B54917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B54917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</w:rPr>
              <w:t>(quarterly)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6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http://nla.gov.au/nla.cat-vn2362683</w:t>
              </w:r>
            </w:hyperlink>
          </w:p>
        </w:tc>
        <w:tc>
          <w:tcPr>
            <w:tcW w:w="2318" w:type="dxa"/>
          </w:tcPr>
          <w:p w:rsidR="00C811CA" w:rsidRPr="00BC6232" w:rsidRDefault="00C811CA" w:rsidP="00C9481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t>S 304.6095 ASI</w:t>
            </w:r>
          </w:p>
        </w:tc>
        <w:tc>
          <w:tcPr>
            <w:tcW w:w="1582" w:type="dxa"/>
          </w:tcPr>
          <w:p w:rsidR="00C811CA" w:rsidRPr="00BC6232" w:rsidRDefault="00C811CA" w:rsidP="00C94818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1986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B54917" w:rsidRDefault="00C811CA" w:rsidP="00B54917">
            <w:pPr>
              <w:pStyle w:val="Heading5"/>
              <w:outlineLvl w:val="4"/>
              <w:rPr>
                <w:rFonts w:ascii="Arial Unicode MS" w:eastAsia="Arial Unicode MS" w:hAnsi="Arial Unicode MS" w:cs="Arial Unicode MS"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>Asian review (Bangkok, Thailand)</w:t>
            </w: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</w:rPr>
              <w:t xml:space="preserve"> (</w:t>
            </w:r>
            <w:r w:rsidRPr="00B54917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</w:rPr>
              <w:t>annual)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7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http://nla.gov.au/nla.cat-vn171407</w:t>
              </w:r>
            </w:hyperlink>
          </w:p>
        </w:tc>
        <w:tc>
          <w:tcPr>
            <w:tcW w:w="2318" w:type="dxa"/>
          </w:tcPr>
          <w:p w:rsidR="00C811CA" w:rsidRDefault="00C811CA" w:rsidP="00C94818">
            <w:r>
              <w:t>S 950 ASI</w:t>
            </w:r>
          </w:p>
        </w:tc>
        <w:tc>
          <w:tcPr>
            <w:tcW w:w="1582" w:type="dxa"/>
          </w:tcPr>
          <w:p w:rsidR="00C811CA" w:rsidRDefault="00C811CA" w:rsidP="00C9481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1987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CA3DDD" w:rsidRDefault="00C811CA" w:rsidP="0063450A">
            <w:pPr>
              <w:pStyle w:val="Heading5"/>
              <w:outlineLvl w:val="4"/>
              <w:rPr>
                <w:rFonts w:ascii="Arial Unicode MS" w:eastAsia="Arial Unicode MS" w:hAnsi="Arial Unicode MS" w:cs="Arial Unicode MS"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>RAP publication</w:t>
            </w:r>
            <w:r w:rsidRPr="00CA3DD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A3DDD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</w:rPr>
              <w:t>(irregular)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8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http://nla.gov.au/nla.cat-vn3735856</w:t>
              </w:r>
            </w:hyperlink>
          </w:p>
        </w:tc>
        <w:tc>
          <w:tcPr>
            <w:tcW w:w="2318" w:type="dxa"/>
          </w:tcPr>
          <w:p w:rsidR="00C811CA" w:rsidRDefault="00C811CA" w:rsidP="0063450A">
            <w:r>
              <w:t>Sq 338.1095 RAP</w:t>
            </w:r>
          </w:p>
        </w:tc>
        <w:tc>
          <w:tcPr>
            <w:tcW w:w="1582" w:type="dxa"/>
          </w:tcPr>
          <w:p w:rsidR="00C811CA" w:rsidRDefault="00C811CA" w:rsidP="006345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1996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CA3DDD" w:rsidRDefault="00C811CA" w:rsidP="00B54917">
            <w:pPr>
              <w:pStyle w:val="Heading5"/>
              <w:outlineLvl w:val="4"/>
              <w:rPr>
                <w:rFonts w:ascii="Arial Unicode MS" w:eastAsia="Arial Unicode MS" w:hAnsi="Arial Unicode MS" w:cs="Arial Unicode MS"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>Thailand public health</w:t>
            </w:r>
            <w:r w:rsidRPr="00CA3DD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A3DDD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</w:rPr>
              <w:t>(biannual)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09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http://nla.gov.au/nla.cat-vn2682537</w:t>
              </w:r>
            </w:hyperlink>
          </w:p>
        </w:tc>
        <w:tc>
          <w:tcPr>
            <w:tcW w:w="2318" w:type="dxa"/>
          </w:tcPr>
          <w:p w:rsidR="00C811CA" w:rsidRDefault="00C811CA" w:rsidP="00C94818">
            <w:r>
              <w:t>Sq 362.109593 THA</w:t>
            </w:r>
          </w:p>
        </w:tc>
        <w:tc>
          <w:tcPr>
            <w:tcW w:w="1582" w:type="dxa"/>
          </w:tcPr>
          <w:p w:rsidR="00C811CA" w:rsidRDefault="00C811CA" w:rsidP="00C9481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1999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CA3DDD" w:rsidRDefault="00C811CA" w:rsidP="00B54917">
            <w:pPr>
              <w:pStyle w:val="Heading5"/>
              <w:outlineLvl w:val="4"/>
              <w:rPr>
                <w:rFonts w:ascii="Arial Unicode MS" w:eastAsia="Arial Unicode MS" w:hAnsi="Arial Unicode MS" w:cs="Arial Unicode MS"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>TDRI quarterly review</w:t>
            </w:r>
            <w:r w:rsidRPr="00CA3DD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A3DDD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</w:rPr>
              <w:t>(irregular)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10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http://nla.gov.au/nla.cat-vn1139250</w:t>
              </w:r>
            </w:hyperlink>
          </w:p>
        </w:tc>
        <w:tc>
          <w:tcPr>
            <w:tcW w:w="2318" w:type="dxa"/>
          </w:tcPr>
          <w:p w:rsidR="00C811CA" w:rsidRDefault="00C811CA" w:rsidP="00C94818">
            <w:r w:rsidRPr="00CA3DDD">
              <w:t>Sq 361.2205 TDR</w:t>
            </w:r>
          </w:p>
        </w:tc>
        <w:tc>
          <w:tcPr>
            <w:tcW w:w="1582" w:type="dxa"/>
          </w:tcPr>
          <w:p w:rsidR="00C811CA" w:rsidRDefault="00C811CA" w:rsidP="00C9481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1989</w:t>
            </w:r>
          </w:p>
        </w:tc>
      </w:tr>
      <w:tr w:rsidR="00C811CA" w:rsidRPr="00AA033B" w:rsidTr="00E115DE">
        <w:tc>
          <w:tcPr>
            <w:tcW w:w="4058" w:type="dxa"/>
          </w:tcPr>
          <w:p w:rsidR="00C811CA" w:rsidRPr="004B08F4" w:rsidRDefault="00C811CA" w:rsidP="00B54917">
            <w:pPr>
              <w:pStyle w:val="Heading5"/>
              <w:outlineLvl w:val="4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 xml:space="preserve">The Natural history bulletin of the Siam Society </w:t>
            </w:r>
          </w:p>
        </w:tc>
        <w:tc>
          <w:tcPr>
            <w:tcW w:w="2498" w:type="dxa"/>
            <w:vAlign w:val="bottom"/>
          </w:tcPr>
          <w:p w:rsidR="00C811CA" w:rsidRDefault="002F369F">
            <w:pPr>
              <w:rPr>
                <w:rFonts w:ascii="Calibri" w:hAnsi="Calibri"/>
                <w:color w:val="000000"/>
                <w:szCs w:val="22"/>
              </w:rPr>
            </w:pPr>
            <w:hyperlink r:id="rId111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http://nla.gov.au/nla.cat-vn1252436</w:t>
              </w:r>
            </w:hyperlink>
          </w:p>
        </w:tc>
        <w:tc>
          <w:tcPr>
            <w:tcW w:w="2318" w:type="dxa"/>
          </w:tcPr>
          <w:p w:rsidR="00C811CA" w:rsidRDefault="00C811CA" w:rsidP="00C94818">
            <w:r>
              <w:t>S 570.9593 SIA</w:t>
            </w:r>
          </w:p>
        </w:tc>
        <w:tc>
          <w:tcPr>
            <w:tcW w:w="1582" w:type="dxa"/>
          </w:tcPr>
          <w:p w:rsidR="00C811CA" w:rsidRDefault="00C811CA" w:rsidP="00C9481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1947</w:t>
            </w:r>
          </w:p>
        </w:tc>
      </w:tr>
      <w:tr w:rsidR="0063450A" w:rsidRPr="00AA033B" w:rsidTr="0063450A">
        <w:tc>
          <w:tcPr>
            <w:tcW w:w="10456" w:type="dxa"/>
            <w:gridSpan w:val="4"/>
            <w:shd w:val="clear" w:color="auto" w:fill="A6A6A6" w:themeFill="background1" w:themeFillShade="A6"/>
          </w:tcPr>
          <w:p w:rsidR="0063450A" w:rsidRPr="004B08F4" w:rsidRDefault="0063450A" w:rsidP="004B08F4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nglish</w:t>
            </w:r>
            <w:r w:rsidRP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Newspapers (</w:t>
            </w:r>
            <w:r w:rsidRPr="004B08F4">
              <w:rPr>
                <w:rFonts w:ascii="Arial Unicode MS" w:eastAsia="Arial Unicode MS" w:hAnsi="Arial Unicode MS" w:cs="Arial Unicode MS"/>
                <w:sz w:val="18"/>
                <w:szCs w:val="18"/>
              </w:rPr>
              <w:t>Collect from Newspapers Reading Room, Lower ground level 1)</w:t>
            </w:r>
          </w:p>
        </w:tc>
      </w:tr>
      <w:tr w:rsidR="0063450A" w:rsidRPr="00AA033B" w:rsidTr="00C811CA">
        <w:tc>
          <w:tcPr>
            <w:tcW w:w="4058" w:type="dxa"/>
          </w:tcPr>
          <w:p w:rsidR="0063450A" w:rsidRPr="00CA3DDD" w:rsidRDefault="0063450A" w:rsidP="0063450A">
            <w:pPr>
              <w:pStyle w:val="Heading5"/>
              <w:outlineLvl w:val="4"/>
              <w:rPr>
                <w:rFonts w:ascii="Arial Unicode MS" w:eastAsia="Arial Unicode MS" w:hAnsi="Arial Unicode MS" w:cs="Arial Unicode MS"/>
              </w:rPr>
            </w:pPr>
            <w:r w:rsidRPr="004B08F4">
              <w:rPr>
                <w:rFonts w:ascii="Arial Unicode MS" w:eastAsia="Arial Unicode MS" w:hAnsi="Arial Unicode MS" w:cs="Arial Unicode MS"/>
                <w:b w:val="0"/>
                <w:bCs w:val="0"/>
              </w:rPr>
              <w:t>Nation (Bangkok, Thailand)</w:t>
            </w:r>
            <w:r w:rsidRPr="00CA3DD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A3DDD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</w:rPr>
              <w:t>(daily)</w:t>
            </w:r>
          </w:p>
        </w:tc>
        <w:tc>
          <w:tcPr>
            <w:tcW w:w="2498" w:type="dxa"/>
          </w:tcPr>
          <w:p w:rsidR="0063450A" w:rsidRDefault="002F369F" w:rsidP="0063450A">
            <w:hyperlink r:id="rId112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</w:t>
              </w:r>
              <w:r w:rsidR="00C811CA" w:rsidRPr="00326FD4">
                <w:rPr>
                  <w:rStyle w:val="Hyperlink"/>
                </w:rPr>
                <w:t xml:space="preserve"> 2684384</w:t>
              </w:r>
            </w:hyperlink>
          </w:p>
        </w:tc>
        <w:tc>
          <w:tcPr>
            <w:tcW w:w="2318" w:type="dxa"/>
          </w:tcPr>
          <w:p w:rsidR="0063450A" w:rsidRDefault="0063450A" w:rsidP="0063450A">
            <w:r>
              <w:t>X 1101</w:t>
            </w:r>
          </w:p>
        </w:tc>
        <w:tc>
          <w:tcPr>
            <w:tcW w:w="1582" w:type="dxa"/>
          </w:tcPr>
          <w:p w:rsidR="0063450A" w:rsidRDefault="0063450A" w:rsidP="006345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1972</w:t>
            </w:r>
          </w:p>
        </w:tc>
      </w:tr>
      <w:tr w:rsidR="0063450A" w:rsidRPr="00AA033B" w:rsidTr="00C811CA">
        <w:tc>
          <w:tcPr>
            <w:tcW w:w="4058" w:type="dxa"/>
          </w:tcPr>
          <w:p w:rsidR="0063450A" w:rsidRPr="004B08F4" w:rsidRDefault="004B08F4" w:rsidP="006345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*</w:t>
            </w:r>
            <w:r w:rsidR="0063450A"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Bangkok post</w:t>
            </w:r>
            <w:r w:rsidR="0063450A" w:rsidRPr="004B08F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450A" w:rsidRPr="004B08F4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(daily)</w:t>
            </w:r>
          </w:p>
          <w:p w:rsidR="004B08F4" w:rsidRPr="00BC6232" w:rsidRDefault="004B08F4" w:rsidP="004B08F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top acquiring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print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from Jan 2014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; </w:t>
            </w:r>
            <w:r w:rsidRPr="004B08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Available in microfilm</w:t>
            </w:r>
          </w:p>
        </w:tc>
        <w:tc>
          <w:tcPr>
            <w:tcW w:w="2498" w:type="dxa"/>
          </w:tcPr>
          <w:p w:rsidR="0063450A" w:rsidRPr="00BC6232" w:rsidRDefault="002F369F" w:rsidP="006345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hyperlink r:id="rId113" w:history="1">
              <w:r w:rsidR="00C811CA" w:rsidRPr="00326FD4">
                <w:rPr>
                  <w:rStyle w:val="Hyperlink"/>
                  <w:rFonts w:ascii="Calibri" w:hAnsi="Calibri"/>
                  <w:szCs w:val="22"/>
                </w:rPr>
                <w:t>http://nla.gov.au/nla.cat-vn</w:t>
              </w:r>
              <w:r w:rsidR="00C811CA" w:rsidRPr="00326FD4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 xml:space="preserve"> 1089849</w:t>
              </w:r>
            </w:hyperlink>
          </w:p>
        </w:tc>
        <w:tc>
          <w:tcPr>
            <w:tcW w:w="2318" w:type="dxa"/>
          </w:tcPr>
          <w:p w:rsidR="0063450A" w:rsidRPr="00BC6232" w:rsidRDefault="0063450A" w:rsidP="0063450A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X 167</w:t>
            </w:r>
          </w:p>
        </w:tc>
        <w:tc>
          <w:tcPr>
            <w:tcW w:w="1582" w:type="dxa"/>
          </w:tcPr>
          <w:p w:rsidR="0063450A" w:rsidRDefault="0063450A" w:rsidP="006345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1949</w:t>
            </w:r>
            <w:r w:rsidR="004B08F4">
              <w:rPr>
                <w:rFonts w:ascii="Arial Unicode MS" w:eastAsia="Arial Unicode MS" w:hAnsi="Arial Unicode MS" w:cs="Arial Unicode MS"/>
                <w:sz w:val="20"/>
                <w:szCs w:val="20"/>
              </w:rPr>
              <w:t>-2013</w:t>
            </w:r>
          </w:p>
          <w:p w:rsidR="004B08F4" w:rsidRPr="00BC6232" w:rsidRDefault="004B08F4" w:rsidP="0063450A">
            <w:pP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</w:p>
        </w:tc>
      </w:tr>
    </w:tbl>
    <w:p w:rsidR="00C80ED4" w:rsidRDefault="00C80ED4">
      <w:pPr>
        <w:rPr>
          <w:b/>
          <w:bCs/>
          <w:sz w:val="28"/>
        </w:rPr>
      </w:pPr>
    </w:p>
    <w:sectPr w:rsidR="00C80ED4" w:rsidSect="00F80AD4">
      <w:footerReference w:type="default" r:id="rId114"/>
      <w:pgSz w:w="12240" w:h="15840"/>
      <w:pgMar w:top="851" w:right="118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DE" w:rsidRDefault="00E115DE" w:rsidP="00EB54BC">
      <w:pPr>
        <w:spacing w:after="0" w:line="240" w:lineRule="auto"/>
      </w:pPr>
      <w:r>
        <w:separator/>
      </w:r>
    </w:p>
  </w:endnote>
  <w:endnote w:type="continuationSeparator" w:id="0">
    <w:p w:rsidR="00E115DE" w:rsidRDefault="00E115DE" w:rsidP="00EB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4F" w:rsidRPr="00A37A4F" w:rsidRDefault="00A37A4F">
    <w:pPr>
      <w:pStyle w:val="Footer"/>
      <w:pBdr>
        <w:top w:val="thinThickSmallGap" w:sz="24" w:space="1" w:color="622423" w:themeColor="accent2" w:themeShade="7F"/>
      </w:pBdr>
      <w:rPr>
        <w:rFonts w:ascii="Arial Unicode MS" w:eastAsia="Arial Unicode MS" w:hAnsi="Arial Unicode MS" w:cs="Arial Unicode MS"/>
        <w:sz w:val="20"/>
        <w:szCs w:val="20"/>
      </w:rPr>
    </w:pPr>
    <w:r w:rsidRPr="00A37A4F">
      <w:rPr>
        <w:rFonts w:ascii="Arial Unicode MS" w:eastAsia="Arial Unicode MS" w:hAnsi="Arial Unicode MS" w:cs="Arial Unicode MS"/>
        <w:sz w:val="20"/>
        <w:szCs w:val="20"/>
      </w:rPr>
      <w:t>Thai Collection: Newspapers &amp; Periodicals</w:t>
    </w:r>
    <w:r w:rsidRPr="00A37A4F">
      <w:rPr>
        <w:rFonts w:ascii="Arial Unicode MS" w:eastAsia="Arial Unicode MS" w:hAnsi="Arial Unicode MS" w:cs="Arial Unicode MS"/>
        <w:sz w:val="20"/>
        <w:szCs w:val="20"/>
      </w:rPr>
      <w:ptab w:relativeTo="margin" w:alignment="right" w:leader="none"/>
    </w:r>
    <w:r w:rsidRPr="00A37A4F">
      <w:rPr>
        <w:rFonts w:ascii="Arial Unicode MS" w:eastAsia="Arial Unicode MS" w:hAnsi="Arial Unicode MS" w:cs="Arial Unicode MS"/>
        <w:sz w:val="20"/>
        <w:szCs w:val="20"/>
      </w:rPr>
      <w:t xml:space="preserve">Page </w:t>
    </w:r>
    <w:r w:rsidR="002F369F" w:rsidRPr="00A37A4F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A37A4F">
      <w:rPr>
        <w:rFonts w:ascii="Arial Unicode MS" w:eastAsia="Arial Unicode MS" w:hAnsi="Arial Unicode MS" w:cs="Arial Unicode MS"/>
        <w:sz w:val="20"/>
        <w:szCs w:val="20"/>
      </w:rPr>
      <w:instrText xml:space="preserve"> PAGE   \* MERGEFORMAT </w:instrText>
    </w:r>
    <w:r w:rsidR="002F369F" w:rsidRPr="00A37A4F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C53A77">
      <w:rPr>
        <w:rFonts w:ascii="Arial Unicode MS" w:eastAsia="Arial Unicode MS" w:hAnsi="Arial Unicode MS" w:cs="Arial Unicode MS"/>
        <w:noProof/>
        <w:sz w:val="20"/>
        <w:szCs w:val="20"/>
      </w:rPr>
      <w:t>1</w:t>
    </w:r>
    <w:r w:rsidR="002F369F" w:rsidRPr="00A37A4F">
      <w:rPr>
        <w:rFonts w:ascii="Arial Unicode MS" w:eastAsia="Arial Unicode MS" w:hAnsi="Arial Unicode MS" w:cs="Arial Unicode MS"/>
        <w:noProof/>
        <w:sz w:val="20"/>
        <w:szCs w:val="20"/>
      </w:rPr>
      <w:fldChar w:fldCharType="end"/>
    </w:r>
  </w:p>
  <w:p w:rsidR="00E115DE" w:rsidRDefault="00E11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DE" w:rsidRDefault="00E115DE" w:rsidP="00EB54BC">
      <w:pPr>
        <w:spacing w:after="0" w:line="240" w:lineRule="auto"/>
      </w:pPr>
      <w:r>
        <w:separator/>
      </w:r>
    </w:p>
  </w:footnote>
  <w:footnote w:type="continuationSeparator" w:id="0">
    <w:p w:rsidR="00E115DE" w:rsidRDefault="00E115DE" w:rsidP="00EB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24566"/>
    <w:rsid w:val="00023E42"/>
    <w:rsid w:val="000312FA"/>
    <w:rsid w:val="00032BDC"/>
    <w:rsid w:val="00042F4F"/>
    <w:rsid w:val="000837D9"/>
    <w:rsid w:val="000B4C4D"/>
    <w:rsid w:val="0010536B"/>
    <w:rsid w:val="00105669"/>
    <w:rsid w:val="00152035"/>
    <w:rsid w:val="00181E29"/>
    <w:rsid w:val="001A2492"/>
    <w:rsid w:val="001D4138"/>
    <w:rsid w:val="001D65A8"/>
    <w:rsid w:val="001D6693"/>
    <w:rsid w:val="001F0FAB"/>
    <w:rsid w:val="001F67F3"/>
    <w:rsid w:val="002076BC"/>
    <w:rsid w:val="00216A03"/>
    <w:rsid w:val="00217CEC"/>
    <w:rsid w:val="00224D81"/>
    <w:rsid w:val="002257E8"/>
    <w:rsid w:val="0023448C"/>
    <w:rsid w:val="002671E0"/>
    <w:rsid w:val="0027416C"/>
    <w:rsid w:val="002A1B2C"/>
    <w:rsid w:val="002B66F8"/>
    <w:rsid w:val="002C06A7"/>
    <w:rsid w:val="002C699E"/>
    <w:rsid w:val="002D5D95"/>
    <w:rsid w:val="002E6A5C"/>
    <w:rsid w:val="002F369F"/>
    <w:rsid w:val="0031050A"/>
    <w:rsid w:val="003233C1"/>
    <w:rsid w:val="00324693"/>
    <w:rsid w:val="0034776C"/>
    <w:rsid w:val="00347CE8"/>
    <w:rsid w:val="00355327"/>
    <w:rsid w:val="003667C6"/>
    <w:rsid w:val="00374A5D"/>
    <w:rsid w:val="003A2369"/>
    <w:rsid w:val="003A78A4"/>
    <w:rsid w:val="003B2104"/>
    <w:rsid w:val="003B58B3"/>
    <w:rsid w:val="003C1C5A"/>
    <w:rsid w:val="003D3655"/>
    <w:rsid w:val="003D3CE1"/>
    <w:rsid w:val="003E5F32"/>
    <w:rsid w:val="003F7910"/>
    <w:rsid w:val="00405029"/>
    <w:rsid w:val="00433E48"/>
    <w:rsid w:val="00437143"/>
    <w:rsid w:val="00440F75"/>
    <w:rsid w:val="00467587"/>
    <w:rsid w:val="0047072C"/>
    <w:rsid w:val="00472A3D"/>
    <w:rsid w:val="00484D9F"/>
    <w:rsid w:val="00491993"/>
    <w:rsid w:val="00493A5F"/>
    <w:rsid w:val="004B08F4"/>
    <w:rsid w:val="004B167D"/>
    <w:rsid w:val="004C2034"/>
    <w:rsid w:val="004D04A8"/>
    <w:rsid w:val="004E663F"/>
    <w:rsid w:val="004E6E12"/>
    <w:rsid w:val="004F0DFC"/>
    <w:rsid w:val="004F15F6"/>
    <w:rsid w:val="004F1694"/>
    <w:rsid w:val="00503AD4"/>
    <w:rsid w:val="005605F1"/>
    <w:rsid w:val="00570C1E"/>
    <w:rsid w:val="00582B27"/>
    <w:rsid w:val="00585316"/>
    <w:rsid w:val="005A2DDD"/>
    <w:rsid w:val="005E387B"/>
    <w:rsid w:val="005F32C9"/>
    <w:rsid w:val="0060391C"/>
    <w:rsid w:val="00621C60"/>
    <w:rsid w:val="00626CD7"/>
    <w:rsid w:val="006305F4"/>
    <w:rsid w:val="00630CE8"/>
    <w:rsid w:val="0063450A"/>
    <w:rsid w:val="00635816"/>
    <w:rsid w:val="006446E9"/>
    <w:rsid w:val="00664A7F"/>
    <w:rsid w:val="0068110E"/>
    <w:rsid w:val="0069008E"/>
    <w:rsid w:val="006A45BE"/>
    <w:rsid w:val="006A6504"/>
    <w:rsid w:val="006D066E"/>
    <w:rsid w:val="006D161B"/>
    <w:rsid w:val="006D3109"/>
    <w:rsid w:val="006E4B5B"/>
    <w:rsid w:val="00724E39"/>
    <w:rsid w:val="00727B4C"/>
    <w:rsid w:val="00730C37"/>
    <w:rsid w:val="00760D5A"/>
    <w:rsid w:val="00764816"/>
    <w:rsid w:val="00770787"/>
    <w:rsid w:val="007723F1"/>
    <w:rsid w:val="00782AFE"/>
    <w:rsid w:val="00783B85"/>
    <w:rsid w:val="00790B92"/>
    <w:rsid w:val="007944B7"/>
    <w:rsid w:val="00795D08"/>
    <w:rsid w:val="007B58F9"/>
    <w:rsid w:val="007C5D2C"/>
    <w:rsid w:val="007C72CA"/>
    <w:rsid w:val="007D69D5"/>
    <w:rsid w:val="007F03D6"/>
    <w:rsid w:val="0080616A"/>
    <w:rsid w:val="0082521C"/>
    <w:rsid w:val="00833287"/>
    <w:rsid w:val="008338F4"/>
    <w:rsid w:val="00841539"/>
    <w:rsid w:val="00846BAD"/>
    <w:rsid w:val="0085527C"/>
    <w:rsid w:val="00872F68"/>
    <w:rsid w:val="00897EB2"/>
    <w:rsid w:val="008E0B19"/>
    <w:rsid w:val="008F76C0"/>
    <w:rsid w:val="00905863"/>
    <w:rsid w:val="00930ED1"/>
    <w:rsid w:val="00935CB9"/>
    <w:rsid w:val="009415DA"/>
    <w:rsid w:val="00942A19"/>
    <w:rsid w:val="0095241E"/>
    <w:rsid w:val="00964C09"/>
    <w:rsid w:val="00966D07"/>
    <w:rsid w:val="009A0D79"/>
    <w:rsid w:val="009A10F4"/>
    <w:rsid w:val="009B0B60"/>
    <w:rsid w:val="009B189E"/>
    <w:rsid w:val="009C130E"/>
    <w:rsid w:val="009F5790"/>
    <w:rsid w:val="00A03511"/>
    <w:rsid w:val="00A07BAC"/>
    <w:rsid w:val="00A20CCF"/>
    <w:rsid w:val="00A222DE"/>
    <w:rsid w:val="00A26333"/>
    <w:rsid w:val="00A37A4F"/>
    <w:rsid w:val="00A408AD"/>
    <w:rsid w:val="00A53ECF"/>
    <w:rsid w:val="00A5429E"/>
    <w:rsid w:val="00A61AE3"/>
    <w:rsid w:val="00A66314"/>
    <w:rsid w:val="00A935F1"/>
    <w:rsid w:val="00AA033B"/>
    <w:rsid w:val="00AB3272"/>
    <w:rsid w:val="00AB4991"/>
    <w:rsid w:val="00AD02FF"/>
    <w:rsid w:val="00AD4C4D"/>
    <w:rsid w:val="00AD4D4F"/>
    <w:rsid w:val="00B13187"/>
    <w:rsid w:val="00B13947"/>
    <w:rsid w:val="00B23561"/>
    <w:rsid w:val="00B248F5"/>
    <w:rsid w:val="00B26120"/>
    <w:rsid w:val="00B523F7"/>
    <w:rsid w:val="00B54917"/>
    <w:rsid w:val="00B72FBE"/>
    <w:rsid w:val="00BB2A2D"/>
    <w:rsid w:val="00BB76B0"/>
    <w:rsid w:val="00BB78D3"/>
    <w:rsid w:val="00BC6232"/>
    <w:rsid w:val="00BE1A79"/>
    <w:rsid w:val="00BE4377"/>
    <w:rsid w:val="00BF242A"/>
    <w:rsid w:val="00C02FE9"/>
    <w:rsid w:val="00C12461"/>
    <w:rsid w:val="00C26E79"/>
    <w:rsid w:val="00C33C00"/>
    <w:rsid w:val="00C40C08"/>
    <w:rsid w:val="00C53A77"/>
    <w:rsid w:val="00C65055"/>
    <w:rsid w:val="00C72B88"/>
    <w:rsid w:val="00C80ED4"/>
    <w:rsid w:val="00C811CA"/>
    <w:rsid w:val="00C92516"/>
    <w:rsid w:val="00C94818"/>
    <w:rsid w:val="00CA3DDD"/>
    <w:rsid w:val="00CC34AE"/>
    <w:rsid w:val="00CC3993"/>
    <w:rsid w:val="00CD586A"/>
    <w:rsid w:val="00CE0A1B"/>
    <w:rsid w:val="00CE3495"/>
    <w:rsid w:val="00D05E10"/>
    <w:rsid w:val="00D27BA5"/>
    <w:rsid w:val="00D30FAC"/>
    <w:rsid w:val="00D32A32"/>
    <w:rsid w:val="00D357BB"/>
    <w:rsid w:val="00D870E1"/>
    <w:rsid w:val="00D9238B"/>
    <w:rsid w:val="00DB5918"/>
    <w:rsid w:val="00DC745B"/>
    <w:rsid w:val="00DE18C8"/>
    <w:rsid w:val="00E062DF"/>
    <w:rsid w:val="00E115DE"/>
    <w:rsid w:val="00E24566"/>
    <w:rsid w:val="00E37B23"/>
    <w:rsid w:val="00E56D0B"/>
    <w:rsid w:val="00E6196A"/>
    <w:rsid w:val="00E91561"/>
    <w:rsid w:val="00E9191E"/>
    <w:rsid w:val="00EA4FDC"/>
    <w:rsid w:val="00EB54BC"/>
    <w:rsid w:val="00EC0A34"/>
    <w:rsid w:val="00EE2A36"/>
    <w:rsid w:val="00EE6F62"/>
    <w:rsid w:val="00EF7E20"/>
    <w:rsid w:val="00F04AB4"/>
    <w:rsid w:val="00F06869"/>
    <w:rsid w:val="00F13E9D"/>
    <w:rsid w:val="00F24EDD"/>
    <w:rsid w:val="00F32443"/>
    <w:rsid w:val="00F73719"/>
    <w:rsid w:val="00F80AD4"/>
    <w:rsid w:val="00F94167"/>
    <w:rsid w:val="00FA0F44"/>
    <w:rsid w:val="00FC5132"/>
    <w:rsid w:val="00FD449A"/>
    <w:rsid w:val="00FD493A"/>
    <w:rsid w:val="00FD7BC4"/>
    <w:rsid w:val="00FE573E"/>
    <w:rsid w:val="00FE6703"/>
    <w:rsid w:val="00FF2E21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11"/>
  </w:style>
  <w:style w:type="paragraph" w:styleId="Heading1">
    <w:name w:val="heading 1"/>
    <w:basedOn w:val="Normal"/>
    <w:next w:val="Normal"/>
    <w:link w:val="Heading1Char"/>
    <w:uiPriority w:val="9"/>
    <w:qFormat/>
    <w:rsid w:val="00C8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5">
    <w:name w:val="heading 5"/>
    <w:basedOn w:val="Normal"/>
    <w:link w:val="Heading5Char"/>
    <w:uiPriority w:val="9"/>
    <w:qFormat/>
    <w:rsid w:val="00BC62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6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2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E2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BC"/>
  </w:style>
  <w:style w:type="paragraph" w:styleId="Footer">
    <w:name w:val="footer"/>
    <w:basedOn w:val="Normal"/>
    <w:link w:val="FooterChar"/>
    <w:uiPriority w:val="99"/>
    <w:unhideWhenUsed/>
    <w:rsid w:val="00EB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BC"/>
  </w:style>
  <w:style w:type="character" w:customStyle="1" w:styleId="Heading5Char">
    <w:name w:val="Heading 5 Char"/>
    <w:basedOn w:val="DefaultParagraphFont"/>
    <w:link w:val="Heading5"/>
    <w:uiPriority w:val="9"/>
    <w:rsid w:val="00BC623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C811C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C81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5">
    <w:name w:val="heading 5"/>
    <w:basedOn w:val="Normal"/>
    <w:link w:val="Heading5Char"/>
    <w:uiPriority w:val="9"/>
    <w:qFormat/>
    <w:rsid w:val="00BC62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6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2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E2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BC"/>
  </w:style>
  <w:style w:type="paragraph" w:styleId="Footer">
    <w:name w:val="footer"/>
    <w:basedOn w:val="Normal"/>
    <w:link w:val="FooterChar"/>
    <w:uiPriority w:val="99"/>
    <w:unhideWhenUsed/>
    <w:rsid w:val="00EB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BC"/>
  </w:style>
  <w:style w:type="character" w:customStyle="1" w:styleId="Heading5Char">
    <w:name w:val="Heading 5 Char"/>
    <w:basedOn w:val="DefaultParagraphFont"/>
    <w:link w:val="Heading5"/>
    <w:uiPriority w:val="9"/>
    <w:rsid w:val="00BC623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C811C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C81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3061947" TargetMode="External"/><Relationship Id="rId117" Type="http://schemas.microsoft.com/office/2007/relationships/stylesWithEffects" Target="stylesWithEffects.xml"/><Relationship Id="rId21" Type="http://schemas.openxmlformats.org/officeDocument/2006/relationships/hyperlink" Target="http://nla.gov.au/nla.cat-vn3276895" TargetMode="External"/><Relationship Id="rId42" Type="http://schemas.openxmlformats.org/officeDocument/2006/relationships/hyperlink" Target="http://nla.gov.au/nla.cat-vn40972" TargetMode="External"/><Relationship Id="rId47" Type="http://schemas.openxmlformats.org/officeDocument/2006/relationships/hyperlink" Target="http://nla.gov.au/nla.cat-vn%205751260" TargetMode="External"/><Relationship Id="rId63" Type="http://schemas.openxmlformats.org/officeDocument/2006/relationships/hyperlink" Target="http://nla.gov.au/nla.cat-vn6005781" TargetMode="External"/><Relationship Id="rId68" Type="http://schemas.openxmlformats.org/officeDocument/2006/relationships/hyperlink" Target="http://nla.gov.au/nla.cat-vn1892697" TargetMode="External"/><Relationship Id="rId84" Type="http://schemas.openxmlformats.org/officeDocument/2006/relationships/hyperlink" Target="http://nla.gov.au/nla.cat-vn4042371" TargetMode="External"/><Relationship Id="rId89" Type="http://schemas.openxmlformats.org/officeDocument/2006/relationships/hyperlink" Target="http://nla.gov.au/nla.cat-vn1150194" TargetMode="External"/><Relationship Id="rId112" Type="http://schemas.openxmlformats.org/officeDocument/2006/relationships/hyperlink" Target="http://nla.gov.au/nla.cat-vn%202684384" TargetMode="External"/><Relationship Id="rId16" Type="http://schemas.openxmlformats.org/officeDocument/2006/relationships/hyperlink" Target="http://nla.gov.au/nla.cat-vn4726200" TargetMode="External"/><Relationship Id="rId107" Type="http://schemas.openxmlformats.org/officeDocument/2006/relationships/hyperlink" Target="http://nla.gov.au/nla.cat-vn171407" TargetMode="External"/><Relationship Id="rId11" Type="http://schemas.openxmlformats.org/officeDocument/2006/relationships/hyperlink" Target="http://nla.gov.au/nla.cat-vn71620" TargetMode="External"/><Relationship Id="rId24" Type="http://schemas.openxmlformats.org/officeDocument/2006/relationships/hyperlink" Target="http://nla.gov.au/nla.cat-vn1616017" TargetMode="External"/><Relationship Id="rId32" Type="http://schemas.openxmlformats.org/officeDocument/2006/relationships/hyperlink" Target="http://nla.gov.au/nla.cat-vn5432172" TargetMode="External"/><Relationship Id="rId37" Type="http://schemas.openxmlformats.org/officeDocument/2006/relationships/hyperlink" Target="http://nla.gov.au/nla.cat-vn148613" TargetMode="External"/><Relationship Id="rId40" Type="http://schemas.openxmlformats.org/officeDocument/2006/relationships/hyperlink" Target="http://nla.gov.au/nla.cat-vn6100853" TargetMode="External"/><Relationship Id="rId45" Type="http://schemas.openxmlformats.org/officeDocument/2006/relationships/hyperlink" Target="http://nla.gov.au/nla.cat-vn148166" TargetMode="External"/><Relationship Id="rId53" Type="http://schemas.openxmlformats.org/officeDocument/2006/relationships/hyperlink" Target="http://nla.gov.au/nla.cat-vn1138688" TargetMode="External"/><Relationship Id="rId58" Type="http://schemas.openxmlformats.org/officeDocument/2006/relationships/hyperlink" Target="http://nla.gov.au/nla.cat-vn5149320" TargetMode="External"/><Relationship Id="rId66" Type="http://schemas.openxmlformats.org/officeDocument/2006/relationships/hyperlink" Target="http://nla.gov.au/nla.cat-vn4042686" TargetMode="External"/><Relationship Id="rId74" Type="http://schemas.openxmlformats.org/officeDocument/2006/relationships/hyperlink" Target="http://nla.gov.au/nla.cat-vn1705154" TargetMode="External"/><Relationship Id="rId79" Type="http://schemas.openxmlformats.org/officeDocument/2006/relationships/hyperlink" Target="http://nla.gov.au/nla.cat-vn1702556" TargetMode="External"/><Relationship Id="rId87" Type="http://schemas.openxmlformats.org/officeDocument/2006/relationships/hyperlink" Target="http://nla.gov.au/nla.cat-vn5751234" TargetMode="External"/><Relationship Id="rId102" Type="http://schemas.openxmlformats.org/officeDocument/2006/relationships/hyperlink" Target="http://nla.gov.au/nla.cat-vn6253639" TargetMode="External"/><Relationship Id="rId110" Type="http://schemas.openxmlformats.org/officeDocument/2006/relationships/hyperlink" Target="http://nla.gov.au/nla.cat-vn1139250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2259499" TargetMode="External"/><Relationship Id="rId82" Type="http://schemas.openxmlformats.org/officeDocument/2006/relationships/hyperlink" Target="http://nla.gov.au/nla.cat-vn2416891" TargetMode="External"/><Relationship Id="rId90" Type="http://schemas.openxmlformats.org/officeDocument/2006/relationships/hyperlink" Target="http://nla.gov.au/nla.cat-vn4979377" TargetMode="External"/><Relationship Id="rId95" Type="http://schemas.openxmlformats.org/officeDocument/2006/relationships/hyperlink" Target="http://nla.gov.au/nla.cat-vn1771398" TargetMode="External"/><Relationship Id="rId19" Type="http://schemas.openxmlformats.org/officeDocument/2006/relationships/hyperlink" Target="http://nla.gov.au/nla.cat-vn2676248" TargetMode="External"/><Relationship Id="rId14" Type="http://schemas.openxmlformats.org/officeDocument/2006/relationships/hyperlink" Target="http://nla.gov.au/nla.cat-vn98047" TargetMode="External"/><Relationship Id="rId22" Type="http://schemas.openxmlformats.org/officeDocument/2006/relationships/hyperlink" Target="http://nla.gov.au/nla.cat-vn4197153" TargetMode="External"/><Relationship Id="rId27" Type="http://schemas.openxmlformats.org/officeDocument/2006/relationships/hyperlink" Target="http://nla.gov.au/nla.cat-vn6186732" TargetMode="External"/><Relationship Id="rId30" Type="http://schemas.openxmlformats.org/officeDocument/2006/relationships/hyperlink" Target="http://nla.gov.au/nla.cat-vn2031067" TargetMode="External"/><Relationship Id="rId35" Type="http://schemas.openxmlformats.org/officeDocument/2006/relationships/hyperlink" Target="http://nla.gov.au/nla.cat-vn1629927" TargetMode="External"/><Relationship Id="rId43" Type="http://schemas.openxmlformats.org/officeDocument/2006/relationships/hyperlink" Target="http://nla.gov.au/nla.cat-vn140242" TargetMode="External"/><Relationship Id="rId48" Type="http://schemas.openxmlformats.org/officeDocument/2006/relationships/hyperlink" Target="http://nla.gov.au/nla.cat-vn2038371" TargetMode="External"/><Relationship Id="rId56" Type="http://schemas.openxmlformats.org/officeDocument/2006/relationships/hyperlink" Target="http://nla.gov.au/nla.cat-vn3886139" TargetMode="External"/><Relationship Id="rId64" Type="http://schemas.openxmlformats.org/officeDocument/2006/relationships/hyperlink" Target="http://nla.gov.au/nla.cat-vn2415802" TargetMode="External"/><Relationship Id="rId69" Type="http://schemas.openxmlformats.org/officeDocument/2006/relationships/hyperlink" Target="http://nla.gov.au/nla.cat-vn1562549" TargetMode="External"/><Relationship Id="rId77" Type="http://schemas.openxmlformats.org/officeDocument/2006/relationships/hyperlink" Target="http://nla.gov.au/nla.cat-vn4201427" TargetMode="External"/><Relationship Id="rId100" Type="http://schemas.openxmlformats.org/officeDocument/2006/relationships/hyperlink" Target="http://nla.gov.au/nla.cat-vn5752284" TargetMode="External"/><Relationship Id="rId105" Type="http://schemas.openxmlformats.org/officeDocument/2006/relationships/hyperlink" Target="http://nla.gov.au/nla.cat-vn2147194" TargetMode="External"/><Relationship Id="rId113" Type="http://schemas.openxmlformats.org/officeDocument/2006/relationships/hyperlink" Target="http://nla.gov.au/nla.cat-vn%201089849" TargetMode="External"/><Relationship Id="rId8" Type="http://schemas.openxmlformats.org/officeDocument/2006/relationships/hyperlink" Target="http://nla.gov.au/nla.cat-vn40954" TargetMode="External"/><Relationship Id="rId51" Type="http://schemas.openxmlformats.org/officeDocument/2006/relationships/hyperlink" Target="http://nla.gov.au/nla.cat-vn1823008" TargetMode="External"/><Relationship Id="rId72" Type="http://schemas.openxmlformats.org/officeDocument/2006/relationships/hyperlink" Target="http://nla.gov.au/nla.cat-vn6005875" TargetMode="External"/><Relationship Id="rId80" Type="http://schemas.openxmlformats.org/officeDocument/2006/relationships/hyperlink" Target="http://nla.gov.au/nla.cat-vn1702604" TargetMode="External"/><Relationship Id="rId85" Type="http://schemas.openxmlformats.org/officeDocument/2006/relationships/hyperlink" Target="http://nla.gov.au/nla.cat-vn5751282" TargetMode="External"/><Relationship Id="rId93" Type="http://schemas.openxmlformats.org/officeDocument/2006/relationships/hyperlink" Target="http://nla.gov.au/nla.cat-vn628277" TargetMode="External"/><Relationship Id="rId98" Type="http://schemas.openxmlformats.org/officeDocument/2006/relationships/hyperlink" Target="http://nla.gov.au/nla.cat-vn45149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4938779" TargetMode="External"/><Relationship Id="rId17" Type="http://schemas.openxmlformats.org/officeDocument/2006/relationships/hyperlink" Target="http://nla.gov.au/nla.cat-vn1609658" TargetMode="External"/><Relationship Id="rId25" Type="http://schemas.openxmlformats.org/officeDocument/2006/relationships/hyperlink" Target="http://nla.gov.au/nla.cat-vn1609878" TargetMode="External"/><Relationship Id="rId33" Type="http://schemas.openxmlformats.org/officeDocument/2006/relationships/hyperlink" Target="http://nla.gov.au/nla.cat-vn5717611" TargetMode="External"/><Relationship Id="rId38" Type="http://schemas.openxmlformats.org/officeDocument/2006/relationships/hyperlink" Target="http://nla.gov.au/nla.cat-vn2016936" TargetMode="External"/><Relationship Id="rId46" Type="http://schemas.openxmlformats.org/officeDocument/2006/relationships/hyperlink" Target="http://nla.gov.au/nla.cat-vn4938122" TargetMode="External"/><Relationship Id="rId59" Type="http://schemas.openxmlformats.org/officeDocument/2006/relationships/hyperlink" Target="http://nla.gov.au/nla.cat-vn83032" TargetMode="External"/><Relationship Id="rId67" Type="http://schemas.openxmlformats.org/officeDocument/2006/relationships/hyperlink" Target="http://nla.gov.au/nla.cat-vn4399744" TargetMode="External"/><Relationship Id="rId103" Type="http://schemas.openxmlformats.org/officeDocument/2006/relationships/hyperlink" Target="http://nla.gov.au/nla.cat-vn6294254" TargetMode="External"/><Relationship Id="rId108" Type="http://schemas.openxmlformats.org/officeDocument/2006/relationships/hyperlink" Target="http://nla.gov.au/nla.cat-vn3735856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nla.gov.au/nla.cat-vn4201112" TargetMode="External"/><Relationship Id="rId41" Type="http://schemas.openxmlformats.org/officeDocument/2006/relationships/hyperlink" Target="http://nla.gov.au/nla.cat-vn278955" TargetMode="External"/><Relationship Id="rId54" Type="http://schemas.openxmlformats.org/officeDocument/2006/relationships/hyperlink" Target="http://nla.gov.au/nla.cat-vn1661137" TargetMode="External"/><Relationship Id="rId62" Type="http://schemas.openxmlformats.org/officeDocument/2006/relationships/hyperlink" Target="http://nla.gov.au/nla.cat-vn3915777" TargetMode="External"/><Relationship Id="rId70" Type="http://schemas.openxmlformats.org/officeDocument/2006/relationships/hyperlink" Target="http://nla.gov.au/nla.cat-vn2122505" TargetMode="External"/><Relationship Id="rId75" Type="http://schemas.openxmlformats.org/officeDocument/2006/relationships/hyperlink" Target="http://nla.gov.au/nla.cat-vn184061" TargetMode="External"/><Relationship Id="rId83" Type="http://schemas.openxmlformats.org/officeDocument/2006/relationships/hyperlink" Target="http://nla.gov.au/nla.cat-vn3063385" TargetMode="External"/><Relationship Id="rId88" Type="http://schemas.openxmlformats.org/officeDocument/2006/relationships/hyperlink" Target="http://nla.gov.au/nla.cat-vn3072077" TargetMode="External"/><Relationship Id="rId91" Type="http://schemas.openxmlformats.org/officeDocument/2006/relationships/hyperlink" Target="http://nla.gov.au/nla.cat-vn3537073" TargetMode="External"/><Relationship Id="rId96" Type="http://schemas.openxmlformats.org/officeDocument/2006/relationships/hyperlink" Target="http://nla.gov.au/nla.cat-vn4041625" TargetMode="External"/><Relationship Id="rId111" Type="http://schemas.openxmlformats.org/officeDocument/2006/relationships/hyperlink" Target="http://nla.gov.au/nla.cat-vn125243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2150249" TargetMode="External"/><Relationship Id="rId23" Type="http://schemas.openxmlformats.org/officeDocument/2006/relationships/hyperlink" Target="http://nla.gov.au/nla.cat-vn4807016" TargetMode="External"/><Relationship Id="rId28" Type="http://schemas.openxmlformats.org/officeDocument/2006/relationships/hyperlink" Target="http://nla.gov.au/nla.cat-vn5249380" TargetMode="External"/><Relationship Id="rId36" Type="http://schemas.openxmlformats.org/officeDocument/2006/relationships/hyperlink" Target="http://nla.gov.au/nla.cat-vn279050" TargetMode="External"/><Relationship Id="rId49" Type="http://schemas.openxmlformats.org/officeDocument/2006/relationships/hyperlink" Target="http://nla.gov.au/nla.cat-vn1643470" TargetMode="External"/><Relationship Id="rId57" Type="http://schemas.openxmlformats.org/officeDocument/2006/relationships/hyperlink" Target="http://nla.gov.au/nla.cat-vn2973994" TargetMode="External"/><Relationship Id="rId106" Type="http://schemas.openxmlformats.org/officeDocument/2006/relationships/hyperlink" Target="http://nla.gov.au/nla.cat-vn2362683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nla.gov.au/nla.cat-vn3822091" TargetMode="External"/><Relationship Id="rId31" Type="http://schemas.openxmlformats.org/officeDocument/2006/relationships/hyperlink" Target="http://nla.gov.au/nla.cat-vn6186733" TargetMode="External"/><Relationship Id="rId44" Type="http://schemas.openxmlformats.org/officeDocument/2006/relationships/hyperlink" Target="http://nla.gov.au/nla.cat-vn140168" TargetMode="External"/><Relationship Id="rId52" Type="http://schemas.openxmlformats.org/officeDocument/2006/relationships/hyperlink" Target="http://nla.gov.au/nla.cat-vn1003977" TargetMode="External"/><Relationship Id="rId60" Type="http://schemas.openxmlformats.org/officeDocument/2006/relationships/hyperlink" Target="http://nla.gov.au/nla.cat-vn5751252" TargetMode="External"/><Relationship Id="rId65" Type="http://schemas.openxmlformats.org/officeDocument/2006/relationships/hyperlink" Target="http://nla.gov.au/nla.cat-vn4775861" TargetMode="External"/><Relationship Id="rId73" Type="http://schemas.openxmlformats.org/officeDocument/2006/relationships/hyperlink" Target="http://nla.gov.au/nla.cat-vn58872" TargetMode="External"/><Relationship Id="rId78" Type="http://schemas.openxmlformats.org/officeDocument/2006/relationships/hyperlink" Target="http://nla.gov.au/nla.cat-vn4189080" TargetMode="External"/><Relationship Id="rId81" Type="http://schemas.openxmlformats.org/officeDocument/2006/relationships/hyperlink" Target="http://nla.gov.au/nla.cat-vn5717610" TargetMode="External"/><Relationship Id="rId86" Type="http://schemas.openxmlformats.org/officeDocument/2006/relationships/hyperlink" Target="http://nla.gov.au/nla.cat-vn6255275" TargetMode="External"/><Relationship Id="rId94" Type="http://schemas.openxmlformats.org/officeDocument/2006/relationships/hyperlink" Target="http://nla.gov.au/nla.cat-vn2660638" TargetMode="External"/><Relationship Id="rId99" Type="http://schemas.openxmlformats.org/officeDocument/2006/relationships/hyperlink" Target="http://nla.gov.au/nla.cat-vn248840" TargetMode="External"/><Relationship Id="rId101" Type="http://schemas.openxmlformats.org/officeDocument/2006/relationships/hyperlink" Target="http://nla.gov.au/nla.cat-vn6253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4200599" TargetMode="External"/><Relationship Id="rId13" Type="http://schemas.openxmlformats.org/officeDocument/2006/relationships/hyperlink" Target="http://nla.gov.au/nla.cat-vn145476" TargetMode="External"/><Relationship Id="rId18" Type="http://schemas.openxmlformats.org/officeDocument/2006/relationships/hyperlink" Target="http://nla.gov.au/nla.cat-vn2202953" TargetMode="External"/><Relationship Id="rId39" Type="http://schemas.openxmlformats.org/officeDocument/2006/relationships/hyperlink" Target="http://nla.gov.au/nla.cat-vn5752285" TargetMode="External"/><Relationship Id="rId109" Type="http://schemas.openxmlformats.org/officeDocument/2006/relationships/hyperlink" Target="http://nla.gov.au/nla.cat-vn2682537" TargetMode="External"/><Relationship Id="rId34" Type="http://schemas.openxmlformats.org/officeDocument/2006/relationships/hyperlink" Target="http://nla.gov.au/nla.cat-vn2631099" TargetMode="External"/><Relationship Id="rId50" Type="http://schemas.openxmlformats.org/officeDocument/2006/relationships/hyperlink" Target="http://nla.gov.au/nla.cat-vn2162959" TargetMode="External"/><Relationship Id="rId55" Type="http://schemas.openxmlformats.org/officeDocument/2006/relationships/hyperlink" Target="http://nla.gov.au/nla.cat-vn1767908" TargetMode="External"/><Relationship Id="rId76" Type="http://schemas.openxmlformats.org/officeDocument/2006/relationships/hyperlink" Target="http://nla.gov.au/nla.cat-vn4353539" TargetMode="External"/><Relationship Id="rId97" Type="http://schemas.openxmlformats.org/officeDocument/2006/relationships/hyperlink" Target="http://nla.gov.au/nla.cat-vn2547755" TargetMode="External"/><Relationship Id="rId104" Type="http://schemas.openxmlformats.org/officeDocument/2006/relationships/hyperlink" Target="http://nla.gov.au/nla.cat-vn220223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nla.gov.au/nla.cat-vn1692850" TargetMode="External"/><Relationship Id="rId92" Type="http://schemas.openxmlformats.org/officeDocument/2006/relationships/hyperlink" Target="http://nla.gov.au/nla.cat-vn4802611" TargetMode="External"/><Relationship Id="rId2" Type="http://schemas.openxmlformats.org/officeDocument/2006/relationships/styles" Target="styles.xml"/><Relationship Id="rId29" Type="http://schemas.openxmlformats.org/officeDocument/2006/relationships/hyperlink" Target="http://nla.gov.au/nla.cat-vn159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2A2A-2941-45FA-8E72-0EF7FD9C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chodgins</dc:creator>
  <cp:lastModifiedBy>Home</cp:lastModifiedBy>
  <cp:revision>3</cp:revision>
  <cp:lastPrinted>2013-08-28T03:36:00Z</cp:lastPrinted>
  <dcterms:created xsi:type="dcterms:W3CDTF">2014-04-09T04:34:00Z</dcterms:created>
  <dcterms:modified xsi:type="dcterms:W3CDTF">2014-04-09T11:14:00Z</dcterms:modified>
</cp:coreProperties>
</file>